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17CE6" w14:textId="5152CBA5" w:rsidR="006B283B" w:rsidRDefault="0080013C" w:rsidP="006B283B">
      <w:pPr>
        <w:spacing w:line="100" w:lineRule="exact"/>
      </w:pPr>
      <w:r>
        <w:rPr>
          <w:noProof/>
        </w:rPr>
        <w:pict w14:anchorId="30E1789D">
          <v:shapetype id="_x0000_t202" coordsize="21600,21600" o:spt="202" path="m,l,21600r21600,l21600,xe">
            <v:stroke joinstyle="miter"/>
            <v:path gradientshapeok="t" o:connecttype="rect"/>
          </v:shapetype>
          <v:shape id="テキスト ボックス 2" o:spid="_x0000_s2100" type="#_x0000_t202" style="position:absolute;left:0;text-align:left;margin-left:996.9pt;margin-top:-14.85pt;width:82.75pt;height:34pt;z-index:251652608;visibility:visible;mso-wrap-distance-top:3.6pt;mso-wrap-distance-bottom:3.6pt;mso-width-relative:margin;mso-height-relative:margin">
            <v:textbox>
              <w:txbxContent>
                <w:p w14:paraId="64687775" w14:textId="050C1F87" w:rsidR="00B148D0" w:rsidRPr="00696F13" w:rsidRDefault="00B148D0" w:rsidP="006B283B">
                  <w:pPr>
                    <w:spacing w:line="440" w:lineRule="exact"/>
                    <w:jc w:val="center"/>
                    <w:rPr>
                      <w:rFonts w:ascii="ＭＳ ゴシック" w:eastAsia="ＭＳ ゴシック" w:hAnsi="ＭＳ ゴシック"/>
                      <w:b/>
                      <w:sz w:val="28"/>
                      <w:szCs w:val="28"/>
                    </w:rPr>
                  </w:pPr>
                  <w:r w:rsidRPr="00696F13">
                    <w:rPr>
                      <w:rFonts w:ascii="ＭＳ ゴシック" w:eastAsia="ＭＳ ゴシック" w:hAnsi="ＭＳ ゴシック" w:hint="eastAsia"/>
                      <w:b/>
                      <w:sz w:val="28"/>
                      <w:szCs w:val="28"/>
                    </w:rPr>
                    <w:t>資料</w:t>
                  </w:r>
                  <w:r w:rsidRPr="00696F13">
                    <w:rPr>
                      <w:rFonts w:ascii="ＭＳ ゴシック" w:eastAsia="ＭＳ ゴシック" w:hAnsi="ＭＳ ゴシック"/>
                      <w:b/>
                      <w:sz w:val="28"/>
                      <w:szCs w:val="28"/>
                    </w:rPr>
                    <w:t xml:space="preserve">　</w:t>
                  </w:r>
                  <w:r w:rsidR="00783A9E">
                    <w:rPr>
                      <w:rFonts w:ascii="ＭＳ ゴシック" w:eastAsia="ＭＳ ゴシック" w:hAnsi="ＭＳ ゴシック" w:hint="eastAsia"/>
                      <w:b/>
                      <w:sz w:val="28"/>
                      <w:szCs w:val="28"/>
                    </w:rPr>
                    <w:t>2-1</w:t>
                  </w:r>
                </w:p>
              </w:txbxContent>
            </v:textbox>
            <w10:wrap type="square"/>
          </v:shape>
        </w:pict>
      </w:r>
    </w:p>
    <w:p w14:paraId="7BC29057" w14:textId="6CE218DA" w:rsidR="006B283B" w:rsidRDefault="006B283B" w:rsidP="006B283B">
      <w:pPr>
        <w:spacing w:line="100" w:lineRule="exact"/>
      </w:pPr>
    </w:p>
    <w:tbl>
      <w:tblPr>
        <w:tblW w:w="21546" w:type="dxa"/>
        <w:jc w:val="center"/>
        <w:tblBorders>
          <w:top w:val="single" w:sz="4" w:space="0" w:color="auto"/>
          <w:bottom w:val="single" w:sz="4" w:space="0" w:color="auto"/>
        </w:tblBorders>
        <w:tblLook w:val="04A0" w:firstRow="1" w:lastRow="0" w:firstColumn="1" w:lastColumn="0" w:noHBand="0" w:noVBand="1"/>
      </w:tblPr>
      <w:tblGrid>
        <w:gridCol w:w="21546"/>
      </w:tblGrid>
      <w:tr w:rsidR="006B283B" w:rsidRPr="00261A91" w14:paraId="0D9A9386" w14:textId="77777777" w:rsidTr="00A52010">
        <w:trPr>
          <w:trHeight w:val="567"/>
          <w:jc w:val="center"/>
        </w:trPr>
        <w:tc>
          <w:tcPr>
            <w:tcW w:w="21546" w:type="dxa"/>
            <w:shd w:val="clear" w:color="auto" w:fill="auto"/>
            <w:vAlign w:val="center"/>
          </w:tcPr>
          <w:p w14:paraId="722842E1" w14:textId="671AF671" w:rsidR="006B283B" w:rsidRPr="00696F13" w:rsidRDefault="00F91AA6" w:rsidP="00242E37">
            <w:pPr>
              <w:spacing w:line="400" w:lineRule="exact"/>
              <w:jc w:val="center"/>
              <w:outlineLvl w:val="1"/>
              <w:rPr>
                <w:rFonts w:ascii="ＭＳ ゴシック" w:eastAsia="ＭＳ ゴシック" w:hAnsi="ＭＳ ゴシック"/>
                <w:b/>
                <w:color w:val="000000"/>
                <w:kern w:val="0"/>
                <w:sz w:val="36"/>
                <w:szCs w:val="36"/>
              </w:rPr>
            </w:pPr>
            <w:r w:rsidRPr="00F91AA6">
              <w:rPr>
                <w:rFonts w:ascii="ＭＳ ゴシック" w:eastAsia="ＭＳ ゴシック" w:hAnsi="ＭＳ ゴシック" w:hint="eastAsia"/>
                <w:b/>
                <w:color w:val="000000"/>
                <w:kern w:val="0"/>
                <w:sz w:val="36"/>
                <w:szCs w:val="36"/>
              </w:rPr>
              <w:t>前期基本計画の振り返りについて</w:t>
            </w:r>
          </w:p>
        </w:tc>
      </w:tr>
    </w:tbl>
    <w:p w14:paraId="7D1A7020" w14:textId="1F0F53E5" w:rsidR="003F3BD5" w:rsidRDefault="003F3BD5" w:rsidP="00CF3043">
      <w:pPr>
        <w:spacing w:line="100" w:lineRule="exact"/>
        <w:rPr>
          <w:rFonts w:ascii="ＭＳ ゴシック" w:eastAsia="ＭＳ ゴシック" w:hAnsi="ＭＳ ゴシック"/>
          <w:color w:val="FFFFFF"/>
          <w:sz w:val="20"/>
          <w:szCs w:val="21"/>
        </w:rPr>
      </w:pPr>
    </w:p>
    <w:p w14:paraId="776BB59A" w14:textId="1CD25657" w:rsidR="00CF3043" w:rsidRDefault="0080013C" w:rsidP="00EF7619">
      <w:pPr>
        <w:spacing w:line="100" w:lineRule="exact"/>
        <w:outlineLvl w:val="0"/>
        <w:rPr>
          <w:rFonts w:ascii="ＭＳ ゴシック" w:eastAsia="ＭＳ ゴシック" w:hAnsi="ＭＳ ゴシック"/>
          <w:color w:val="FFFFFF"/>
          <w:sz w:val="20"/>
          <w:szCs w:val="21"/>
        </w:rPr>
      </w:pPr>
      <w:r>
        <w:rPr>
          <w:color w:val="000000"/>
        </w:rPr>
        <w:pict w14:anchorId="1A847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0" type="#_x0000_t75" style="position:absolute;left:0;text-align:left;margin-left:-11.25pt;margin-top:415.65pt;width:498.25pt;height:287.35pt;z-index:-251654656;mso-position-horizontal-relative:text;mso-position-vertical-relative:text">
            <v:imagedata r:id="rId8" o:title=""/>
          </v:shape>
        </w:pict>
      </w:r>
      <w:r w:rsidR="009E11BF" w:rsidRPr="009E11BF">
        <w:rPr>
          <w:rFonts w:ascii="ＭＳ ゴシック" w:eastAsia="ＭＳ ゴシック" w:hAnsi="ＭＳ ゴシック" w:hint="eastAsia"/>
          <w:color w:val="FFFFFF"/>
          <w:sz w:val="20"/>
          <w:szCs w:val="21"/>
        </w:rPr>
        <w:t>計画全体・基本柱別の達成状況</w:t>
      </w:r>
    </w:p>
    <w:tbl>
      <w:tblPr>
        <w:tblW w:w="2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8"/>
        <w:gridCol w:w="11538"/>
      </w:tblGrid>
      <w:tr w:rsidR="003F3BD5" w:rsidRPr="00D06C08" w14:paraId="57ABB82A" w14:textId="77777777" w:rsidTr="000D72A7">
        <w:trPr>
          <w:trHeight w:val="397"/>
          <w:jc w:val="center"/>
        </w:trPr>
        <w:tc>
          <w:tcPr>
            <w:tcW w:w="21546" w:type="dxa"/>
            <w:gridSpan w:val="2"/>
            <w:tcBorders>
              <w:bottom w:val="single" w:sz="4" w:space="0" w:color="auto"/>
            </w:tcBorders>
            <w:shd w:val="clear" w:color="auto" w:fill="DAEEF3"/>
            <w:vAlign w:val="center"/>
          </w:tcPr>
          <w:p w14:paraId="130C3DCE" w14:textId="6CC50D30" w:rsidR="003F3BD5" w:rsidRPr="00CF3043" w:rsidRDefault="009E11BF" w:rsidP="00CF3043">
            <w:pPr>
              <w:spacing w:line="300" w:lineRule="exact"/>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計画全体・基本柱別の達成状況</w:t>
            </w:r>
          </w:p>
        </w:tc>
      </w:tr>
      <w:tr w:rsidR="003F3BD5" w:rsidRPr="00287FFD" w14:paraId="6F965B0C" w14:textId="77777777" w:rsidTr="00647A6A">
        <w:trPr>
          <w:trHeight w:val="3012"/>
          <w:jc w:val="center"/>
        </w:trPr>
        <w:tc>
          <w:tcPr>
            <w:tcW w:w="21546" w:type="dxa"/>
            <w:gridSpan w:val="2"/>
            <w:tcBorders>
              <w:top w:val="single" w:sz="4" w:space="0" w:color="auto"/>
              <w:bottom w:val="nil"/>
            </w:tcBorders>
          </w:tcPr>
          <w:p w14:paraId="6172BC6C" w14:textId="746A3FBF" w:rsidR="003F3BD5" w:rsidRDefault="003F3BD5" w:rsidP="009E200C">
            <w:pPr>
              <w:spacing w:line="100" w:lineRule="exact"/>
              <w:rPr>
                <w:color w:val="000000"/>
              </w:rPr>
            </w:pPr>
          </w:p>
          <w:p w14:paraId="0B2E01B3" w14:textId="1F65C043" w:rsidR="0027390A" w:rsidRDefault="0027390A" w:rsidP="0027390A">
            <w:pPr>
              <w:snapToGrid w:val="0"/>
              <w:spacing w:beforeLines="30" w:before="94" w:afterLines="30" w:after="94" w:line="240" w:lineRule="atLeast"/>
              <w:ind w:leftChars="100" w:left="210"/>
              <w:outlineLvl w:val="1"/>
              <w:rPr>
                <w:rFonts w:ascii="ＭＳ ゴシック" w:eastAsia="ＭＳ ゴシック" w:hAnsi="ＭＳ ゴシック"/>
                <w:b/>
                <w:color w:val="000000"/>
                <w:sz w:val="28"/>
                <w:szCs w:val="28"/>
              </w:rPr>
            </w:pPr>
            <w:bookmarkStart w:id="0" w:name="_Toc110967437"/>
            <w:r>
              <w:rPr>
                <w:rFonts w:ascii="ＭＳ ゴシック" w:eastAsia="ＭＳ ゴシック" w:hAnsi="ＭＳ ゴシック" w:hint="eastAsia"/>
                <w:b/>
                <w:color w:val="000000"/>
                <w:sz w:val="28"/>
                <w:szCs w:val="28"/>
              </w:rPr>
              <w:t xml:space="preserve">◎　</w:t>
            </w:r>
            <w:r w:rsidR="009449D5">
              <w:rPr>
                <w:rFonts w:ascii="ＭＳ ゴシック" w:eastAsia="ＭＳ ゴシック" w:hAnsi="ＭＳ ゴシック" w:hint="eastAsia"/>
                <w:b/>
                <w:color w:val="000000"/>
                <w:sz w:val="28"/>
                <w:szCs w:val="28"/>
              </w:rPr>
              <w:t>指標の達成状況</w:t>
            </w:r>
            <w:bookmarkEnd w:id="0"/>
            <w:r w:rsidR="009449D5">
              <w:rPr>
                <w:rFonts w:ascii="ＭＳ ゴシック" w:eastAsia="ＭＳ ゴシック" w:hAnsi="ＭＳ ゴシック" w:hint="eastAsia"/>
                <w:b/>
                <w:color w:val="000000"/>
                <w:sz w:val="28"/>
                <w:szCs w:val="28"/>
              </w:rPr>
              <w:t>について</w:t>
            </w:r>
            <w:r w:rsidR="00C66D5F">
              <w:rPr>
                <w:rFonts w:ascii="ＭＳ ゴシック" w:eastAsia="ＭＳ ゴシック" w:hAnsi="ＭＳ ゴシック"/>
                <w:b/>
                <w:color w:val="000000"/>
                <w:sz w:val="28"/>
                <w:szCs w:val="28"/>
              </w:rPr>
              <w:tab/>
            </w:r>
            <w:r w:rsidR="00C66D5F">
              <w:rPr>
                <w:rFonts w:ascii="ＭＳ ゴシック" w:eastAsia="ＭＳ ゴシック" w:hAnsi="ＭＳ ゴシック"/>
                <w:b/>
                <w:color w:val="000000"/>
                <w:sz w:val="28"/>
                <w:szCs w:val="28"/>
              </w:rPr>
              <w:tab/>
            </w:r>
            <w:r w:rsidR="0067576E">
              <w:rPr>
                <w:rFonts w:ascii="ＭＳ ゴシック" w:eastAsia="ＭＳ ゴシック" w:hAnsi="ＭＳ ゴシック"/>
                <w:b/>
                <w:color w:val="000000"/>
                <w:sz w:val="28"/>
                <w:szCs w:val="28"/>
              </w:rPr>
              <w:tab/>
            </w:r>
            <w:r w:rsidR="0067576E">
              <w:rPr>
                <w:rFonts w:ascii="ＭＳ ゴシック" w:eastAsia="ＭＳ ゴシック" w:hAnsi="ＭＳ ゴシック"/>
                <w:b/>
                <w:color w:val="000000"/>
                <w:sz w:val="28"/>
                <w:szCs w:val="28"/>
              </w:rPr>
              <w:tab/>
            </w:r>
            <w:r w:rsidR="0067576E">
              <w:rPr>
                <w:rFonts w:ascii="ＭＳ ゴシック" w:eastAsia="ＭＳ ゴシック" w:hAnsi="ＭＳ ゴシック"/>
                <w:b/>
                <w:color w:val="000000"/>
                <w:sz w:val="28"/>
                <w:szCs w:val="28"/>
              </w:rPr>
              <w:tab/>
            </w:r>
            <w:r w:rsidR="0067576E">
              <w:rPr>
                <w:rFonts w:ascii="ＭＳ ゴシック" w:eastAsia="ＭＳ ゴシック" w:hAnsi="ＭＳ ゴシック"/>
                <w:b/>
                <w:color w:val="000000"/>
                <w:sz w:val="28"/>
                <w:szCs w:val="28"/>
              </w:rPr>
              <w:tab/>
            </w:r>
            <w:r w:rsidR="0067576E">
              <w:rPr>
                <w:rFonts w:ascii="ＭＳ ゴシック" w:eastAsia="ＭＳ ゴシック" w:hAnsi="ＭＳ ゴシック"/>
                <w:b/>
                <w:color w:val="000000"/>
                <w:sz w:val="28"/>
                <w:szCs w:val="28"/>
              </w:rPr>
              <w:tab/>
            </w:r>
            <w:r w:rsidR="0067576E">
              <w:rPr>
                <w:rFonts w:ascii="ＭＳ ゴシック" w:eastAsia="ＭＳ ゴシック" w:hAnsi="ＭＳ ゴシック"/>
                <w:b/>
                <w:color w:val="000000"/>
                <w:sz w:val="28"/>
                <w:szCs w:val="28"/>
              </w:rPr>
              <w:tab/>
            </w:r>
            <w:r w:rsidR="0067576E">
              <w:rPr>
                <w:rFonts w:ascii="ＭＳ ゴシック" w:eastAsia="ＭＳ ゴシック" w:hAnsi="ＭＳ ゴシック"/>
                <w:b/>
                <w:color w:val="000000"/>
                <w:sz w:val="28"/>
                <w:szCs w:val="28"/>
              </w:rPr>
              <w:tab/>
            </w:r>
            <w:r w:rsidR="0067576E">
              <w:rPr>
                <w:rFonts w:ascii="ＭＳ ゴシック" w:eastAsia="ＭＳ ゴシック" w:hAnsi="ＭＳ ゴシック"/>
                <w:b/>
                <w:color w:val="000000"/>
                <w:sz w:val="28"/>
                <w:szCs w:val="28"/>
              </w:rPr>
              <w:tab/>
            </w:r>
            <w:r w:rsidR="0067576E">
              <w:rPr>
                <w:rFonts w:ascii="ＭＳ ゴシック" w:eastAsia="ＭＳ ゴシック" w:hAnsi="ＭＳ ゴシック"/>
                <w:b/>
                <w:color w:val="000000"/>
                <w:sz w:val="28"/>
                <w:szCs w:val="28"/>
              </w:rPr>
              <w:tab/>
            </w:r>
            <w:r w:rsidR="0067576E">
              <w:rPr>
                <w:rFonts w:ascii="ＭＳ ゴシック" w:eastAsia="ＭＳ ゴシック" w:hAnsi="ＭＳ ゴシック"/>
                <w:b/>
                <w:color w:val="000000"/>
                <w:sz w:val="28"/>
                <w:szCs w:val="28"/>
              </w:rPr>
              <w:tab/>
            </w:r>
            <w:r w:rsidR="0067576E">
              <w:rPr>
                <w:rFonts w:ascii="ＭＳ ゴシック" w:eastAsia="ＭＳ ゴシック" w:hAnsi="ＭＳ ゴシック" w:hint="eastAsia"/>
                <w:b/>
                <w:color w:val="000000"/>
                <w:sz w:val="24"/>
                <w:szCs w:val="24"/>
              </w:rPr>
              <w:t>【 前期基本計画</w:t>
            </w:r>
            <w:r w:rsidR="0067576E" w:rsidRPr="00485C84">
              <w:rPr>
                <w:rFonts w:ascii="ＭＳ ゴシック" w:eastAsia="ＭＳ ゴシック" w:hAnsi="ＭＳ ゴシック" w:hint="eastAsia"/>
                <w:b/>
                <w:color w:val="000000"/>
                <w:sz w:val="24"/>
                <w:szCs w:val="24"/>
              </w:rPr>
              <w:t>成果指標の</w:t>
            </w:r>
            <w:r w:rsidR="0067576E">
              <w:rPr>
                <w:rFonts w:ascii="ＭＳ ゴシック" w:eastAsia="ＭＳ ゴシック" w:hAnsi="ＭＳ ゴシック" w:hint="eastAsia"/>
                <w:b/>
                <w:color w:val="000000"/>
                <w:sz w:val="24"/>
                <w:szCs w:val="24"/>
              </w:rPr>
              <w:t>判定</w:t>
            </w:r>
            <w:r w:rsidR="0067576E" w:rsidRPr="00485C84">
              <w:rPr>
                <w:rFonts w:ascii="ＭＳ ゴシック" w:eastAsia="ＭＳ ゴシック" w:hAnsi="ＭＳ ゴシック" w:hint="eastAsia"/>
                <w:b/>
                <w:color w:val="000000"/>
                <w:sz w:val="24"/>
                <w:szCs w:val="24"/>
              </w:rPr>
              <w:t>基準</w:t>
            </w:r>
            <w:r w:rsidR="0067576E">
              <w:rPr>
                <w:rFonts w:ascii="ＭＳ ゴシック" w:eastAsia="ＭＳ ゴシック" w:hAnsi="ＭＳ ゴシック"/>
                <w:b/>
                <w:color w:val="000000"/>
                <w:sz w:val="24"/>
                <w:szCs w:val="24"/>
              </w:rPr>
              <w:t xml:space="preserve"> </w:t>
            </w:r>
            <w:r w:rsidR="0067576E">
              <w:rPr>
                <w:rFonts w:ascii="ＭＳ ゴシック" w:eastAsia="ＭＳ ゴシック" w:hAnsi="ＭＳ ゴシック" w:hint="eastAsia"/>
                <w:b/>
                <w:color w:val="000000"/>
                <w:sz w:val="24"/>
                <w:szCs w:val="24"/>
              </w:rPr>
              <w:t>】</w:t>
            </w:r>
          </w:p>
          <w:tbl>
            <w:tblPr>
              <w:tblW w:w="19559" w:type="dxa"/>
              <w:tblInd w:w="420" w:type="dxa"/>
              <w:tblLayout w:type="fixed"/>
              <w:tblCellMar>
                <w:left w:w="99" w:type="dxa"/>
                <w:right w:w="99" w:type="dxa"/>
              </w:tblCellMar>
              <w:tblLook w:val="04A0" w:firstRow="1" w:lastRow="0" w:firstColumn="1" w:lastColumn="0" w:noHBand="0" w:noVBand="1"/>
            </w:tblPr>
            <w:tblGrid>
              <w:gridCol w:w="9778"/>
              <w:gridCol w:w="2977"/>
              <w:gridCol w:w="5245"/>
              <w:gridCol w:w="1559"/>
            </w:tblGrid>
            <w:tr w:rsidR="00485C84" w:rsidRPr="003C5C75" w14:paraId="32E9051E" w14:textId="77777777" w:rsidTr="0067576E">
              <w:trPr>
                <w:trHeight w:val="397"/>
              </w:trPr>
              <w:tc>
                <w:tcPr>
                  <w:tcW w:w="9778" w:type="dxa"/>
                  <w:vMerge w:val="restart"/>
                  <w:tcBorders>
                    <w:right w:val="single" w:sz="4" w:space="0" w:color="auto"/>
                  </w:tcBorders>
                  <w:shd w:val="clear" w:color="auto" w:fill="auto"/>
                </w:tcPr>
                <w:p w14:paraId="72CDB3EF" w14:textId="0989556C" w:rsidR="00635726" w:rsidRPr="00783A9E" w:rsidRDefault="00635726" w:rsidP="0067576E">
                  <w:pPr>
                    <w:spacing w:line="360" w:lineRule="exact"/>
                    <w:ind w:leftChars="100" w:left="210" w:rightChars="100" w:right="210" w:firstLineChars="100" w:firstLine="220"/>
                    <w:rPr>
                      <w:rFonts w:ascii="ＭＳ ゴシック" w:eastAsia="ＭＳ ゴシック" w:hAnsi="ＭＳ ゴシック"/>
                      <w:color w:val="000000" w:themeColor="text1"/>
                      <w:sz w:val="22"/>
                    </w:rPr>
                  </w:pPr>
                  <w:r w:rsidRPr="00783A9E">
                    <w:rPr>
                      <w:rFonts w:ascii="ＭＳ ゴシック" w:eastAsia="ＭＳ ゴシック" w:hAnsi="ＭＳ ゴシック" w:hint="eastAsia"/>
                      <w:color w:val="000000" w:themeColor="text1"/>
                      <w:sz w:val="22"/>
                    </w:rPr>
                    <w:t>指標とは、総合計画に掲げる各施策の取組の成果について、計画最終年度の数値目標に対するその時点の達成度で、施策の進捗度を見える形で示すものです。</w:t>
                  </w:r>
                </w:p>
                <w:p w14:paraId="553DCB9B" w14:textId="624E7E51" w:rsidR="00485C84" w:rsidRPr="00783A9E" w:rsidRDefault="00485C84" w:rsidP="0067576E">
                  <w:pPr>
                    <w:spacing w:line="360" w:lineRule="exact"/>
                    <w:ind w:leftChars="100" w:left="210" w:rightChars="100" w:right="210" w:firstLineChars="100" w:firstLine="220"/>
                    <w:rPr>
                      <w:rFonts w:ascii="ＭＳ ゴシック" w:eastAsia="ＭＳ ゴシック" w:hAnsi="ＭＳ ゴシック"/>
                      <w:color w:val="000000" w:themeColor="text1"/>
                      <w:sz w:val="22"/>
                    </w:rPr>
                  </w:pPr>
                  <w:r w:rsidRPr="00783A9E">
                    <w:rPr>
                      <w:rFonts w:ascii="ＭＳ ゴシック" w:eastAsia="ＭＳ ゴシック" w:hAnsi="ＭＳ ゴシック" w:hint="eastAsia"/>
                      <w:color w:val="000000" w:themeColor="text1"/>
                      <w:sz w:val="22"/>
                    </w:rPr>
                    <w:t>南島原市では、第Ⅱ期南島原市総合計画前期基本計画において155の指標</w:t>
                  </w:r>
                  <w:r w:rsidR="00635726" w:rsidRPr="00783A9E">
                    <w:rPr>
                      <w:rFonts w:ascii="ＭＳ ゴシック" w:eastAsia="ＭＳ ゴシック" w:hAnsi="ＭＳ ゴシック" w:hint="eastAsia"/>
                      <w:color w:val="000000" w:themeColor="text1"/>
                      <w:sz w:val="22"/>
                    </w:rPr>
                    <w:t>を設定し、</w:t>
                  </w:r>
                  <w:r w:rsidRPr="00783A9E">
                    <w:rPr>
                      <w:rFonts w:ascii="ＭＳ ゴシック" w:eastAsia="ＭＳ ゴシック" w:hAnsi="ＭＳ ゴシック" w:hint="eastAsia"/>
                      <w:color w:val="000000" w:themeColor="text1"/>
                      <w:sz w:val="22"/>
                    </w:rPr>
                    <w:t>毎年度</w:t>
                  </w:r>
                  <w:r w:rsidR="00635726" w:rsidRPr="00783A9E">
                    <w:rPr>
                      <w:rFonts w:ascii="ＭＳ ゴシック" w:eastAsia="ＭＳ ゴシック" w:hAnsi="ＭＳ ゴシック" w:hint="eastAsia"/>
                      <w:color w:val="000000" w:themeColor="text1"/>
                      <w:sz w:val="22"/>
                    </w:rPr>
                    <w:t>、前年度の実績</w:t>
                  </w:r>
                  <w:r w:rsidR="007E4E4E" w:rsidRPr="00783A9E">
                    <w:rPr>
                      <w:rFonts w:ascii="ＭＳ ゴシック" w:eastAsia="ＭＳ ゴシック" w:hAnsi="ＭＳ ゴシック" w:hint="eastAsia"/>
                      <w:color w:val="000000" w:themeColor="text1"/>
                      <w:sz w:val="22"/>
                    </w:rPr>
                    <w:t>により</w:t>
                  </w:r>
                  <w:r w:rsidRPr="00783A9E">
                    <w:rPr>
                      <w:rFonts w:ascii="ＭＳ ゴシック" w:eastAsia="ＭＳ ゴシック" w:hAnsi="ＭＳ ゴシック" w:hint="eastAsia"/>
                      <w:color w:val="000000" w:themeColor="text1"/>
                      <w:sz w:val="22"/>
                    </w:rPr>
                    <w:t>達成状況を把握し、</w:t>
                  </w:r>
                  <w:r w:rsidR="00635726" w:rsidRPr="00783A9E">
                    <w:rPr>
                      <w:rFonts w:ascii="ＭＳ ゴシック" w:eastAsia="ＭＳ ゴシック" w:hAnsi="ＭＳ ゴシック" w:hint="eastAsia"/>
                      <w:color w:val="000000" w:themeColor="text1"/>
                      <w:sz w:val="22"/>
                    </w:rPr>
                    <w:t>施策の成果を管理して</w:t>
                  </w:r>
                  <w:r w:rsidRPr="00783A9E">
                    <w:rPr>
                      <w:rFonts w:ascii="ＭＳ ゴシック" w:eastAsia="ＭＳ ゴシック" w:hAnsi="ＭＳ ゴシック" w:hint="eastAsia"/>
                      <w:color w:val="000000" w:themeColor="text1"/>
                      <w:sz w:val="22"/>
                    </w:rPr>
                    <w:t>います。</w:t>
                  </w:r>
                </w:p>
                <w:p w14:paraId="6AA53953" w14:textId="47F1ACD7" w:rsidR="00485C84" w:rsidRDefault="00485C84" w:rsidP="0067576E">
                  <w:pPr>
                    <w:spacing w:line="360" w:lineRule="exact"/>
                    <w:ind w:leftChars="100" w:left="210" w:rightChars="100" w:right="210" w:firstLineChars="100" w:firstLine="220"/>
                    <w:rPr>
                      <w:rFonts w:ascii="ＭＳ ゴシック" w:eastAsia="ＭＳ ゴシック" w:hAnsi="ＭＳ ゴシック" w:cs="ＭＳ Ｐゴシック"/>
                      <w:color w:val="000000"/>
                      <w:kern w:val="0"/>
                      <w:sz w:val="18"/>
                      <w:szCs w:val="20"/>
                    </w:rPr>
                  </w:pPr>
                  <w:r w:rsidRPr="00783A9E">
                    <w:rPr>
                      <w:rFonts w:ascii="ＭＳ ゴシック" w:eastAsia="ＭＳ ゴシック" w:hAnsi="ＭＳ ゴシック" w:hint="eastAsia"/>
                      <w:color w:val="000000" w:themeColor="text1"/>
                      <w:sz w:val="22"/>
                    </w:rPr>
                    <w:t>今回</w:t>
                  </w:r>
                  <w:r w:rsidR="00635726" w:rsidRPr="00783A9E">
                    <w:rPr>
                      <w:rFonts w:ascii="ＭＳ ゴシック" w:eastAsia="ＭＳ ゴシック" w:hAnsi="ＭＳ ゴシック" w:hint="eastAsia"/>
                      <w:color w:val="000000" w:themeColor="text1"/>
                      <w:sz w:val="22"/>
                    </w:rPr>
                    <w:t>の審議会で</w:t>
                  </w:r>
                  <w:r w:rsidRPr="00783A9E">
                    <w:rPr>
                      <w:rFonts w:ascii="ＭＳ ゴシック" w:eastAsia="ＭＳ ゴシック" w:hAnsi="ＭＳ ゴシック" w:hint="eastAsia"/>
                      <w:color w:val="000000" w:themeColor="text1"/>
                      <w:sz w:val="22"/>
                    </w:rPr>
                    <w:t>は前期基本計画の最終年度である令和4年度の目標に対し、令和3年度時点（平成30年～令和3年度の平均値）の達成状況を、右表の基準で判定します。</w:t>
                  </w:r>
                </w:p>
              </w:tc>
              <w:tc>
                <w:tcPr>
                  <w:tcW w:w="2977" w:type="dxa"/>
                  <w:tcBorders>
                    <w:top w:val="single" w:sz="4" w:space="0" w:color="auto"/>
                    <w:left w:val="single" w:sz="4" w:space="0" w:color="auto"/>
                    <w:bottom w:val="single" w:sz="4" w:space="0" w:color="auto"/>
                    <w:right w:val="single" w:sz="4" w:space="0" w:color="auto"/>
                  </w:tcBorders>
                  <w:shd w:val="clear" w:color="auto" w:fill="DAEEF3"/>
                  <w:noWrap/>
                  <w:vAlign w:val="center"/>
                </w:tcPr>
                <w:p w14:paraId="1558673C" w14:textId="2F8DB6A9" w:rsidR="00485C84" w:rsidRDefault="00485C84" w:rsidP="009449D5">
                  <w:pPr>
                    <w:widowControl/>
                    <w:spacing w:line="220" w:lineRule="exact"/>
                    <w:jc w:val="center"/>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達成率</w:t>
                  </w:r>
                </w:p>
              </w:tc>
              <w:tc>
                <w:tcPr>
                  <w:tcW w:w="5245" w:type="dxa"/>
                  <w:tcBorders>
                    <w:top w:val="single" w:sz="4" w:space="0" w:color="auto"/>
                    <w:left w:val="single" w:sz="4" w:space="0" w:color="auto"/>
                    <w:bottom w:val="single" w:sz="4" w:space="0" w:color="auto"/>
                    <w:right w:val="single" w:sz="4" w:space="0" w:color="auto"/>
                  </w:tcBorders>
                  <w:shd w:val="clear" w:color="auto" w:fill="DAEEF3"/>
                  <w:vAlign w:val="center"/>
                </w:tcPr>
                <w:p w14:paraId="7B7D1A05" w14:textId="77777777" w:rsidR="00485C84" w:rsidRDefault="00485C84" w:rsidP="009449D5">
                  <w:pPr>
                    <w:widowControl/>
                    <w:spacing w:line="220" w:lineRule="exact"/>
                    <w:jc w:val="center"/>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達成状況</w:t>
                  </w:r>
                </w:p>
              </w:tc>
              <w:tc>
                <w:tcPr>
                  <w:tcW w:w="1559" w:type="dxa"/>
                  <w:tcBorders>
                    <w:top w:val="single" w:sz="4" w:space="0" w:color="auto"/>
                    <w:left w:val="single" w:sz="4" w:space="0" w:color="auto"/>
                    <w:bottom w:val="single" w:sz="4" w:space="0" w:color="auto"/>
                    <w:right w:val="single" w:sz="4" w:space="0" w:color="auto"/>
                  </w:tcBorders>
                  <w:shd w:val="clear" w:color="auto" w:fill="DAEEF3"/>
                  <w:noWrap/>
                  <w:vAlign w:val="center"/>
                </w:tcPr>
                <w:p w14:paraId="095C3EFC" w14:textId="14FAB1DC" w:rsidR="00485C84" w:rsidRDefault="0067576E" w:rsidP="009449D5">
                  <w:pPr>
                    <w:widowControl/>
                    <w:spacing w:line="220" w:lineRule="exact"/>
                    <w:jc w:val="center"/>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判定</w:t>
                  </w:r>
                </w:p>
              </w:tc>
            </w:tr>
            <w:tr w:rsidR="00485C84" w:rsidRPr="003C5C75" w14:paraId="6DF32672" w14:textId="77777777" w:rsidTr="0067576E">
              <w:trPr>
                <w:trHeight w:val="340"/>
              </w:trPr>
              <w:tc>
                <w:tcPr>
                  <w:tcW w:w="9778" w:type="dxa"/>
                  <w:vMerge/>
                  <w:tcBorders>
                    <w:top w:val="single" w:sz="4" w:space="0" w:color="auto"/>
                    <w:right w:val="single" w:sz="4" w:space="0" w:color="auto"/>
                  </w:tcBorders>
                  <w:shd w:val="clear" w:color="auto" w:fill="auto"/>
                </w:tcPr>
                <w:p w14:paraId="742F0F1D" w14:textId="77777777" w:rsidR="00485C84" w:rsidRPr="003C5C75" w:rsidRDefault="00485C84" w:rsidP="009449D5">
                  <w:pPr>
                    <w:widowControl/>
                    <w:spacing w:line="220" w:lineRule="exact"/>
                    <w:ind w:leftChars="50" w:left="105"/>
                    <w:jc w:val="left"/>
                    <w:rPr>
                      <w:rFonts w:ascii="ＭＳ 明朝" w:hAnsi="ＭＳ 明朝" w:cs="ＭＳ Ｐゴシック"/>
                      <w:color w:val="000000"/>
                      <w:kern w:val="0"/>
                      <w:sz w:val="18"/>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07612E3" w14:textId="5F950D60" w:rsidR="00485C84" w:rsidRDefault="00485C84" w:rsidP="009449D5">
                  <w:pPr>
                    <w:widowControl/>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100％以上</w:t>
                  </w:r>
                </w:p>
              </w:tc>
              <w:tc>
                <w:tcPr>
                  <w:tcW w:w="5245" w:type="dxa"/>
                  <w:tcBorders>
                    <w:top w:val="single" w:sz="4" w:space="0" w:color="auto"/>
                    <w:left w:val="single" w:sz="4" w:space="0" w:color="auto"/>
                    <w:bottom w:val="single" w:sz="4" w:space="0" w:color="auto"/>
                    <w:right w:val="single" w:sz="4" w:space="0" w:color="auto"/>
                  </w:tcBorders>
                  <w:vAlign w:val="center"/>
                </w:tcPr>
                <w:p w14:paraId="3CBF50C7" w14:textId="77777777" w:rsidR="00485C84" w:rsidRDefault="00485C84" w:rsidP="009449D5">
                  <w:pPr>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目標値に達成した</w:t>
                  </w:r>
                </w:p>
              </w:tc>
              <w:tc>
                <w:tcPr>
                  <w:tcW w:w="1559" w:type="dxa"/>
                  <w:tcBorders>
                    <w:top w:val="single" w:sz="4" w:space="0" w:color="auto"/>
                    <w:left w:val="single" w:sz="4" w:space="0" w:color="auto"/>
                    <w:bottom w:val="single" w:sz="4" w:space="0" w:color="auto"/>
                    <w:right w:val="single" w:sz="4" w:space="0" w:color="auto"/>
                  </w:tcBorders>
                  <w:vAlign w:val="center"/>
                </w:tcPr>
                <w:p w14:paraId="128AB29F" w14:textId="77777777" w:rsidR="00485C84" w:rsidRDefault="00485C84" w:rsidP="009449D5">
                  <w:pPr>
                    <w:spacing w:line="220" w:lineRule="exact"/>
                    <w:jc w:val="center"/>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A</w:t>
                  </w:r>
                </w:p>
              </w:tc>
            </w:tr>
            <w:tr w:rsidR="00485C84" w:rsidRPr="003C5C75" w14:paraId="5CE2BB25" w14:textId="77777777" w:rsidTr="0067576E">
              <w:trPr>
                <w:trHeight w:val="340"/>
              </w:trPr>
              <w:tc>
                <w:tcPr>
                  <w:tcW w:w="9778" w:type="dxa"/>
                  <w:vMerge/>
                  <w:tcBorders>
                    <w:top w:val="single" w:sz="4" w:space="0" w:color="auto"/>
                    <w:right w:val="single" w:sz="4" w:space="0" w:color="auto"/>
                  </w:tcBorders>
                  <w:shd w:val="clear" w:color="auto" w:fill="auto"/>
                </w:tcPr>
                <w:p w14:paraId="27E2CD92" w14:textId="77777777" w:rsidR="00485C84" w:rsidRPr="003C5C75" w:rsidRDefault="00485C84" w:rsidP="009449D5">
                  <w:pPr>
                    <w:widowControl/>
                    <w:spacing w:line="220" w:lineRule="exact"/>
                    <w:ind w:leftChars="50" w:left="105"/>
                    <w:jc w:val="left"/>
                    <w:rPr>
                      <w:rFonts w:ascii="ＭＳ 明朝" w:hAnsi="ＭＳ 明朝" w:cs="ＭＳ Ｐゴシック"/>
                      <w:color w:val="000000"/>
                      <w:kern w:val="0"/>
                      <w:sz w:val="18"/>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416D575" w14:textId="4C63B34F" w:rsidR="00485C84" w:rsidRDefault="00485C84" w:rsidP="009449D5">
                  <w:pPr>
                    <w:widowControl/>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75％以上100％未満</w:t>
                  </w:r>
                </w:p>
              </w:tc>
              <w:tc>
                <w:tcPr>
                  <w:tcW w:w="5245" w:type="dxa"/>
                  <w:tcBorders>
                    <w:top w:val="single" w:sz="4" w:space="0" w:color="auto"/>
                    <w:left w:val="single" w:sz="4" w:space="0" w:color="auto"/>
                    <w:bottom w:val="single" w:sz="4" w:space="0" w:color="auto"/>
                    <w:right w:val="single" w:sz="4" w:space="0" w:color="auto"/>
                  </w:tcBorders>
                  <w:vAlign w:val="center"/>
                </w:tcPr>
                <w:p w14:paraId="1B07AEAA" w14:textId="77777777" w:rsidR="00485C84" w:rsidRDefault="00485C84" w:rsidP="009449D5">
                  <w:pPr>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目標値に概ね達成した</w:t>
                  </w:r>
                </w:p>
              </w:tc>
              <w:tc>
                <w:tcPr>
                  <w:tcW w:w="1559" w:type="dxa"/>
                  <w:tcBorders>
                    <w:top w:val="single" w:sz="4" w:space="0" w:color="auto"/>
                    <w:left w:val="single" w:sz="4" w:space="0" w:color="auto"/>
                    <w:bottom w:val="single" w:sz="4" w:space="0" w:color="auto"/>
                    <w:right w:val="single" w:sz="4" w:space="0" w:color="auto"/>
                  </w:tcBorders>
                  <w:vAlign w:val="center"/>
                </w:tcPr>
                <w:p w14:paraId="10C47C56" w14:textId="77777777" w:rsidR="00485C84" w:rsidRDefault="00485C84" w:rsidP="009449D5">
                  <w:pPr>
                    <w:spacing w:line="220" w:lineRule="exact"/>
                    <w:jc w:val="center"/>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B</w:t>
                  </w:r>
                </w:p>
              </w:tc>
            </w:tr>
            <w:tr w:rsidR="00485C84" w:rsidRPr="003C5C75" w14:paraId="08A57CB6" w14:textId="77777777" w:rsidTr="0067576E">
              <w:trPr>
                <w:trHeight w:val="340"/>
              </w:trPr>
              <w:tc>
                <w:tcPr>
                  <w:tcW w:w="9778" w:type="dxa"/>
                  <w:vMerge/>
                  <w:tcBorders>
                    <w:top w:val="single" w:sz="4" w:space="0" w:color="auto"/>
                    <w:right w:val="single" w:sz="4" w:space="0" w:color="auto"/>
                  </w:tcBorders>
                  <w:shd w:val="clear" w:color="auto" w:fill="auto"/>
                </w:tcPr>
                <w:p w14:paraId="4F2B2614" w14:textId="77777777" w:rsidR="00485C84" w:rsidRDefault="00485C84" w:rsidP="009449D5">
                  <w:pPr>
                    <w:widowControl/>
                    <w:spacing w:line="220" w:lineRule="exact"/>
                    <w:ind w:leftChars="50" w:left="105"/>
                    <w:jc w:val="left"/>
                    <w:rPr>
                      <w:rFonts w:ascii="ＭＳ 明朝" w:hAnsi="ＭＳ 明朝" w:cs="ＭＳ Ｐゴシック"/>
                      <w:color w:val="000000"/>
                      <w:kern w:val="0"/>
                      <w:sz w:val="18"/>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132545C" w14:textId="42F514C8" w:rsidR="00485C84" w:rsidRDefault="00485C84" w:rsidP="009449D5">
                  <w:pPr>
                    <w:widowControl/>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50％以上75％未満</w:t>
                  </w:r>
                </w:p>
              </w:tc>
              <w:tc>
                <w:tcPr>
                  <w:tcW w:w="5245" w:type="dxa"/>
                  <w:tcBorders>
                    <w:top w:val="single" w:sz="4" w:space="0" w:color="auto"/>
                    <w:left w:val="single" w:sz="4" w:space="0" w:color="auto"/>
                    <w:bottom w:val="single" w:sz="4" w:space="0" w:color="auto"/>
                    <w:right w:val="single" w:sz="4" w:space="0" w:color="auto"/>
                  </w:tcBorders>
                  <w:vAlign w:val="center"/>
                </w:tcPr>
                <w:p w14:paraId="02DAFFB4" w14:textId="77777777" w:rsidR="00485C84" w:rsidRDefault="00485C84" w:rsidP="009449D5">
                  <w:pPr>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半分程度の達成状況である</w:t>
                  </w:r>
                </w:p>
              </w:tc>
              <w:tc>
                <w:tcPr>
                  <w:tcW w:w="1559" w:type="dxa"/>
                  <w:tcBorders>
                    <w:top w:val="single" w:sz="4" w:space="0" w:color="auto"/>
                    <w:left w:val="single" w:sz="4" w:space="0" w:color="auto"/>
                    <w:bottom w:val="single" w:sz="4" w:space="0" w:color="auto"/>
                    <w:right w:val="single" w:sz="4" w:space="0" w:color="auto"/>
                  </w:tcBorders>
                  <w:vAlign w:val="center"/>
                </w:tcPr>
                <w:p w14:paraId="26904B4C" w14:textId="77777777" w:rsidR="00485C84" w:rsidRDefault="00485C84" w:rsidP="009449D5">
                  <w:pPr>
                    <w:spacing w:line="220" w:lineRule="exact"/>
                    <w:jc w:val="center"/>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C</w:t>
                  </w:r>
                </w:p>
              </w:tc>
            </w:tr>
            <w:tr w:rsidR="00485C84" w:rsidRPr="003C5C75" w14:paraId="770E8130" w14:textId="77777777" w:rsidTr="0067576E">
              <w:trPr>
                <w:trHeight w:val="340"/>
              </w:trPr>
              <w:tc>
                <w:tcPr>
                  <w:tcW w:w="9778" w:type="dxa"/>
                  <w:vMerge/>
                  <w:tcBorders>
                    <w:top w:val="single" w:sz="4" w:space="0" w:color="auto"/>
                    <w:right w:val="single" w:sz="4" w:space="0" w:color="auto"/>
                  </w:tcBorders>
                  <w:shd w:val="clear" w:color="auto" w:fill="auto"/>
                </w:tcPr>
                <w:p w14:paraId="2B3C02D9" w14:textId="77777777" w:rsidR="00485C84" w:rsidRDefault="00485C84" w:rsidP="009449D5">
                  <w:pPr>
                    <w:widowControl/>
                    <w:spacing w:line="220" w:lineRule="exact"/>
                    <w:ind w:leftChars="50" w:left="105"/>
                    <w:jc w:val="left"/>
                    <w:rPr>
                      <w:rFonts w:ascii="ＭＳ 明朝" w:hAnsi="ＭＳ 明朝" w:cs="ＭＳ Ｐゴシック"/>
                      <w:color w:val="000000"/>
                      <w:kern w:val="0"/>
                      <w:sz w:val="18"/>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AE11FE" w14:textId="4560BCE9" w:rsidR="00485C84" w:rsidRDefault="00485C84" w:rsidP="009449D5">
                  <w:pPr>
                    <w:widowControl/>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25％以上50％未満</w:t>
                  </w:r>
                </w:p>
              </w:tc>
              <w:tc>
                <w:tcPr>
                  <w:tcW w:w="5245" w:type="dxa"/>
                  <w:tcBorders>
                    <w:top w:val="single" w:sz="4" w:space="0" w:color="auto"/>
                    <w:left w:val="single" w:sz="4" w:space="0" w:color="auto"/>
                    <w:bottom w:val="single" w:sz="4" w:space="0" w:color="auto"/>
                    <w:right w:val="single" w:sz="4" w:space="0" w:color="auto"/>
                  </w:tcBorders>
                  <w:vAlign w:val="center"/>
                </w:tcPr>
                <w:p w14:paraId="63F5247C" w14:textId="77777777" w:rsidR="00485C84" w:rsidRDefault="00485C84" w:rsidP="009449D5">
                  <w:pPr>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あまり達成されていない</w:t>
                  </w:r>
                </w:p>
              </w:tc>
              <w:tc>
                <w:tcPr>
                  <w:tcW w:w="1559" w:type="dxa"/>
                  <w:tcBorders>
                    <w:top w:val="single" w:sz="4" w:space="0" w:color="auto"/>
                    <w:left w:val="single" w:sz="4" w:space="0" w:color="auto"/>
                    <w:bottom w:val="single" w:sz="4" w:space="0" w:color="auto"/>
                    <w:right w:val="single" w:sz="4" w:space="0" w:color="auto"/>
                  </w:tcBorders>
                  <w:vAlign w:val="center"/>
                </w:tcPr>
                <w:p w14:paraId="4E859E16" w14:textId="77777777" w:rsidR="00485C84" w:rsidRDefault="00485C84" w:rsidP="009449D5">
                  <w:pPr>
                    <w:spacing w:line="220" w:lineRule="exact"/>
                    <w:jc w:val="center"/>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D</w:t>
                  </w:r>
                </w:p>
              </w:tc>
            </w:tr>
            <w:tr w:rsidR="00485C84" w:rsidRPr="003C5C75" w14:paraId="5D5FCB32" w14:textId="77777777" w:rsidTr="0067576E">
              <w:trPr>
                <w:trHeight w:val="340"/>
              </w:trPr>
              <w:tc>
                <w:tcPr>
                  <w:tcW w:w="9778" w:type="dxa"/>
                  <w:vMerge/>
                  <w:tcBorders>
                    <w:top w:val="single" w:sz="4" w:space="0" w:color="auto"/>
                    <w:right w:val="single" w:sz="4" w:space="0" w:color="auto"/>
                  </w:tcBorders>
                  <w:shd w:val="clear" w:color="auto" w:fill="auto"/>
                </w:tcPr>
                <w:p w14:paraId="729DC221" w14:textId="77777777" w:rsidR="00485C84" w:rsidRDefault="00485C84" w:rsidP="009449D5">
                  <w:pPr>
                    <w:widowControl/>
                    <w:spacing w:line="220" w:lineRule="exact"/>
                    <w:ind w:leftChars="50" w:left="105"/>
                    <w:jc w:val="left"/>
                    <w:rPr>
                      <w:rFonts w:ascii="ＭＳ 明朝" w:hAnsi="ＭＳ 明朝" w:cs="ＭＳ Ｐゴシック"/>
                      <w:color w:val="000000"/>
                      <w:kern w:val="0"/>
                      <w:sz w:val="18"/>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27F0E6B" w14:textId="38460E42" w:rsidR="00485C84" w:rsidRDefault="00485C84" w:rsidP="009449D5">
                  <w:pPr>
                    <w:widowControl/>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25％未満</w:t>
                  </w:r>
                </w:p>
              </w:tc>
              <w:tc>
                <w:tcPr>
                  <w:tcW w:w="5245" w:type="dxa"/>
                  <w:tcBorders>
                    <w:top w:val="single" w:sz="4" w:space="0" w:color="auto"/>
                    <w:left w:val="single" w:sz="4" w:space="0" w:color="auto"/>
                    <w:bottom w:val="single" w:sz="4" w:space="0" w:color="auto"/>
                    <w:right w:val="single" w:sz="4" w:space="0" w:color="auto"/>
                  </w:tcBorders>
                  <w:vAlign w:val="center"/>
                </w:tcPr>
                <w:p w14:paraId="5F58DBA3" w14:textId="77777777" w:rsidR="00485C84" w:rsidRDefault="00485C84" w:rsidP="009449D5">
                  <w:pPr>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ほとんど取り組めていない</w:t>
                  </w:r>
                </w:p>
              </w:tc>
              <w:tc>
                <w:tcPr>
                  <w:tcW w:w="1559" w:type="dxa"/>
                  <w:tcBorders>
                    <w:top w:val="single" w:sz="4" w:space="0" w:color="auto"/>
                    <w:left w:val="single" w:sz="4" w:space="0" w:color="auto"/>
                    <w:bottom w:val="single" w:sz="4" w:space="0" w:color="auto"/>
                    <w:right w:val="single" w:sz="4" w:space="0" w:color="auto"/>
                  </w:tcBorders>
                  <w:vAlign w:val="center"/>
                </w:tcPr>
                <w:p w14:paraId="6EEEE1F8" w14:textId="77777777" w:rsidR="00485C84" w:rsidRDefault="00485C84" w:rsidP="009449D5">
                  <w:pPr>
                    <w:spacing w:line="220" w:lineRule="exact"/>
                    <w:jc w:val="center"/>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E</w:t>
                  </w:r>
                </w:p>
              </w:tc>
            </w:tr>
            <w:tr w:rsidR="00485C84" w:rsidRPr="003C5C75" w14:paraId="6B943C72" w14:textId="77777777" w:rsidTr="0067576E">
              <w:trPr>
                <w:trHeight w:val="340"/>
              </w:trPr>
              <w:tc>
                <w:tcPr>
                  <w:tcW w:w="9778" w:type="dxa"/>
                  <w:vMerge/>
                  <w:tcBorders>
                    <w:top w:val="single" w:sz="4" w:space="0" w:color="auto"/>
                    <w:right w:val="single" w:sz="4" w:space="0" w:color="auto"/>
                  </w:tcBorders>
                  <w:shd w:val="clear" w:color="auto" w:fill="auto"/>
                </w:tcPr>
                <w:p w14:paraId="4E268AED" w14:textId="77777777" w:rsidR="00485C84" w:rsidRPr="003C5C75" w:rsidRDefault="00485C84" w:rsidP="009449D5">
                  <w:pPr>
                    <w:widowControl/>
                    <w:spacing w:line="220" w:lineRule="exact"/>
                    <w:ind w:leftChars="50" w:left="105"/>
                    <w:jc w:val="left"/>
                    <w:rPr>
                      <w:rFonts w:ascii="ＭＳ 明朝" w:hAnsi="ＭＳ 明朝" w:cs="ＭＳ Ｐゴシック"/>
                      <w:color w:val="000000"/>
                      <w:kern w:val="0"/>
                      <w:sz w:val="18"/>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F0330C7" w14:textId="292D691F" w:rsidR="00485C84" w:rsidRDefault="00485C84" w:rsidP="009449D5">
                  <w:pPr>
                    <w:widowControl/>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w:t>
                  </w:r>
                </w:p>
              </w:tc>
              <w:tc>
                <w:tcPr>
                  <w:tcW w:w="5245" w:type="dxa"/>
                  <w:tcBorders>
                    <w:top w:val="single" w:sz="4" w:space="0" w:color="auto"/>
                    <w:left w:val="single" w:sz="4" w:space="0" w:color="auto"/>
                    <w:bottom w:val="single" w:sz="4" w:space="0" w:color="auto"/>
                    <w:right w:val="single" w:sz="4" w:space="0" w:color="auto"/>
                  </w:tcBorders>
                  <w:vAlign w:val="center"/>
                </w:tcPr>
                <w:p w14:paraId="7873268B" w14:textId="77777777" w:rsidR="00485C84" w:rsidRDefault="00485C84" w:rsidP="009449D5">
                  <w:pPr>
                    <w:spacing w:line="220" w:lineRule="exact"/>
                    <w:ind w:leftChars="50" w:left="105"/>
                    <w:jc w:val="left"/>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評価不能</w:t>
                  </w:r>
                </w:p>
              </w:tc>
              <w:tc>
                <w:tcPr>
                  <w:tcW w:w="1559" w:type="dxa"/>
                  <w:tcBorders>
                    <w:top w:val="single" w:sz="4" w:space="0" w:color="auto"/>
                    <w:left w:val="single" w:sz="4" w:space="0" w:color="auto"/>
                    <w:bottom w:val="single" w:sz="4" w:space="0" w:color="auto"/>
                    <w:right w:val="single" w:sz="4" w:space="0" w:color="auto"/>
                  </w:tcBorders>
                  <w:vAlign w:val="center"/>
                </w:tcPr>
                <w:p w14:paraId="749AA40B" w14:textId="5AEE5D60" w:rsidR="00485C84" w:rsidRDefault="00653C4D" w:rsidP="009449D5">
                  <w:pPr>
                    <w:spacing w:line="220" w:lineRule="exact"/>
                    <w:jc w:val="center"/>
                    <w:rPr>
                      <w:rFonts w:ascii="ＭＳ 明朝" w:hAnsi="ＭＳ 明朝" w:cs="ＭＳ Ｐゴシック"/>
                      <w:color w:val="000000"/>
                      <w:kern w:val="0"/>
                      <w:sz w:val="20"/>
                      <w:szCs w:val="21"/>
                    </w:rPr>
                  </w:pPr>
                  <w:r>
                    <w:rPr>
                      <w:rFonts w:ascii="ＭＳ 明朝" w:hAnsi="ＭＳ 明朝" w:cs="ＭＳ Ｐゴシック" w:hint="eastAsia"/>
                      <w:color w:val="000000"/>
                      <w:kern w:val="0"/>
                      <w:sz w:val="20"/>
                      <w:szCs w:val="21"/>
                    </w:rPr>
                    <w:t>－</w:t>
                  </w:r>
                </w:p>
              </w:tc>
            </w:tr>
          </w:tbl>
          <w:p w14:paraId="6C903077" w14:textId="22CEC729" w:rsidR="0027390A" w:rsidRDefault="0027390A" w:rsidP="009E200C">
            <w:pPr>
              <w:spacing w:line="100" w:lineRule="exact"/>
              <w:rPr>
                <w:color w:val="000000"/>
              </w:rPr>
            </w:pPr>
          </w:p>
          <w:p w14:paraId="71BB2B89" w14:textId="34821717" w:rsidR="000F64C3" w:rsidRDefault="000F64C3" w:rsidP="009E200C">
            <w:pPr>
              <w:spacing w:line="100" w:lineRule="exact"/>
              <w:rPr>
                <w:color w:val="000000"/>
              </w:rPr>
            </w:pPr>
          </w:p>
          <w:p w14:paraId="7DBC8B9E" w14:textId="77777777" w:rsidR="000F64C3" w:rsidRDefault="000F64C3" w:rsidP="009E200C">
            <w:pPr>
              <w:spacing w:line="100" w:lineRule="exact"/>
              <w:rPr>
                <w:color w:val="000000"/>
              </w:rPr>
            </w:pPr>
          </w:p>
          <w:p w14:paraId="419F65EB" w14:textId="5A6DD138" w:rsidR="0027390A" w:rsidRPr="00287FFD" w:rsidRDefault="0027390A" w:rsidP="0027390A">
            <w:pPr>
              <w:spacing w:beforeLines="30" w:before="94" w:afterLines="10" w:after="31" w:line="320" w:lineRule="exact"/>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前期基本計画指標の達成状況</w:t>
            </w:r>
            <w:r w:rsidRPr="00193860">
              <w:rPr>
                <w:rFonts w:ascii="ＭＳ ゴシック" w:eastAsia="ＭＳ ゴシック" w:hAnsi="ＭＳ ゴシック" w:hint="eastAsia"/>
                <w:b/>
                <w:color w:val="000000"/>
                <w:sz w:val="24"/>
                <w:szCs w:val="24"/>
              </w:rPr>
              <w:t>（</w:t>
            </w:r>
            <w:r w:rsidR="00485C84">
              <w:rPr>
                <w:rFonts w:ascii="ＭＳ ゴシック" w:eastAsia="ＭＳ ゴシック" w:hAnsi="ＭＳ ゴシック" w:hint="eastAsia"/>
                <w:b/>
                <w:color w:val="000000"/>
                <w:sz w:val="24"/>
                <w:szCs w:val="24"/>
              </w:rPr>
              <w:t>基本柱別</w:t>
            </w:r>
            <w:r w:rsidR="0067576E">
              <w:rPr>
                <w:rFonts w:ascii="ＭＳ ゴシック" w:eastAsia="ＭＳ ゴシック" w:hAnsi="ＭＳ ゴシック" w:hint="eastAsia"/>
                <w:b/>
                <w:color w:val="000000"/>
                <w:sz w:val="24"/>
                <w:szCs w:val="24"/>
              </w:rPr>
              <w:t>判定</w:t>
            </w:r>
            <w:r w:rsidR="0048653B">
              <w:rPr>
                <w:rFonts w:ascii="ＭＳ ゴシック" w:eastAsia="ＭＳ ゴシック" w:hAnsi="ＭＳ ゴシック" w:hint="eastAsia"/>
                <w:b/>
                <w:color w:val="000000"/>
                <w:sz w:val="24"/>
                <w:szCs w:val="24"/>
              </w:rPr>
              <w:t>数</w:t>
            </w:r>
            <w:r w:rsidRPr="00193860">
              <w:rPr>
                <w:rFonts w:ascii="ＭＳ ゴシック" w:eastAsia="ＭＳ ゴシック" w:hAnsi="ＭＳ ゴシック" w:hint="eastAsia"/>
                <w:b/>
                <w:color w:val="000000"/>
                <w:sz w:val="24"/>
                <w:szCs w:val="24"/>
              </w:rPr>
              <w:t>）</w:t>
            </w:r>
            <w:r>
              <w:rPr>
                <w:rFonts w:ascii="ＭＳ ゴシック" w:eastAsia="ＭＳ ゴシック" w:hAnsi="ＭＳ ゴシック"/>
                <w:b/>
                <w:color w:val="000000"/>
                <w:sz w:val="24"/>
                <w:szCs w:val="24"/>
              </w:rPr>
              <w:t xml:space="preserve"> </w:t>
            </w:r>
            <w:r>
              <w:rPr>
                <w:rFonts w:ascii="ＭＳ ゴシック" w:eastAsia="ＭＳ ゴシック" w:hAnsi="ＭＳ ゴシック" w:hint="eastAsia"/>
                <w:b/>
                <w:color w:val="000000"/>
                <w:sz w:val="24"/>
                <w:szCs w:val="24"/>
              </w:rPr>
              <w:t>】</w:t>
            </w:r>
          </w:p>
          <w:tbl>
            <w:tblPr>
              <w:tblW w:w="14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090"/>
              <w:gridCol w:w="1735"/>
              <w:gridCol w:w="1735"/>
              <w:gridCol w:w="1735"/>
              <w:gridCol w:w="1735"/>
              <w:gridCol w:w="1735"/>
              <w:gridCol w:w="1735"/>
            </w:tblGrid>
            <w:tr w:rsidR="00BA0A26" w:rsidRPr="000F64C3" w14:paraId="30D16A0C" w14:textId="3F6A6DA1" w:rsidTr="002B4AE9">
              <w:trPr>
                <w:trHeight w:val="340"/>
                <w:jc w:val="center"/>
              </w:trPr>
              <w:tc>
                <w:tcPr>
                  <w:tcW w:w="4090" w:type="dxa"/>
                  <w:shd w:val="clear" w:color="auto" w:fill="DAEEF3"/>
                  <w:vAlign w:val="center"/>
                </w:tcPr>
                <w:p w14:paraId="21EACADB" w14:textId="65969DBF" w:rsidR="00BA0A26" w:rsidRPr="000F64C3" w:rsidRDefault="00BA0A26" w:rsidP="0048653B">
                  <w:pPr>
                    <w:widowControl/>
                    <w:spacing w:line="240" w:lineRule="exact"/>
                    <w:jc w:val="center"/>
                    <w:rPr>
                      <w:rFonts w:ascii="ＭＳ ゴシック" w:eastAsia="ＭＳ ゴシック" w:hAnsi="ＭＳ ゴシック" w:cs="ＭＳ Ｐゴシック"/>
                      <w:color w:val="000000"/>
                      <w:kern w:val="0"/>
                      <w:sz w:val="20"/>
                      <w:szCs w:val="20"/>
                    </w:rPr>
                  </w:pPr>
                  <w:r w:rsidRPr="000F64C3">
                    <w:rPr>
                      <w:rFonts w:ascii="ＭＳ ゴシック" w:eastAsia="ＭＳ ゴシック" w:hAnsi="ＭＳ ゴシック" w:cs="ＭＳ Ｐゴシック" w:hint="eastAsia"/>
                      <w:color w:val="000000"/>
                      <w:kern w:val="0"/>
                      <w:sz w:val="20"/>
                      <w:szCs w:val="20"/>
                    </w:rPr>
                    <w:t>区分（指標数）</w:t>
                  </w:r>
                </w:p>
              </w:tc>
              <w:tc>
                <w:tcPr>
                  <w:tcW w:w="1735" w:type="dxa"/>
                  <w:shd w:val="clear" w:color="auto" w:fill="DAEEF3"/>
                  <w:vAlign w:val="center"/>
                </w:tcPr>
                <w:p w14:paraId="4774F74B" w14:textId="7F1893C6" w:rsidR="00BA0A26" w:rsidRPr="000F64C3" w:rsidRDefault="00BA0A26" w:rsidP="0048653B">
                  <w:pPr>
                    <w:widowControl/>
                    <w:spacing w:line="240" w:lineRule="exact"/>
                    <w:jc w:val="center"/>
                    <w:rPr>
                      <w:rFonts w:ascii="ＭＳ ゴシック" w:eastAsia="ＭＳ ゴシック" w:hAnsi="ＭＳ ゴシック" w:cs="ＭＳ Ｐゴシック"/>
                      <w:color w:val="000000"/>
                      <w:kern w:val="0"/>
                      <w:sz w:val="20"/>
                      <w:szCs w:val="20"/>
                    </w:rPr>
                  </w:pPr>
                  <w:r w:rsidRPr="000F64C3">
                    <w:rPr>
                      <w:rFonts w:ascii="ＭＳ ゴシック" w:eastAsia="ＭＳ ゴシック" w:hAnsi="ＭＳ ゴシック" w:hint="eastAsia"/>
                      <w:color w:val="000000"/>
                      <w:sz w:val="20"/>
                      <w:szCs w:val="20"/>
                    </w:rPr>
                    <w:t>A</w:t>
                  </w:r>
                </w:p>
              </w:tc>
              <w:tc>
                <w:tcPr>
                  <w:tcW w:w="1735" w:type="dxa"/>
                  <w:shd w:val="clear" w:color="auto" w:fill="DAEEF3"/>
                  <w:vAlign w:val="center"/>
                </w:tcPr>
                <w:p w14:paraId="6D3FD9E0" w14:textId="6CE9FCF3" w:rsidR="00BA0A26" w:rsidRPr="000F64C3" w:rsidRDefault="00BA0A26" w:rsidP="0048653B">
                  <w:pPr>
                    <w:widowControl/>
                    <w:spacing w:line="240" w:lineRule="exact"/>
                    <w:jc w:val="center"/>
                    <w:rPr>
                      <w:rFonts w:ascii="ＭＳ ゴシック" w:eastAsia="ＭＳ ゴシック" w:hAnsi="ＭＳ ゴシック" w:cs="ＭＳ Ｐゴシック"/>
                      <w:color w:val="000000"/>
                      <w:kern w:val="0"/>
                      <w:sz w:val="20"/>
                      <w:szCs w:val="20"/>
                    </w:rPr>
                  </w:pPr>
                  <w:r w:rsidRPr="000F64C3">
                    <w:rPr>
                      <w:rFonts w:ascii="ＭＳ ゴシック" w:eastAsia="ＭＳ ゴシック" w:hAnsi="ＭＳ ゴシック" w:hint="eastAsia"/>
                      <w:color w:val="000000"/>
                      <w:sz w:val="20"/>
                      <w:szCs w:val="20"/>
                    </w:rPr>
                    <w:t>B</w:t>
                  </w:r>
                </w:p>
              </w:tc>
              <w:tc>
                <w:tcPr>
                  <w:tcW w:w="1735" w:type="dxa"/>
                  <w:shd w:val="clear" w:color="auto" w:fill="DAEEF3"/>
                  <w:vAlign w:val="center"/>
                </w:tcPr>
                <w:p w14:paraId="45965A37" w14:textId="6799F760" w:rsidR="00BA0A26" w:rsidRPr="000F64C3" w:rsidRDefault="00BA0A26" w:rsidP="0048653B">
                  <w:pPr>
                    <w:spacing w:line="240" w:lineRule="exact"/>
                    <w:jc w:val="center"/>
                    <w:rPr>
                      <w:rFonts w:ascii="ＭＳ ゴシック" w:eastAsia="ＭＳ ゴシック" w:hAnsi="ＭＳ ゴシック" w:cs="ＭＳ Ｐゴシック"/>
                      <w:color w:val="000000"/>
                      <w:kern w:val="0"/>
                      <w:sz w:val="20"/>
                      <w:szCs w:val="20"/>
                    </w:rPr>
                  </w:pPr>
                  <w:r w:rsidRPr="000F64C3">
                    <w:rPr>
                      <w:rFonts w:ascii="ＭＳ ゴシック" w:eastAsia="ＭＳ ゴシック" w:hAnsi="ＭＳ ゴシック" w:hint="eastAsia"/>
                      <w:color w:val="000000"/>
                      <w:sz w:val="20"/>
                      <w:szCs w:val="20"/>
                    </w:rPr>
                    <w:t>C</w:t>
                  </w:r>
                </w:p>
              </w:tc>
              <w:tc>
                <w:tcPr>
                  <w:tcW w:w="1735" w:type="dxa"/>
                  <w:shd w:val="clear" w:color="auto" w:fill="DAEEF3"/>
                  <w:vAlign w:val="center"/>
                </w:tcPr>
                <w:p w14:paraId="340FC2ED" w14:textId="18B41CE2" w:rsidR="00BA0A26" w:rsidRPr="000F64C3" w:rsidRDefault="00BA0A26" w:rsidP="0048653B">
                  <w:pPr>
                    <w:widowControl/>
                    <w:spacing w:line="240" w:lineRule="exact"/>
                    <w:jc w:val="center"/>
                    <w:rPr>
                      <w:rFonts w:ascii="ＭＳ ゴシック" w:eastAsia="ＭＳ ゴシック" w:hAnsi="ＭＳ ゴシック" w:cs="ＭＳ Ｐゴシック"/>
                      <w:color w:val="000000"/>
                      <w:kern w:val="0"/>
                      <w:sz w:val="20"/>
                      <w:szCs w:val="20"/>
                    </w:rPr>
                  </w:pPr>
                  <w:r w:rsidRPr="000F64C3">
                    <w:rPr>
                      <w:rFonts w:ascii="ＭＳ ゴシック" w:eastAsia="ＭＳ ゴシック" w:hAnsi="ＭＳ ゴシック" w:hint="eastAsia"/>
                      <w:color w:val="000000"/>
                      <w:sz w:val="20"/>
                      <w:szCs w:val="20"/>
                    </w:rPr>
                    <w:t>D</w:t>
                  </w:r>
                </w:p>
              </w:tc>
              <w:tc>
                <w:tcPr>
                  <w:tcW w:w="1735" w:type="dxa"/>
                  <w:shd w:val="clear" w:color="auto" w:fill="DAEEF3"/>
                  <w:vAlign w:val="center"/>
                </w:tcPr>
                <w:p w14:paraId="5BB5DADC" w14:textId="50C4B902" w:rsidR="00BA0A26" w:rsidRPr="000F64C3" w:rsidRDefault="00BA0A26" w:rsidP="0048653B">
                  <w:pPr>
                    <w:widowControl/>
                    <w:spacing w:line="240" w:lineRule="exact"/>
                    <w:jc w:val="center"/>
                    <w:rPr>
                      <w:rFonts w:ascii="ＭＳ ゴシック" w:eastAsia="ＭＳ ゴシック" w:hAnsi="ＭＳ ゴシック" w:cs="ＭＳ Ｐゴシック"/>
                      <w:color w:val="000000"/>
                      <w:kern w:val="0"/>
                      <w:sz w:val="20"/>
                      <w:szCs w:val="20"/>
                    </w:rPr>
                  </w:pPr>
                  <w:r w:rsidRPr="000F64C3">
                    <w:rPr>
                      <w:rFonts w:ascii="ＭＳ ゴシック" w:eastAsia="ＭＳ ゴシック" w:hAnsi="ＭＳ ゴシック" w:hint="eastAsia"/>
                      <w:color w:val="000000"/>
                      <w:sz w:val="20"/>
                      <w:szCs w:val="20"/>
                    </w:rPr>
                    <w:t>E</w:t>
                  </w:r>
                </w:p>
              </w:tc>
              <w:tc>
                <w:tcPr>
                  <w:tcW w:w="1735" w:type="dxa"/>
                  <w:shd w:val="clear" w:color="auto" w:fill="DAEEF3"/>
                  <w:vAlign w:val="center"/>
                </w:tcPr>
                <w:p w14:paraId="25923287" w14:textId="04642DE0" w:rsidR="00BA0A26" w:rsidRPr="000F64C3" w:rsidRDefault="00BA0A26" w:rsidP="00BA0A26">
                  <w:pPr>
                    <w:widowControl/>
                    <w:spacing w:line="240" w:lineRule="exact"/>
                    <w:jc w:val="center"/>
                    <w:rPr>
                      <w:rFonts w:ascii="ＭＳ ゴシック" w:eastAsia="ＭＳ ゴシック" w:hAnsi="ＭＳ ゴシック" w:cs="ＭＳ Ｐゴシック"/>
                      <w:color w:val="000000"/>
                      <w:kern w:val="0"/>
                      <w:sz w:val="20"/>
                      <w:szCs w:val="20"/>
                    </w:rPr>
                  </w:pPr>
                  <w:r w:rsidRPr="000F64C3">
                    <w:rPr>
                      <w:rFonts w:ascii="ＭＳ ゴシック" w:eastAsia="ＭＳ ゴシック" w:hAnsi="ＭＳ ゴシック" w:cs="ＭＳ Ｐゴシック" w:hint="eastAsia"/>
                      <w:color w:val="000000"/>
                      <w:kern w:val="0"/>
                      <w:sz w:val="20"/>
                      <w:szCs w:val="20"/>
                    </w:rPr>
                    <w:t>判定不能</w:t>
                  </w:r>
                </w:p>
              </w:tc>
            </w:tr>
            <w:tr w:rsidR="002B4AE9" w14:paraId="5F1C3AF8" w14:textId="2559476E" w:rsidTr="002B4AE9">
              <w:trPr>
                <w:trHeight w:val="312"/>
                <w:jc w:val="center"/>
              </w:trPr>
              <w:tc>
                <w:tcPr>
                  <w:tcW w:w="4090" w:type="dxa"/>
                  <w:shd w:val="clear" w:color="auto" w:fill="auto"/>
                  <w:vAlign w:val="center"/>
                </w:tcPr>
                <w:p w14:paraId="03DED956" w14:textId="0B6A4DD2" w:rsidR="002B4AE9" w:rsidRDefault="002B4AE9" w:rsidP="002B4AE9">
                  <w:pPr>
                    <w:widowControl/>
                    <w:spacing w:line="240" w:lineRule="exact"/>
                    <w:ind w:leftChars="100" w:left="210"/>
                    <w:jc w:val="left"/>
                    <w:rPr>
                      <w:rFonts w:ascii="ＭＳ 明朝" w:hAnsi="ＭＳ 明朝" w:cs="ＭＳ Ｐゴシック"/>
                      <w:color w:val="000000"/>
                      <w:kern w:val="0"/>
                      <w:sz w:val="18"/>
                      <w:szCs w:val="18"/>
                    </w:rPr>
                  </w:pPr>
                  <w:r>
                    <w:rPr>
                      <w:rFonts w:ascii="ＭＳ 明朝" w:hAnsi="ＭＳ 明朝" w:hint="eastAsia"/>
                      <w:color w:val="000000"/>
                      <w:sz w:val="18"/>
                      <w:szCs w:val="18"/>
                    </w:rPr>
                    <w:t>基本柱1　自然環境</w:t>
                  </w:r>
                  <w:r>
                    <w:rPr>
                      <w:rFonts w:ascii="ＭＳ 明朝" w:hAnsi="ＭＳ 明朝"/>
                      <w:color w:val="000000"/>
                      <w:sz w:val="18"/>
                      <w:szCs w:val="18"/>
                    </w:rPr>
                    <w:t xml:space="preserve"> </w:t>
                  </w:r>
                  <w:r>
                    <w:rPr>
                      <w:rFonts w:ascii="ＭＳ 明朝" w:hAnsi="ＭＳ 明朝" w:hint="eastAsia"/>
                      <w:color w:val="000000"/>
                      <w:sz w:val="18"/>
                      <w:szCs w:val="18"/>
                    </w:rPr>
                    <w:t>（6指標）</w:t>
                  </w:r>
                </w:p>
              </w:tc>
              <w:tc>
                <w:tcPr>
                  <w:tcW w:w="1735" w:type="dxa"/>
                  <w:shd w:val="clear" w:color="auto" w:fill="auto"/>
                  <w:noWrap/>
                  <w:vAlign w:val="center"/>
                </w:tcPr>
                <w:p w14:paraId="1744668D" w14:textId="42D3848A"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w:t>
                  </w:r>
                </w:p>
              </w:tc>
              <w:tc>
                <w:tcPr>
                  <w:tcW w:w="1735" w:type="dxa"/>
                  <w:shd w:val="clear" w:color="auto" w:fill="auto"/>
                  <w:vAlign w:val="center"/>
                </w:tcPr>
                <w:p w14:paraId="361EF7F0" w14:textId="0C0DBB59"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3</w:t>
                  </w:r>
                </w:p>
              </w:tc>
              <w:tc>
                <w:tcPr>
                  <w:tcW w:w="1735" w:type="dxa"/>
                  <w:shd w:val="clear" w:color="auto" w:fill="auto"/>
                  <w:vAlign w:val="center"/>
                </w:tcPr>
                <w:p w14:paraId="5D1A7C0C" w14:textId="5C631324" w:rsidR="002B4AE9" w:rsidRPr="002B4AE9" w:rsidRDefault="002B4AE9" w:rsidP="002B4AE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c>
                <w:tcPr>
                  <w:tcW w:w="1735" w:type="dxa"/>
                  <w:shd w:val="clear" w:color="auto" w:fill="auto"/>
                  <w:vAlign w:val="center"/>
                </w:tcPr>
                <w:p w14:paraId="5C15BDD0" w14:textId="77283DD4"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w:t>
                  </w:r>
                </w:p>
              </w:tc>
              <w:tc>
                <w:tcPr>
                  <w:tcW w:w="1735" w:type="dxa"/>
                  <w:shd w:val="clear" w:color="auto" w:fill="auto"/>
                  <w:vAlign w:val="center"/>
                </w:tcPr>
                <w:p w14:paraId="491FAC27" w14:textId="43A6E2B6" w:rsidR="002B4AE9" w:rsidRPr="002B4AE9" w:rsidRDefault="002B4AE9" w:rsidP="002B4AE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c>
                <w:tcPr>
                  <w:tcW w:w="1735" w:type="dxa"/>
                  <w:shd w:val="clear" w:color="auto" w:fill="auto"/>
                  <w:vAlign w:val="center"/>
                </w:tcPr>
                <w:p w14:paraId="7CFB8B34" w14:textId="02B8B2C8"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w:t>
                  </w:r>
                </w:p>
              </w:tc>
            </w:tr>
            <w:tr w:rsidR="002B4AE9" w14:paraId="5A51AF03" w14:textId="025A4827" w:rsidTr="002B4AE9">
              <w:trPr>
                <w:trHeight w:val="312"/>
                <w:jc w:val="center"/>
              </w:trPr>
              <w:tc>
                <w:tcPr>
                  <w:tcW w:w="4090" w:type="dxa"/>
                  <w:shd w:val="clear" w:color="auto" w:fill="auto"/>
                  <w:vAlign w:val="center"/>
                </w:tcPr>
                <w:p w14:paraId="42C048E8" w14:textId="36162A87" w:rsidR="002B4AE9" w:rsidRDefault="002B4AE9" w:rsidP="002B4AE9">
                  <w:pPr>
                    <w:widowControl/>
                    <w:spacing w:line="240" w:lineRule="exact"/>
                    <w:ind w:leftChars="100" w:left="210"/>
                    <w:jc w:val="left"/>
                    <w:rPr>
                      <w:rFonts w:ascii="ＭＳ 明朝" w:hAnsi="ＭＳ 明朝" w:cs="ＭＳ Ｐゴシック"/>
                      <w:color w:val="000000"/>
                      <w:kern w:val="0"/>
                      <w:sz w:val="18"/>
                      <w:szCs w:val="18"/>
                    </w:rPr>
                  </w:pPr>
                  <w:r>
                    <w:rPr>
                      <w:rFonts w:ascii="ＭＳ 明朝" w:hAnsi="ＭＳ 明朝" w:hint="eastAsia"/>
                      <w:color w:val="000000"/>
                      <w:sz w:val="18"/>
                      <w:szCs w:val="18"/>
                    </w:rPr>
                    <w:t>基本柱2　郷土文化（16指標）</w:t>
                  </w:r>
                </w:p>
              </w:tc>
              <w:tc>
                <w:tcPr>
                  <w:tcW w:w="1735" w:type="dxa"/>
                  <w:shd w:val="clear" w:color="auto" w:fill="auto"/>
                  <w:noWrap/>
                  <w:vAlign w:val="center"/>
                </w:tcPr>
                <w:p w14:paraId="65B9C811" w14:textId="1B31EBE8"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5</w:t>
                  </w:r>
                </w:p>
              </w:tc>
              <w:tc>
                <w:tcPr>
                  <w:tcW w:w="1735" w:type="dxa"/>
                  <w:shd w:val="clear" w:color="auto" w:fill="auto"/>
                  <w:vAlign w:val="center"/>
                </w:tcPr>
                <w:p w14:paraId="233D2193" w14:textId="156B5E7A"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2</w:t>
                  </w:r>
                </w:p>
              </w:tc>
              <w:tc>
                <w:tcPr>
                  <w:tcW w:w="1735" w:type="dxa"/>
                  <w:shd w:val="clear" w:color="auto" w:fill="auto"/>
                  <w:vAlign w:val="center"/>
                </w:tcPr>
                <w:p w14:paraId="7B3DBF5E" w14:textId="45B208AC"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3</w:t>
                  </w:r>
                </w:p>
              </w:tc>
              <w:tc>
                <w:tcPr>
                  <w:tcW w:w="1735" w:type="dxa"/>
                  <w:shd w:val="clear" w:color="auto" w:fill="auto"/>
                  <w:vAlign w:val="center"/>
                </w:tcPr>
                <w:p w14:paraId="0AE3777B" w14:textId="51EE2837"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4</w:t>
                  </w:r>
                </w:p>
              </w:tc>
              <w:tc>
                <w:tcPr>
                  <w:tcW w:w="1735" w:type="dxa"/>
                  <w:shd w:val="clear" w:color="auto" w:fill="auto"/>
                  <w:vAlign w:val="center"/>
                </w:tcPr>
                <w:p w14:paraId="536B66C0" w14:textId="141B1D93"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2</w:t>
                  </w:r>
                </w:p>
              </w:tc>
              <w:tc>
                <w:tcPr>
                  <w:tcW w:w="1735" w:type="dxa"/>
                  <w:shd w:val="clear" w:color="auto" w:fill="auto"/>
                  <w:vAlign w:val="center"/>
                </w:tcPr>
                <w:p w14:paraId="655CCA3A" w14:textId="1BCD3F36" w:rsidR="002B4AE9" w:rsidRPr="002B4AE9" w:rsidRDefault="002B4AE9" w:rsidP="002B4AE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r>
            <w:tr w:rsidR="002B4AE9" w14:paraId="75B8164C" w14:textId="6910184E" w:rsidTr="002B4AE9">
              <w:trPr>
                <w:trHeight w:val="312"/>
                <w:jc w:val="center"/>
              </w:trPr>
              <w:tc>
                <w:tcPr>
                  <w:tcW w:w="4090" w:type="dxa"/>
                  <w:shd w:val="clear" w:color="auto" w:fill="auto"/>
                  <w:vAlign w:val="center"/>
                </w:tcPr>
                <w:p w14:paraId="2698D218" w14:textId="3F4ADD3C" w:rsidR="002B4AE9" w:rsidRDefault="002B4AE9" w:rsidP="002B4AE9">
                  <w:pPr>
                    <w:widowControl/>
                    <w:spacing w:line="240" w:lineRule="exact"/>
                    <w:ind w:leftChars="100" w:left="210"/>
                    <w:jc w:val="left"/>
                    <w:rPr>
                      <w:rFonts w:ascii="ＭＳ 明朝" w:hAnsi="ＭＳ 明朝" w:cs="ＭＳ Ｐゴシック"/>
                      <w:color w:val="000000"/>
                      <w:kern w:val="0"/>
                      <w:sz w:val="18"/>
                      <w:szCs w:val="18"/>
                    </w:rPr>
                  </w:pPr>
                  <w:r>
                    <w:rPr>
                      <w:rFonts w:ascii="ＭＳ 明朝" w:hAnsi="ＭＳ 明朝" w:hint="eastAsia"/>
                      <w:color w:val="000000"/>
                      <w:sz w:val="18"/>
                      <w:szCs w:val="18"/>
                    </w:rPr>
                    <w:t>基本柱3　産業経済（32指標）</w:t>
                  </w:r>
                </w:p>
              </w:tc>
              <w:tc>
                <w:tcPr>
                  <w:tcW w:w="1735" w:type="dxa"/>
                  <w:shd w:val="clear" w:color="auto" w:fill="auto"/>
                  <w:noWrap/>
                  <w:vAlign w:val="center"/>
                </w:tcPr>
                <w:p w14:paraId="4FC09897" w14:textId="50016421"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8</w:t>
                  </w:r>
                </w:p>
              </w:tc>
              <w:tc>
                <w:tcPr>
                  <w:tcW w:w="1735" w:type="dxa"/>
                  <w:shd w:val="clear" w:color="auto" w:fill="auto"/>
                  <w:vAlign w:val="center"/>
                </w:tcPr>
                <w:p w14:paraId="2AAAC9B3" w14:textId="08240007"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9</w:t>
                  </w:r>
                </w:p>
              </w:tc>
              <w:tc>
                <w:tcPr>
                  <w:tcW w:w="1735" w:type="dxa"/>
                  <w:shd w:val="clear" w:color="auto" w:fill="auto"/>
                  <w:vAlign w:val="center"/>
                </w:tcPr>
                <w:p w14:paraId="7508A0A1" w14:textId="734320CD"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5</w:t>
                  </w:r>
                </w:p>
              </w:tc>
              <w:tc>
                <w:tcPr>
                  <w:tcW w:w="1735" w:type="dxa"/>
                  <w:shd w:val="clear" w:color="auto" w:fill="auto"/>
                  <w:vAlign w:val="center"/>
                </w:tcPr>
                <w:p w14:paraId="67074110" w14:textId="666D4E01"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7</w:t>
                  </w:r>
                </w:p>
              </w:tc>
              <w:tc>
                <w:tcPr>
                  <w:tcW w:w="1735" w:type="dxa"/>
                  <w:shd w:val="clear" w:color="auto" w:fill="auto"/>
                  <w:vAlign w:val="center"/>
                </w:tcPr>
                <w:p w14:paraId="1C57F754" w14:textId="2E1BD038"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2</w:t>
                  </w:r>
                </w:p>
              </w:tc>
              <w:tc>
                <w:tcPr>
                  <w:tcW w:w="1735" w:type="dxa"/>
                  <w:shd w:val="clear" w:color="auto" w:fill="auto"/>
                  <w:vAlign w:val="center"/>
                </w:tcPr>
                <w:p w14:paraId="46467032" w14:textId="01EA9AD7"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w:t>
                  </w:r>
                </w:p>
              </w:tc>
            </w:tr>
            <w:tr w:rsidR="002B4AE9" w14:paraId="7C1E4462" w14:textId="60A35532" w:rsidTr="002B4AE9">
              <w:trPr>
                <w:trHeight w:val="312"/>
                <w:jc w:val="center"/>
              </w:trPr>
              <w:tc>
                <w:tcPr>
                  <w:tcW w:w="4090" w:type="dxa"/>
                  <w:shd w:val="clear" w:color="auto" w:fill="auto"/>
                  <w:vAlign w:val="center"/>
                </w:tcPr>
                <w:p w14:paraId="323C5812" w14:textId="27076A43" w:rsidR="002B4AE9" w:rsidRDefault="002B4AE9" w:rsidP="002B4AE9">
                  <w:pPr>
                    <w:widowControl/>
                    <w:spacing w:line="240" w:lineRule="exact"/>
                    <w:ind w:leftChars="100" w:left="210"/>
                    <w:jc w:val="left"/>
                    <w:rPr>
                      <w:rFonts w:ascii="ＭＳ 明朝" w:hAnsi="ＭＳ 明朝" w:cs="ＭＳ Ｐゴシック"/>
                      <w:color w:val="000000"/>
                      <w:kern w:val="0"/>
                      <w:sz w:val="18"/>
                      <w:szCs w:val="18"/>
                    </w:rPr>
                  </w:pPr>
                  <w:r>
                    <w:rPr>
                      <w:rFonts w:ascii="ＭＳ 明朝" w:hAnsi="ＭＳ 明朝" w:hint="eastAsia"/>
                      <w:color w:val="000000"/>
                      <w:sz w:val="18"/>
                      <w:szCs w:val="18"/>
                    </w:rPr>
                    <w:t>基本柱4　健康福祉（29指標）</w:t>
                  </w:r>
                </w:p>
              </w:tc>
              <w:tc>
                <w:tcPr>
                  <w:tcW w:w="1735" w:type="dxa"/>
                  <w:shd w:val="clear" w:color="auto" w:fill="auto"/>
                  <w:noWrap/>
                  <w:vAlign w:val="center"/>
                </w:tcPr>
                <w:p w14:paraId="500B8B1F" w14:textId="41E4DBAA"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10</w:t>
                  </w:r>
                </w:p>
              </w:tc>
              <w:tc>
                <w:tcPr>
                  <w:tcW w:w="1735" w:type="dxa"/>
                  <w:shd w:val="clear" w:color="auto" w:fill="auto"/>
                  <w:vAlign w:val="center"/>
                </w:tcPr>
                <w:p w14:paraId="65E50345" w14:textId="3DF7CDD1"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14</w:t>
                  </w:r>
                </w:p>
              </w:tc>
              <w:tc>
                <w:tcPr>
                  <w:tcW w:w="1735" w:type="dxa"/>
                  <w:shd w:val="clear" w:color="auto" w:fill="auto"/>
                  <w:vAlign w:val="center"/>
                </w:tcPr>
                <w:p w14:paraId="1DBB5432" w14:textId="15E5605A"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3</w:t>
                  </w:r>
                </w:p>
              </w:tc>
              <w:tc>
                <w:tcPr>
                  <w:tcW w:w="1735" w:type="dxa"/>
                  <w:shd w:val="clear" w:color="auto" w:fill="auto"/>
                  <w:vAlign w:val="center"/>
                </w:tcPr>
                <w:p w14:paraId="3699CBBF" w14:textId="00FF8A87"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2</w:t>
                  </w:r>
                </w:p>
              </w:tc>
              <w:tc>
                <w:tcPr>
                  <w:tcW w:w="1735" w:type="dxa"/>
                  <w:shd w:val="clear" w:color="auto" w:fill="auto"/>
                  <w:vAlign w:val="center"/>
                </w:tcPr>
                <w:p w14:paraId="452A2019" w14:textId="047C5C35" w:rsidR="002B4AE9" w:rsidRPr="002B4AE9" w:rsidRDefault="002B4AE9" w:rsidP="002B4AE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c>
                <w:tcPr>
                  <w:tcW w:w="1735" w:type="dxa"/>
                  <w:shd w:val="clear" w:color="auto" w:fill="auto"/>
                  <w:vAlign w:val="center"/>
                </w:tcPr>
                <w:p w14:paraId="65AA3F30" w14:textId="600BB6F0" w:rsidR="002B4AE9" w:rsidRPr="002B4AE9" w:rsidRDefault="002B4AE9" w:rsidP="002B4AE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r>
            <w:tr w:rsidR="002B4AE9" w14:paraId="40D9834D" w14:textId="5B7C1F20" w:rsidTr="002B4AE9">
              <w:trPr>
                <w:trHeight w:val="312"/>
                <w:jc w:val="center"/>
              </w:trPr>
              <w:tc>
                <w:tcPr>
                  <w:tcW w:w="4090" w:type="dxa"/>
                  <w:shd w:val="clear" w:color="auto" w:fill="auto"/>
                  <w:vAlign w:val="center"/>
                </w:tcPr>
                <w:p w14:paraId="7F36D6C1" w14:textId="1E71EB11" w:rsidR="002B4AE9" w:rsidRDefault="002B4AE9" w:rsidP="002B4AE9">
                  <w:pPr>
                    <w:widowControl/>
                    <w:spacing w:line="240" w:lineRule="exact"/>
                    <w:ind w:leftChars="100" w:left="210"/>
                    <w:jc w:val="left"/>
                    <w:rPr>
                      <w:rFonts w:ascii="ＭＳ 明朝" w:hAnsi="ＭＳ 明朝" w:cs="ＭＳ Ｐゴシック"/>
                      <w:color w:val="000000"/>
                      <w:kern w:val="0"/>
                      <w:sz w:val="18"/>
                      <w:szCs w:val="18"/>
                    </w:rPr>
                  </w:pPr>
                  <w:r>
                    <w:rPr>
                      <w:rFonts w:ascii="ＭＳ 明朝" w:hAnsi="ＭＳ 明朝" w:hint="eastAsia"/>
                      <w:color w:val="000000"/>
                      <w:sz w:val="18"/>
                      <w:szCs w:val="18"/>
                    </w:rPr>
                    <w:t>基本柱5　人づくり（20指標）</w:t>
                  </w:r>
                </w:p>
              </w:tc>
              <w:tc>
                <w:tcPr>
                  <w:tcW w:w="1735" w:type="dxa"/>
                  <w:shd w:val="clear" w:color="auto" w:fill="auto"/>
                  <w:noWrap/>
                  <w:vAlign w:val="center"/>
                </w:tcPr>
                <w:p w14:paraId="75D99568" w14:textId="13BD9E02"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3</w:t>
                  </w:r>
                </w:p>
              </w:tc>
              <w:tc>
                <w:tcPr>
                  <w:tcW w:w="1735" w:type="dxa"/>
                  <w:shd w:val="clear" w:color="auto" w:fill="auto"/>
                  <w:vAlign w:val="center"/>
                </w:tcPr>
                <w:p w14:paraId="3745BB2E" w14:textId="3EFB0C0B"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3</w:t>
                  </w:r>
                </w:p>
              </w:tc>
              <w:tc>
                <w:tcPr>
                  <w:tcW w:w="1735" w:type="dxa"/>
                  <w:shd w:val="clear" w:color="auto" w:fill="auto"/>
                  <w:vAlign w:val="center"/>
                </w:tcPr>
                <w:p w14:paraId="092AAC0E" w14:textId="53328A36"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4</w:t>
                  </w:r>
                </w:p>
              </w:tc>
              <w:tc>
                <w:tcPr>
                  <w:tcW w:w="1735" w:type="dxa"/>
                  <w:shd w:val="clear" w:color="auto" w:fill="auto"/>
                  <w:vAlign w:val="center"/>
                </w:tcPr>
                <w:p w14:paraId="45174E7B" w14:textId="24A61179"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7</w:t>
                  </w:r>
                </w:p>
              </w:tc>
              <w:tc>
                <w:tcPr>
                  <w:tcW w:w="1735" w:type="dxa"/>
                  <w:shd w:val="clear" w:color="auto" w:fill="auto"/>
                  <w:vAlign w:val="center"/>
                </w:tcPr>
                <w:p w14:paraId="2A2AA3C5" w14:textId="1BE18B57"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2</w:t>
                  </w:r>
                </w:p>
              </w:tc>
              <w:tc>
                <w:tcPr>
                  <w:tcW w:w="1735" w:type="dxa"/>
                  <w:shd w:val="clear" w:color="auto" w:fill="auto"/>
                  <w:vAlign w:val="center"/>
                </w:tcPr>
                <w:p w14:paraId="1C489839" w14:textId="6351F61C"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w:t>
                  </w:r>
                </w:p>
              </w:tc>
            </w:tr>
            <w:tr w:rsidR="002B4AE9" w14:paraId="75D80B48" w14:textId="26883879" w:rsidTr="002B4AE9">
              <w:trPr>
                <w:trHeight w:val="312"/>
                <w:jc w:val="center"/>
              </w:trPr>
              <w:tc>
                <w:tcPr>
                  <w:tcW w:w="4090" w:type="dxa"/>
                  <w:shd w:val="clear" w:color="auto" w:fill="auto"/>
                  <w:vAlign w:val="center"/>
                </w:tcPr>
                <w:p w14:paraId="738EE66E" w14:textId="4110864E" w:rsidR="002B4AE9" w:rsidRDefault="002B4AE9" w:rsidP="002B4AE9">
                  <w:pPr>
                    <w:widowControl/>
                    <w:spacing w:line="240" w:lineRule="exact"/>
                    <w:ind w:leftChars="100" w:left="210"/>
                    <w:jc w:val="left"/>
                    <w:rPr>
                      <w:rFonts w:ascii="ＭＳ 明朝" w:hAnsi="ＭＳ 明朝" w:cs="ＭＳ Ｐゴシック"/>
                      <w:color w:val="000000"/>
                      <w:kern w:val="0"/>
                      <w:sz w:val="18"/>
                      <w:szCs w:val="18"/>
                    </w:rPr>
                  </w:pPr>
                  <w:r>
                    <w:rPr>
                      <w:rFonts w:ascii="ＭＳ 明朝" w:hAnsi="ＭＳ 明朝" w:hint="eastAsia"/>
                      <w:color w:val="000000"/>
                      <w:sz w:val="18"/>
                      <w:szCs w:val="18"/>
                    </w:rPr>
                    <w:t>基本柱6　安全安心（13指標）</w:t>
                  </w:r>
                </w:p>
              </w:tc>
              <w:tc>
                <w:tcPr>
                  <w:tcW w:w="1735" w:type="dxa"/>
                  <w:shd w:val="clear" w:color="auto" w:fill="auto"/>
                  <w:noWrap/>
                  <w:vAlign w:val="center"/>
                </w:tcPr>
                <w:p w14:paraId="4C2AF269" w14:textId="002CC4B2"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5</w:t>
                  </w:r>
                </w:p>
              </w:tc>
              <w:tc>
                <w:tcPr>
                  <w:tcW w:w="1735" w:type="dxa"/>
                  <w:shd w:val="clear" w:color="auto" w:fill="auto"/>
                  <w:vAlign w:val="center"/>
                </w:tcPr>
                <w:p w14:paraId="26A28814" w14:textId="3E06A8E8"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6</w:t>
                  </w:r>
                </w:p>
              </w:tc>
              <w:tc>
                <w:tcPr>
                  <w:tcW w:w="1735" w:type="dxa"/>
                  <w:shd w:val="clear" w:color="auto" w:fill="auto"/>
                  <w:vAlign w:val="center"/>
                </w:tcPr>
                <w:p w14:paraId="444B2A40" w14:textId="0A179E0D" w:rsidR="002B4AE9" w:rsidRPr="002B4AE9" w:rsidRDefault="002B4AE9" w:rsidP="002B4AE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c>
                <w:tcPr>
                  <w:tcW w:w="1735" w:type="dxa"/>
                  <w:shd w:val="clear" w:color="auto" w:fill="auto"/>
                  <w:vAlign w:val="center"/>
                </w:tcPr>
                <w:p w14:paraId="12A0C1EE" w14:textId="228D4005"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2</w:t>
                  </w:r>
                </w:p>
              </w:tc>
              <w:tc>
                <w:tcPr>
                  <w:tcW w:w="1735" w:type="dxa"/>
                  <w:shd w:val="clear" w:color="auto" w:fill="auto"/>
                  <w:vAlign w:val="center"/>
                </w:tcPr>
                <w:p w14:paraId="3C3C716C" w14:textId="14B813BA" w:rsidR="002B4AE9" w:rsidRPr="002B4AE9" w:rsidRDefault="002B4AE9" w:rsidP="002B4AE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c>
                <w:tcPr>
                  <w:tcW w:w="1735" w:type="dxa"/>
                  <w:shd w:val="clear" w:color="auto" w:fill="auto"/>
                  <w:vAlign w:val="center"/>
                </w:tcPr>
                <w:p w14:paraId="45203C35" w14:textId="56E4E306" w:rsidR="002B4AE9" w:rsidRPr="002B4AE9" w:rsidRDefault="002B4AE9" w:rsidP="002B4AE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r>
            <w:tr w:rsidR="002B4AE9" w14:paraId="7BFAEE8C" w14:textId="289E8EEC" w:rsidTr="002B4AE9">
              <w:trPr>
                <w:trHeight w:val="312"/>
                <w:jc w:val="center"/>
              </w:trPr>
              <w:tc>
                <w:tcPr>
                  <w:tcW w:w="4090" w:type="dxa"/>
                  <w:shd w:val="clear" w:color="auto" w:fill="auto"/>
                  <w:vAlign w:val="center"/>
                </w:tcPr>
                <w:p w14:paraId="65DB895D" w14:textId="19E8866A" w:rsidR="002B4AE9" w:rsidRDefault="002B4AE9" w:rsidP="002B4AE9">
                  <w:pPr>
                    <w:widowControl/>
                    <w:spacing w:line="240" w:lineRule="exact"/>
                    <w:ind w:leftChars="100" w:left="210"/>
                    <w:jc w:val="left"/>
                    <w:rPr>
                      <w:rFonts w:ascii="ＭＳ 明朝" w:hAnsi="ＭＳ 明朝" w:cs="ＭＳ Ｐゴシック"/>
                      <w:color w:val="000000"/>
                      <w:kern w:val="0"/>
                      <w:sz w:val="18"/>
                      <w:szCs w:val="18"/>
                    </w:rPr>
                  </w:pPr>
                  <w:r>
                    <w:rPr>
                      <w:rFonts w:ascii="ＭＳ 明朝" w:hAnsi="ＭＳ 明朝" w:hint="eastAsia"/>
                      <w:color w:val="000000"/>
                      <w:sz w:val="18"/>
                      <w:szCs w:val="18"/>
                    </w:rPr>
                    <w:t>基本柱7　基盤整備（19指標）</w:t>
                  </w:r>
                </w:p>
              </w:tc>
              <w:tc>
                <w:tcPr>
                  <w:tcW w:w="1735" w:type="dxa"/>
                  <w:shd w:val="clear" w:color="auto" w:fill="auto"/>
                  <w:noWrap/>
                  <w:vAlign w:val="center"/>
                </w:tcPr>
                <w:p w14:paraId="32318F13" w14:textId="0E9C9D07"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4</w:t>
                  </w:r>
                </w:p>
              </w:tc>
              <w:tc>
                <w:tcPr>
                  <w:tcW w:w="1735" w:type="dxa"/>
                  <w:shd w:val="clear" w:color="auto" w:fill="auto"/>
                  <w:vAlign w:val="center"/>
                </w:tcPr>
                <w:p w14:paraId="324AA106" w14:textId="35F0D08A"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10</w:t>
                  </w:r>
                </w:p>
              </w:tc>
              <w:tc>
                <w:tcPr>
                  <w:tcW w:w="1735" w:type="dxa"/>
                  <w:shd w:val="clear" w:color="auto" w:fill="auto"/>
                  <w:vAlign w:val="center"/>
                </w:tcPr>
                <w:p w14:paraId="741023D7" w14:textId="44527A06"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2</w:t>
                  </w:r>
                </w:p>
              </w:tc>
              <w:tc>
                <w:tcPr>
                  <w:tcW w:w="1735" w:type="dxa"/>
                  <w:shd w:val="clear" w:color="auto" w:fill="auto"/>
                  <w:vAlign w:val="center"/>
                </w:tcPr>
                <w:p w14:paraId="56F12BB0" w14:textId="326D5D22" w:rsidR="002B4AE9" w:rsidRPr="002B4AE9" w:rsidRDefault="00A34D6D" w:rsidP="002B4AE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c>
                <w:tcPr>
                  <w:tcW w:w="1735" w:type="dxa"/>
                  <w:shd w:val="clear" w:color="auto" w:fill="auto"/>
                  <w:vAlign w:val="center"/>
                </w:tcPr>
                <w:p w14:paraId="7D25D04E" w14:textId="3C5B149F"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w:t>
                  </w:r>
                </w:p>
              </w:tc>
              <w:tc>
                <w:tcPr>
                  <w:tcW w:w="1735" w:type="dxa"/>
                  <w:shd w:val="clear" w:color="auto" w:fill="auto"/>
                  <w:vAlign w:val="center"/>
                </w:tcPr>
                <w:p w14:paraId="4063C22F" w14:textId="75156201"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2</w:t>
                  </w:r>
                </w:p>
              </w:tc>
            </w:tr>
            <w:tr w:rsidR="002B4AE9" w14:paraId="251EB01C" w14:textId="05D7381A" w:rsidTr="002B4AE9">
              <w:trPr>
                <w:trHeight w:val="312"/>
                <w:jc w:val="center"/>
              </w:trPr>
              <w:tc>
                <w:tcPr>
                  <w:tcW w:w="4090" w:type="dxa"/>
                  <w:shd w:val="clear" w:color="auto" w:fill="auto"/>
                  <w:vAlign w:val="center"/>
                </w:tcPr>
                <w:p w14:paraId="5532A254" w14:textId="248F2EE1" w:rsidR="002B4AE9" w:rsidRDefault="002B4AE9" w:rsidP="002B4AE9">
                  <w:pPr>
                    <w:widowControl/>
                    <w:spacing w:line="240" w:lineRule="exact"/>
                    <w:ind w:leftChars="100" w:left="210"/>
                    <w:jc w:val="left"/>
                    <w:rPr>
                      <w:rFonts w:ascii="ＭＳ 明朝" w:hAnsi="ＭＳ 明朝" w:cs="ＭＳ Ｐゴシック"/>
                      <w:color w:val="000000"/>
                      <w:kern w:val="0"/>
                      <w:sz w:val="18"/>
                      <w:szCs w:val="18"/>
                    </w:rPr>
                  </w:pPr>
                  <w:r>
                    <w:rPr>
                      <w:rFonts w:ascii="ＭＳ 明朝" w:hAnsi="ＭＳ 明朝" w:hint="eastAsia"/>
                      <w:color w:val="000000"/>
                      <w:sz w:val="18"/>
                      <w:szCs w:val="18"/>
                    </w:rPr>
                    <w:t>基本柱8　協働行政（20指標）</w:t>
                  </w:r>
                </w:p>
              </w:tc>
              <w:tc>
                <w:tcPr>
                  <w:tcW w:w="1735" w:type="dxa"/>
                  <w:shd w:val="clear" w:color="auto" w:fill="auto"/>
                  <w:noWrap/>
                  <w:vAlign w:val="center"/>
                </w:tcPr>
                <w:p w14:paraId="128A5B4B" w14:textId="3660FBA1"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9</w:t>
                  </w:r>
                </w:p>
              </w:tc>
              <w:tc>
                <w:tcPr>
                  <w:tcW w:w="1735" w:type="dxa"/>
                  <w:shd w:val="clear" w:color="auto" w:fill="auto"/>
                  <w:vAlign w:val="center"/>
                </w:tcPr>
                <w:p w14:paraId="60DCF980" w14:textId="04A2727E"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5</w:t>
                  </w:r>
                </w:p>
              </w:tc>
              <w:tc>
                <w:tcPr>
                  <w:tcW w:w="1735" w:type="dxa"/>
                  <w:shd w:val="clear" w:color="auto" w:fill="auto"/>
                  <w:vAlign w:val="center"/>
                </w:tcPr>
                <w:p w14:paraId="185C989E" w14:textId="47A4D1ED"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4</w:t>
                  </w:r>
                </w:p>
              </w:tc>
              <w:tc>
                <w:tcPr>
                  <w:tcW w:w="1735" w:type="dxa"/>
                  <w:shd w:val="clear" w:color="auto" w:fill="auto"/>
                  <w:vAlign w:val="center"/>
                </w:tcPr>
                <w:p w14:paraId="33579534" w14:textId="098D309C"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w:t>
                  </w:r>
                </w:p>
              </w:tc>
              <w:tc>
                <w:tcPr>
                  <w:tcW w:w="1735" w:type="dxa"/>
                  <w:shd w:val="clear" w:color="auto" w:fill="auto"/>
                  <w:vAlign w:val="center"/>
                </w:tcPr>
                <w:p w14:paraId="4203C162" w14:textId="5F7BCB73"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1</w:t>
                  </w:r>
                </w:p>
              </w:tc>
              <w:tc>
                <w:tcPr>
                  <w:tcW w:w="1735" w:type="dxa"/>
                  <w:shd w:val="clear" w:color="auto" w:fill="auto"/>
                  <w:vAlign w:val="center"/>
                </w:tcPr>
                <w:p w14:paraId="1E6C0B43" w14:textId="289AAB75" w:rsidR="002B4AE9" w:rsidRPr="002B4AE9" w:rsidRDefault="00A34D6D" w:rsidP="002B4AE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r>
            <w:tr w:rsidR="002B4AE9" w14:paraId="545377A9" w14:textId="26A1FBDC" w:rsidTr="002B4AE9">
              <w:trPr>
                <w:trHeight w:val="312"/>
                <w:jc w:val="center"/>
              </w:trPr>
              <w:tc>
                <w:tcPr>
                  <w:tcW w:w="4090" w:type="dxa"/>
                  <w:shd w:val="clear" w:color="auto" w:fill="auto"/>
                  <w:vAlign w:val="center"/>
                </w:tcPr>
                <w:p w14:paraId="1196F4F8" w14:textId="50DF1729" w:rsidR="002B4AE9" w:rsidRDefault="002B4AE9" w:rsidP="002B4AE9">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計　　（155指標）</w:t>
                  </w:r>
                </w:p>
              </w:tc>
              <w:tc>
                <w:tcPr>
                  <w:tcW w:w="1735" w:type="dxa"/>
                  <w:shd w:val="clear" w:color="auto" w:fill="auto"/>
                  <w:noWrap/>
                  <w:vAlign w:val="center"/>
                </w:tcPr>
                <w:p w14:paraId="6740950C" w14:textId="0407B90B"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45</w:t>
                  </w:r>
                </w:p>
              </w:tc>
              <w:tc>
                <w:tcPr>
                  <w:tcW w:w="1735" w:type="dxa"/>
                  <w:shd w:val="clear" w:color="auto" w:fill="auto"/>
                  <w:vAlign w:val="center"/>
                </w:tcPr>
                <w:p w14:paraId="33A2EE16" w14:textId="73649E51"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52</w:t>
                  </w:r>
                </w:p>
              </w:tc>
              <w:tc>
                <w:tcPr>
                  <w:tcW w:w="1735" w:type="dxa"/>
                  <w:shd w:val="clear" w:color="auto" w:fill="auto"/>
                  <w:vAlign w:val="center"/>
                </w:tcPr>
                <w:p w14:paraId="0C949E15" w14:textId="74216B98"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21</w:t>
                  </w:r>
                </w:p>
              </w:tc>
              <w:tc>
                <w:tcPr>
                  <w:tcW w:w="1735" w:type="dxa"/>
                  <w:shd w:val="clear" w:color="auto" w:fill="auto"/>
                  <w:vAlign w:val="center"/>
                </w:tcPr>
                <w:p w14:paraId="3C81482C" w14:textId="73082FD4"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24</w:t>
                  </w:r>
                </w:p>
              </w:tc>
              <w:tc>
                <w:tcPr>
                  <w:tcW w:w="1735" w:type="dxa"/>
                  <w:shd w:val="clear" w:color="auto" w:fill="auto"/>
                  <w:vAlign w:val="center"/>
                </w:tcPr>
                <w:p w14:paraId="46BA90D5" w14:textId="0994B21A"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8</w:t>
                  </w:r>
                </w:p>
              </w:tc>
              <w:tc>
                <w:tcPr>
                  <w:tcW w:w="1735" w:type="dxa"/>
                  <w:shd w:val="clear" w:color="auto" w:fill="auto"/>
                  <w:vAlign w:val="center"/>
                </w:tcPr>
                <w:p w14:paraId="7E5314D7" w14:textId="01B4CC20" w:rsidR="002B4AE9" w:rsidRPr="002B4AE9" w:rsidRDefault="002B4AE9" w:rsidP="002B4AE9">
                  <w:pPr>
                    <w:widowControl/>
                    <w:spacing w:line="240" w:lineRule="exact"/>
                    <w:jc w:val="right"/>
                    <w:rPr>
                      <w:rFonts w:ascii="ＭＳ 明朝" w:hAnsi="ＭＳ 明朝"/>
                      <w:color w:val="000000"/>
                      <w:sz w:val="18"/>
                      <w:szCs w:val="18"/>
                    </w:rPr>
                  </w:pPr>
                  <w:r w:rsidRPr="002B4AE9">
                    <w:rPr>
                      <w:rFonts w:ascii="ＭＳ 明朝" w:hAnsi="ＭＳ 明朝" w:hint="eastAsia"/>
                      <w:color w:val="000000"/>
                      <w:sz w:val="18"/>
                      <w:szCs w:val="18"/>
                    </w:rPr>
                    <w:t>5</w:t>
                  </w:r>
                </w:p>
              </w:tc>
            </w:tr>
          </w:tbl>
          <w:p w14:paraId="427DCFB6" w14:textId="2833C450" w:rsidR="0027390A" w:rsidRPr="00976A54" w:rsidRDefault="0027390A" w:rsidP="009E200C">
            <w:pPr>
              <w:spacing w:line="100" w:lineRule="exact"/>
              <w:rPr>
                <w:color w:val="000000"/>
              </w:rPr>
            </w:pPr>
          </w:p>
        </w:tc>
      </w:tr>
      <w:tr w:rsidR="006B283B" w:rsidRPr="00287FFD" w14:paraId="47A59CF9" w14:textId="77777777" w:rsidTr="005C4DEC">
        <w:trPr>
          <w:trHeight w:val="3572"/>
          <w:jc w:val="center"/>
        </w:trPr>
        <w:tc>
          <w:tcPr>
            <w:tcW w:w="10008" w:type="dxa"/>
            <w:tcBorders>
              <w:top w:val="nil"/>
              <w:bottom w:val="nil"/>
              <w:right w:val="nil"/>
            </w:tcBorders>
          </w:tcPr>
          <w:p w14:paraId="1CED93A8" w14:textId="69AD1423" w:rsidR="000F64C3" w:rsidRDefault="000F64C3" w:rsidP="00CF3043">
            <w:pPr>
              <w:spacing w:line="100" w:lineRule="exact"/>
              <w:rPr>
                <w:color w:val="000000"/>
              </w:rPr>
            </w:pPr>
          </w:p>
          <w:p w14:paraId="62C17A69" w14:textId="6F94C5DF" w:rsidR="000F64C3" w:rsidRDefault="000F64C3" w:rsidP="00CF3043">
            <w:pPr>
              <w:spacing w:line="100" w:lineRule="exact"/>
              <w:rPr>
                <w:color w:val="000000"/>
              </w:rPr>
            </w:pPr>
          </w:p>
          <w:p w14:paraId="3EA9A6FE" w14:textId="0C8A8500" w:rsidR="004839B5" w:rsidRPr="00287FFD" w:rsidRDefault="000B33F5" w:rsidP="00200E36">
            <w:pPr>
              <w:spacing w:beforeLines="30" w:before="94" w:afterLines="10" w:after="31" w:line="320" w:lineRule="exact"/>
              <w:jc w:val="center"/>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前期基本計画指標の達成状況</w:t>
            </w:r>
            <w:r w:rsidR="00193860" w:rsidRPr="00193860">
              <w:rPr>
                <w:rFonts w:ascii="ＭＳ ゴシック" w:eastAsia="ＭＳ ゴシック" w:hAnsi="ＭＳ ゴシック" w:hint="eastAsia"/>
                <w:b/>
                <w:color w:val="000000"/>
                <w:sz w:val="24"/>
                <w:szCs w:val="24"/>
              </w:rPr>
              <w:t>（H30～R3評価の平均）</w:t>
            </w:r>
            <w:r>
              <w:rPr>
                <w:rFonts w:ascii="ＭＳ ゴシック" w:eastAsia="ＭＳ ゴシック" w:hAnsi="ＭＳ ゴシック"/>
                <w:b/>
                <w:color w:val="000000"/>
                <w:sz w:val="24"/>
                <w:szCs w:val="24"/>
              </w:rPr>
              <w:t xml:space="preserve"> </w:t>
            </w:r>
            <w:r>
              <w:rPr>
                <w:rFonts w:ascii="ＭＳ ゴシック" w:eastAsia="ＭＳ ゴシック" w:hAnsi="ＭＳ ゴシック" w:hint="eastAsia"/>
                <w:b/>
                <w:color w:val="000000"/>
                <w:sz w:val="24"/>
                <w:szCs w:val="24"/>
              </w:rPr>
              <w:t>】</w:t>
            </w:r>
          </w:p>
          <w:p w14:paraId="0B51D8D0" w14:textId="4C470FB0" w:rsidR="00B24680" w:rsidRDefault="0080013C" w:rsidP="00B5547D">
            <w:pPr>
              <w:spacing w:line="340" w:lineRule="exact"/>
              <w:ind w:leftChars="100" w:left="210" w:rightChars="100" w:right="210" w:firstLineChars="100" w:firstLine="200"/>
              <w:rPr>
                <w:rFonts w:ascii="ＭＳ ゴシック" w:eastAsia="ＭＳ ゴシック" w:hAnsi="ＭＳ ゴシック"/>
              </w:rPr>
            </w:pPr>
            <w:r>
              <w:rPr>
                <w:rFonts w:ascii="ＭＳ ゴシック" w:eastAsia="ＭＳ ゴシック" w:hAnsi="ＭＳ ゴシック"/>
                <w:color w:val="FFFFFF"/>
                <w:sz w:val="20"/>
                <w:szCs w:val="21"/>
              </w:rPr>
              <w:pict w14:anchorId="1617D204">
                <v:shape id="_x0000_s2181" type="#_x0000_t75" style="position:absolute;left:0;text-align:left;margin-left:408pt;margin-top:4.4pt;width:458.05pt;height:297.25pt;z-index:-251653632;mso-position-horizontal-relative:text;mso-position-vertical-relative:text">
                  <v:imagedata r:id="rId9" o:title=""/>
                </v:shape>
              </w:pict>
            </w:r>
          </w:p>
          <w:p w14:paraId="297DF3F9" w14:textId="61C21502" w:rsidR="00B24680" w:rsidRDefault="00B24680" w:rsidP="00B5547D">
            <w:pPr>
              <w:spacing w:line="340" w:lineRule="exact"/>
              <w:ind w:leftChars="100" w:left="210" w:rightChars="100" w:right="210" w:firstLineChars="100" w:firstLine="210"/>
              <w:rPr>
                <w:rFonts w:ascii="ＭＳ ゴシック" w:eastAsia="ＭＳ ゴシック" w:hAnsi="ＭＳ ゴシック"/>
              </w:rPr>
            </w:pPr>
          </w:p>
          <w:p w14:paraId="4B4888BF" w14:textId="77777777" w:rsidR="00B24680" w:rsidRDefault="00B24680" w:rsidP="00B5547D">
            <w:pPr>
              <w:spacing w:line="340" w:lineRule="exact"/>
              <w:ind w:leftChars="100" w:left="210" w:rightChars="100" w:right="210" w:firstLineChars="100" w:firstLine="210"/>
              <w:rPr>
                <w:rFonts w:ascii="ＭＳ ゴシック" w:eastAsia="ＭＳ ゴシック" w:hAnsi="ＭＳ ゴシック"/>
              </w:rPr>
            </w:pPr>
          </w:p>
          <w:p w14:paraId="438827F2" w14:textId="77777777" w:rsidR="00B24680" w:rsidRDefault="00B24680" w:rsidP="00B5547D">
            <w:pPr>
              <w:spacing w:line="340" w:lineRule="exact"/>
              <w:ind w:leftChars="100" w:left="210" w:rightChars="100" w:right="210" w:firstLineChars="100" w:firstLine="210"/>
              <w:rPr>
                <w:rFonts w:ascii="ＭＳ ゴシック" w:eastAsia="ＭＳ ゴシック" w:hAnsi="ＭＳ ゴシック"/>
              </w:rPr>
            </w:pPr>
          </w:p>
          <w:p w14:paraId="6B48970A" w14:textId="77777777" w:rsidR="00B24680" w:rsidRDefault="00B24680" w:rsidP="00B5547D">
            <w:pPr>
              <w:spacing w:line="340" w:lineRule="exact"/>
              <w:ind w:leftChars="100" w:left="210" w:rightChars="100" w:right="210" w:firstLineChars="100" w:firstLine="210"/>
              <w:rPr>
                <w:rFonts w:ascii="ＭＳ ゴシック" w:eastAsia="ＭＳ ゴシック" w:hAnsi="ＭＳ ゴシック"/>
              </w:rPr>
            </w:pPr>
          </w:p>
          <w:p w14:paraId="11492690" w14:textId="77777777" w:rsidR="00B24680" w:rsidRDefault="00B24680" w:rsidP="00B5547D">
            <w:pPr>
              <w:spacing w:line="340" w:lineRule="exact"/>
              <w:ind w:leftChars="100" w:left="210" w:rightChars="100" w:right="210" w:firstLineChars="100" w:firstLine="210"/>
              <w:rPr>
                <w:rFonts w:ascii="ＭＳ ゴシック" w:eastAsia="ＭＳ ゴシック" w:hAnsi="ＭＳ ゴシック"/>
              </w:rPr>
            </w:pPr>
          </w:p>
          <w:p w14:paraId="7CA840E7" w14:textId="77777777" w:rsidR="00B24680" w:rsidRDefault="00B24680" w:rsidP="00B5547D">
            <w:pPr>
              <w:spacing w:line="340" w:lineRule="exact"/>
              <w:ind w:leftChars="100" w:left="210" w:rightChars="100" w:right="210" w:firstLineChars="100" w:firstLine="210"/>
              <w:rPr>
                <w:rFonts w:ascii="ＭＳ ゴシック" w:eastAsia="ＭＳ ゴシック" w:hAnsi="ＭＳ ゴシック"/>
              </w:rPr>
            </w:pPr>
          </w:p>
          <w:p w14:paraId="62CA8CD7" w14:textId="77777777" w:rsidR="00B24680" w:rsidRDefault="00B24680" w:rsidP="00B5547D">
            <w:pPr>
              <w:spacing w:line="340" w:lineRule="exact"/>
              <w:ind w:leftChars="100" w:left="210" w:rightChars="100" w:right="210" w:firstLineChars="100" w:firstLine="210"/>
              <w:rPr>
                <w:rFonts w:ascii="ＭＳ ゴシック" w:eastAsia="ＭＳ ゴシック" w:hAnsi="ＭＳ ゴシック"/>
              </w:rPr>
            </w:pPr>
          </w:p>
          <w:p w14:paraId="3AA24144" w14:textId="22B485DB" w:rsidR="00B24680" w:rsidRDefault="00B24680" w:rsidP="00B5547D">
            <w:pPr>
              <w:spacing w:line="340" w:lineRule="exact"/>
              <w:ind w:leftChars="100" w:left="210" w:rightChars="100" w:right="210" w:firstLineChars="100" w:firstLine="210"/>
              <w:rPr>
                <w:rFonts w:ascii="ＭＳ ゴシック" w:eastAsia="ＭＳ ゴシック" w:hAnsi="ＭＳ ゴシック"/>
              </w:rPr>
            </w:pPr>
          </w:p>
          <w:p w14:paraId="1F943968" w14:textId="2C67E03C" w:rsidR="00653C4D" w:rsidRPr="002D5BE5" w:rsidRDefault="00653C4D" w:rsidP="00B5547D">
            <w:pPr>
              <w:spacing w:line="340" w:lineRule="exact"/>
              <w:ind w:leftChars="100" w:left="210" w:rightChars="100" w:right="210" w:firstLineChars="100" w:firstLine="210"/>
              <w:rPr>
                <w:rFonts w:ascii="ＭＳ ゴシック" w:eastAsia="ＭＳ ゴシック" w:hAnsi="ＭＳ ゴシック"/>
              </w:rPr>
            </w:pPr>
          </w:p>
        </w:tc>
        <w:tc>
          <w:tcPr>
            <w:tcW w:w="11538" w:type="dxa"/>
            <w:tcBorders>
              <w:top w:val="nil"/>
              <w:left w:val="nil"/>
              <w:bottom w:val="nil"/>
            </w:tcBorders>
          </w:tcPr>
          <w:p w14:paraId="1C879F5F" w14:textId="19F9CDF7" w:rsidR="000F64C3" w:rsidRDefault="000F64C3" w:rsidP="00CF3043">
            <w:pPr>
              <w:spacing w:line="100" w:lineRule="exact"/>
              <w:rPr>
                <w:color w:val="000000"/>
              </w:rPr>
            </w:pPr>
          </w:p>
          <w:p w14:paraId="1F5F3707" w14:textId="77777777" w:rsidR="000F64C3" w:rsidRDefault="000F64C3" w:rsidP="00CF3043">
            <w:pPr>
              <w:spacing w:line="100" w:lineRule="exact"/>
              <w:rPr>
                <w:color w:val="000000"/>
              </w:rPr>
            </w:pPr>
          </w:p>
          <w:p w14:paraId="7324436E" w14:textId="5BD6445F" w:rsidR="000F64C3" w:rsidRPr="00287FFD" w:rsidRDefault="000B33F5" w:rsidP="00184E9C">
            <w:pPr>
              <w:spacing w:beforeLines="30" w:before="94" w:afterLines="10" w:after="31" w:line="320" w:lineRule="exact"/>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 xml:space="preserve">【 </w:t>
            </w:r>
            <w:r w:rsidR="00184E9C">
              <w:rPr>
                <w:rFonts w:ascii="ＭＳ ゴシック" w:eastAsia="ＭＳ ゴシック" w:hAnsi="ＭＳ ゴシック" w:hint="eastAsia"/>
                <w:b/>
                <w:color w:val="000000"/>
                <w:sz w:val="24"/>
                <w:szCs w:val="24"/>
              </w:rPr>
              <w:t>基本柱別達成率75％以上（判定A・B）の状況</w:t>
            </w:r>
            <w:r>
              <w:rPr>
                <w:rFonts w:ascii="ＭＳ ゴシック" w:eastAsia="ＭＳ ゴシック" w:hAnsi="ＭＳ ゴシック"/>
                <w:b/>
                <w:color w:val="000000"/>
                <w:sz w:val="24"/>
                <w:szCs w:val="24"/>
              </w:rPr>
              <w:t xml:space="preserve"> </w:t>
            </w:r>
            <w:r>
              <w:rPr>
                <w:rFonts w:ascii="ＭＳ ゴシック" w:eastAsia="ＭＳ ゴシック" w:hAnsi="ＭＳ ゴシック" w:hint="eastAsia"/>
                <w:b/>
                <w:color w:val="000000"/>
                <w:sz w:val="24"/>
                <w:szCs w:val="24"/>
              </w:rPr>
              <w:t>】</w:t>
            </w:r>
          </w:p>
          <w:tbl>
            <w:tblPr>
              <w:tblpPr w:leftFromText="142" w:rightFromText="142" w:vertAnchor="text" w:horzAnchor="page" w:tblpX="6361" w:tblpY="-254"/>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536"/>
            </w:tblGrid>
            <w:tr w:rsidR="000F64C3" w14:paraId="432210E6" w14:textId="77777777" w:rsidTr="001E50CD">
              <w:trPr>
                <w:trHeight w:val="4536"/>
              </w:trPr>
              <w:tc>
                <w:tcPr>
                  <w:tcW w:w="4536" w:type="dxa"/>
                  <w:shd w:val="clear" w:color="auto" w:fill="auto"/>
                </w:tcPr>
                <w:p w14:paraId="28F9568C" w14:textId="3247B9A9" w:rsidR="000F64C3" w:rsidRPr="00783A9E" w:rsidRDefault="000F64C3" w:rsidP="000F64C3">
                  <w:pPr>
                    <w:spacing w:beforeLines="30" w:before="94" w:afterLines="10" w:after="31" w:line="320" w:lineRule="exact"/>
                    <w:ind w:leftChars="50" w:left="435" w:rightChars="50" w:right="105" w:hangingChars="150" w:hanging="330"/>
                    <w:rPr>
                      <w:rFonts w:ascii="ＭＳ ゴシック" w:eastAsia="ＭＳ ゴシック" w:hAnsi="ＭＳ ゴシック"/>
                      <w:bCs/>
                      <w:color w:val="000000" w:themeColor="text1"/>
                      <w:sz w:val="22"/>
                    </w:rPr>
                  </w:pPr>
                  <w:r w:rsidRPr="00856F65">
                    <w:rPr>
                      <w:rFonts w:ascii="ＭＳ ゴシック" w:eastAsia="ＭＳ ゴシック" w:hAnsi="ＭＳ ゴシック" w:hint="eastAsia"/>
                      <w:bCs/>
                      <w:sz w:val="22"/>
                    </w:rPr>
                    <w:t xml:space="preserve">◎ </w:t>
                  </w:r>
                  <w:r w:rsidRPr="00783A9E">
                    <w:rPr>
                      <w:rFonts w:ascii="ＭＳ ゴシック" w:eastAsia="ＭＳ ゴシック" w:hAnsi="ＭＳ ゴシック" w:hint="eastAsia"/>
                      <w:bCs/>
                      <w:color w:val="000000" w:themeColor="text1"/>
                      <w:sz w:val="22"/>
                    </w:rPr>
                    <w:t>前期基本計画において設定した</w:t>
                  </w:r>
                  <w:r w:rsidR="00635726" w:rsidRPr="00783A9E">
                    <w:rPr>
                      <w:rFonts w:ascii="ＭＳ ゴシック" w:eastAsia="ＭＳ ゴシック" w:hAnsi="ＭＳ ゴシック" w:hint="eastAsia"/>
                      <w:bCs/>
                      <w:color w:val="000000" w:themeColor="text1"/>
                      <w:sz w:val="22"/>
                    </w:rPr>
                    <w:t>155の</w:t>
                  </w:r>
                  <w:r w:rsidRPr="00783A9E">
                    <w:rPr>
                      <w:rFonts w:ascii="ＭＳ ゴシック" w:eastAsia="ＭＳ ゴシック" w:hAnsi="ＭＳ ゴシック" w:hint="eastAsia"/>
                      <w:bCs/>
                      <w:color w:val="000000" w:themeColor="text1"/>
                      <w:sz w:val="22"/>
                    </w:rPr>
                    <w:t>指標の達成状況について、判定A（目標値を100％以上達成している項目）は4</w:t>
                  </w:r>
                  <w:r w:rsidR="00BA0A26" w:rsidRPr="00783A9E">
                    <w:rPr>
                      <w:rFonts w:ascii="ＭＳ ゴシック" w:eastAsia="ＭＳ ゴシック" w:hAnsi="ＭＳ ゴシック" w:hint="eastAsia"/>
                      <w:bCs/>
                      <w:color w:val="000000" w:themeColor="text1"/>
                      <w:sz w:val="22"/>
                    </w:rPr>
                    <w:t>5</w:t>
                  </w:r>
                  <w:r w:rsidRPr="00783A9E">
                    <w:rPr>
                      <w:rFonts w:ascii="ＭＳ ゴシック" w:eastAsia="ＭＳ ゴシック" w:hAnsi="ＭＳ ゴシック" w:hint="eastAsia"/>
                      <w:bCs/>
                      <w:color w:val="000000" w:themeColor="text1"/>
                      <w:sz w:val="22"/>
                    </w:rPr>
                    <w:t>項目（</w:t>
                  </w:r>
                  <w:r w:rsidR="00CF0FA1" w:rsidRPr="00783A9E">
                    <w:rPr>
                      <w:rFonts w:ascii="ＭＳ ゴシック" w:eastAsia="ＭＳ ゴシック" w:hAnsi="ＭＳ ゴシック"/>
                      <w:bCs/>
                      <w:color w:val="000000" w:themeColor="text1"/>
                      <w:sz w:val="22"/>
                    </w:rPr>
                    <w:t>29.</w:t>
                  </w:r>
                  <w:r w:rsidR="00BA0A26" w:rsidRPr="00783A9E">
                    <w:rPr>
                      <w:rFonts w:ascii="ＭＳ ゴシック" w:eastAsia="ＭＳ ゴシック" w:hAnsi="ＭＳ ゴシック" w:hint="eastAsia"/>
                      <w:bCs/>
                      <w:color w:val="000000" w:themeColor="text1"/>
                      <w:sz w:val="22"/>
                    </w:rPr>
                    <w:t>0</w:t>
                  </w:r>
                  <w:r w:rsidRPr="00783A9E">
                    <w:rPr>
                      <w:rFonts w:ascii="ＭＳ ゴシック" w:eastAsia="ＭＳ ゴシック" w:hAnsi="ＭＳ ゴシック" w:hint="eastAsia"/>
                      <w:bCs/>
                      <w:color w:val="000000" w:themeColor="text1"/>
                      <w:sz w:val="22"/>
                    </w:rPr>
                    <w:t>％</w:t>
                  </w:r>
                  <w:r w:rsidR="00CF0FA1" w:rsidRPr="00783A9E">
                    <w:rPr>
                      <w:rFonts w:ascii="ＭＳ ゴシック" w:eastAsia="ＭＳ ゴシック" w:hAnsi="ＭＳ ゴシック"/>
                      <w:bCs/>
                      <w:color w:val="000000" w:themeColor="text1"/>
                      <w:sz w:val="22"/>
                    </w:rPr>
                    <w:t>）</w:t>
                  </w:r>
                  <w:r w:rsidR="00A27942" w:rsidRPr="00783A9E">
                    <w:rPr>
                      <w:rFonts w:ascii="ＭＳ ゴシック" w:eastAsia="ＭＳ ゴシック" w:hAnsi="ＭＳ ゴシック" w:hint="eastAsia"/>
                      <w:bCs/>
                      <w:color w:val="000000" w:themeColor="text1"/>
                      <w:sz w:val="22"/>
                    </w:rPr>
                    <w:t>でした</w:t>
                  </w:r>
                  <w:r w:rsidRPr="00783A9E">
                    <w:rPr>
                      <w:rFonts w:ascii="ＭＳ ゴシック" w:eastAsia="ＭＳ ゴシック" w:hAnsi="ＭＳ ゴシック" w:hint="eastAsia"/>
                      <w:bCs/>
                      <w:color w:val="000000" w:themeColor="text1"/>
                      <w:sz w:val="22"/>
                    </w:rPr>
                    <w:t>。</w:t>
                  </w:r>
                </w:p>
                <w:p w14:paraId="7C0767B2" w14:textId="379BDFAB" w:rsidR="000F64C3" w:rsidRPr="00184E9C" w:rsidRDefault="000F64C3" w:rsidP="000F64C3">
                  <w:pPr>
                    <w:spacing w:line="340" w:lineRule="exact"/>
                    <w:ind w:leftChars="50" w:left="435" w:rightChars="50" w:right="105" w:hangingChars="150" w:hanging="330"/>
                    <w:rPr>
                      <w:rFonts w:ascii="ＭＳ ゴシック" w:eastAsia="ＭＳ ゴシック" w:hAnsi="ＭＳ ゴシック"/>
                    </w:rPr>
                  </w:pPr>
                  <w:r w:rsidRPr="00783A9E">
                    <w:rPr>
                      <w:rFonts w:ascii="ＭＳ ゴシック" w:eastAsia="ＭＳ ゴシック" w:hAnsi="ＭＳ ゴシック" w:hint="eastAsia"/>
                      <w:bCs/>
                      <w:color w:val="000000" w:themeColor="text1"/>
                      <w:sz w:val="22"/>
                    </w:rPr>
                    <w:t>◎ 基本柱別達成率75％以上（判定A・B）の状況をみると、「2.郷土文化」、「3.産業経済」、「5.人づくり」</w:t>
                  </w:r>
                  <w:r w:rsidR="00A27942" w:rsidRPr="00783A9E">
                    <w:rPr>
                      <w:rFonts w:ascii="ＭＳ ゴシック" w:eastAsia="ＭＳ ゴシック" w:hAnsi="ＭＳ ゴシック" w:hint="eastAsia"/>
                      <w:bCs/>
                      <w:color w:val="000000" w:themeColor="text1"/>
                      <w:sz w:val="22"/>
                    </w:rPr>
                    <w:t>の３つの基本柱について、全体の達成平均を下回</w:t>
                  </w:r>
                  <w:r w:rsidR="007E4E4E" w:rsidRPr="00783A9E">
                    <w:rPr>
                      <w:rFonts w:ascii="ＭＳ ゴシック" w:eastAsia="ＭＳ ゴシック" w:hAnsi="ＭＳ ゴシック" w:hint="eastAsia"/>
                      <w:bCs/>
                      <w:color w:val="000000" w:themeColor="text1"/>
                      <w:sz w:val="22"/>
                    </w:rPr>
                    <w:t>る結果となりました</w:t>
                  </w:r>
                  <w:r w:rsidRPr="00783A9E">
                    <w:rPr>
                      <w:rFonts w:ascii="ＭＳ ゴシック" w:eastAsia="ＭＳ ゴシック" w:hAnsi="ＭＳ ゴシック" w:hint="eastAsia"/>
                      <w:bCs/>
                      <w:color w:val="000000" w:themeColor="text1"/>
                      <w:sz w:val="22"/>
                    </w:rPr>
                    <w:t>。</w:t>
                  </w:r>
                </w:p>
              </w:tc>
            </w:tr>
          </w:tbl>
          <w:p w14:paraId="788BFC4C" w14:textId="69F44613" w:rsidR="000B33F5" w:rsidRPr="000F64C3" w:rsidRDefault="000B33F5" w:rsidP="00184E9C">
            <w:pPr>
              <w:spacing w:beforeLines="30" w:before="94" w:afterLines="10" w:after="31" w:line="320" w:lineRule="exact"/>
              <w:rPr>
                <w:rFonts w:ascii="ＭＳ ゴシック" w:eastAsia="ＭＳ ゴシック" w:hAnsi="ＭＳ ゴシック"/>
                <w:b/>
                <w:color w:val="000000"/>
                <w:sz w:val="24"/>
                <w:szCs w:val="24"/>
              </w:rPr>
            </w:pPr>
          </w:p>
          <w:p w14:paraId="53178066" w14:textId="357AF78C" w:rsidR="006B283B" w:rsidRPr="000B33F5" w:rsidRDefault="006B283B" w:rsidP="00976A54">
            <w:pPr>
              <w:spacing w:line="100" w:lineRule="exact"/>
              <w:rPr>
                <w:color w:val="000000"/>
              </w:rPr>
            </w:pPr>
          </w:p>
        </w:tc>
      </w:tr>
      <w:tr w:rsidR="00B455D4" w:rsidRPr="00287FFD" w14:paraId="4E7F4159" w14:textId="77777777" w:rsidTr="005C4DEC">
        <w:trPr>
          <w:trHeight w:val="1920"/>
          <w:jc w:val="center"/>
        </w:trPr>
        <w:tc>
          <w:tcPr>
            <w:tcW w:w="21546" w:type="dxa"/>
            <w:gridSpan w:val="2"/>
            <w:tcBorders>
              <w:top w:val="nil"/>
            </w:tcBorders>
          </w:tcPr>
          <w:p w14:paraId="6B00966E" w14:textId="030BEDCB" w:rsidR="00B455D4" w:rsidRDefault="00B455D4" w:rsidP="00B455D4">
            <w:pPr>
              <w:spacing w:line="100" w:lineRule="exact"/>
              <w:rPr>
                <w:color w:val="000000"/>
              </w:rPr>
            </w:pPr>
          </w:p>
          <w:p w14:paraId="67DE1958" w14:textId="3A2FB8EF" w:rsidR="00B455D4" w:rsidRPr="00976A54" w:rsidRDefault="00B455D4" w:rsidP="00B455D4">
            <w:pPr>
              <w:spacing w:line="100" w:lineRule="exact"/>
              <w:rPr>
                <w:color w:val="000000"/>
              </w:rPr>
            </w:pPr>
            <w:r>
              <w:rPr>
                <w:rFonts w:hint="eastAsia"/>
                <w:color w:val="000000"/>
              </w:rPr>
              <w:t xml:space="preserve">　</w:t>
            </w:r>
          </w:p>
        </w:tc>
      </w:tr>
    </w:tbl>
    <w:p w14:paraId="330C9B3C" w14:textId="00029D3B" w:rsidR="003F3BD5" w:rsidRDefault="003F3BD5" w:rsidP="003F3BD5">
      <w:pPr>
        <w:spacing w:line="100" w:lineRule="exact"/>
      </w:pPr>
    </w:p>
    <w:p w14:paraId="556EA4EA" w14:textId="59F55430" w:rsidR="003F3BD5" w:rsidRDefault="003F3BD5" w:rsidP="003F3BD5">
      <w:pPr>
        <w:spacing w:line="100" w:lineRule="exact"/>
        <w:outlineLvl w:val="0"/>
        <w:rPr>
          <w:rFonts w:ascii="ＭＳ ゴシック" w:eastAsia="ＭＳ ゴシック" w:hAnsi="ＭＳ ゴシック"/>
          <w:color w:val="FFFFFF"/>
          <w:sz w:val="20"/>
          <w:szCs w:val="21"/>
        </w:rPr>
      </w:pPr>
      <w:r>
        <w:rPr>
          <w:rFonts w:ascii="ＭＳ ゴシック" w:eastAsia="ＭＳ ゴシック" w:hAnsi="ＭＳ ゴシック"/>
          <w:color w:val="FFFFFF"/>
          <w:sz w:val="20"/>
          <w:szCs w:val="21"/>
        </w:rPr>
        <w:br w:type="column"/>
      </w:r>
      <w:r>
        <w:rPr>
          <w:rFonts w:ascii="ＭＳ ゴシック" w:eastAsia="ＭＳ ゴシック" w:hAnsi="ＭＳ ゴシック" w:hint="eastAsia"/>
          <w:color w:val="FFFFFF"/>
          <w:sz w:val="20"/>
          <w:szCs w:val="21"/>
        </w:rPr>
        <w:lastRenderedPageBreak/>
        <w:t>基本柱1</w:t>
      </w:r>
      <w:r w:rsidR="0080013C">
        <w:rPr>
          <w:rFonts w:ascii="ＭＳ ゴシック" w:eastAsia="ＭＳ ゴシック" w:hAnsi="ＭＳ ゴシック"/>
          <w:color w:val="FFFFFF"/>
          <w:sz w:val="20"/>
          <w:szCs w:val="21"/>
        </w:rPr>
        <w:pict w14:anchorId="0E1F1856">
          <v:shape id="_x0000_s2178" type="#_x0000_t75" style="position:absolute;left:0;text-align:left;margin-left:380.25pt;margin-top:155.05pt;width:427.05pt;height:237.5pt;z-index:-251655680;mso-position-horizontal-relative:text;mso-position-vertical-relative:text">
            <v:imagedata r:id="rId10" o:title=""/>
            <w10:anchorlock/>
          </v:shape>
        </w:pict>
      </w:r>
    </w:p>
    <w:tbl>
      <w:tblPr>
        <w:tblW w:w="2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6"/>
      </w:tblGrid>
      <w:tr w:rsidR="006653C3" w:rsidRPr="00D06C08" w14:paraId="59CDDF54" w14:textId="77777777" w:rsidTr="00C06FEF">
        <w:trPr>
          <w:trHeight w:val="397"/>
          <w:jc w:val="center"/>
        </w:trPr>
        <w:tc>
          <w:tcPr>
            <w:tcW w:w="21546" w:type="dxa"/>
            <w:tcBorders>
              <w:bottom w:val="single" w:sz="4" w:space="0" w:color="auto"/>
            </w:tcBorders>
            <w:shd w:val="clear" w:color="auto" w:fill="DAEEF3"/>
            <w:vAlign w:val="center"/>
          </w:tcPr>
          <w:p w14:paraId="7D379EA3" w14:textId="32186B7A" w:rsidR="006653C3" w:rsidRPr="006653C3" w:rsidRDefault="00216985" w:rsidP="00CB425D">
            <w:pPr>
              <w:spacing w:line="300" w:lineRule="exact"/>
              <w:jc w:val="center"/>
              <w:outlineLvl w:val="1"/>
              <w:rPr>
                <w:rFonts w:ascii="ＭＳ ゴシック" w:eastAsia="ＭＳ ゴシック" w:hAnsi="ＭＳ ゴシック"/>
                <w:b/>
                <w:dstrike/>
                <w:color w:val="000000"/>
                <w:sz w:val="24"/>
                <w:szCs w:val="24"/>
              </w:rPr>
            </w:pPr>
            <w:r w:rsidRPr="00216985">
              <w:rPr>
                <w:rFonts w:ascii="ＭＳ ゴシック" w:eastAsia="ＭＳ ゴシック" w:hAnsi="ＭＳ ゴシック" w:hint="eastAsia"/>
                <w:b/>
                <w:color w:val="000000"/>
                <w:sz w:val="24"/>
                <w:szCs w:val="24"/>
              </w:rPr>
              <w:t>基本柱</w:t>
            </w:r>
            <w:r w:rsidR="007B4524">
              <w:rPr>
                <w:rFonts w:ascii="ＭＳ ゴシック" w:eastAsia="ＭＳ ゴシック" w:hAnsi="ＭＳ ゴシック" w:hint="eastAsia"/>
                <w:b/>
                <w:color w:val="000000"/>
                <w:sz w:val="24"/>
                <w:szCs w:val="24"/>
              </w:rPr>
              <w:t>１</w:t>
            </w:r>
            <w:r w:rsidRPr="00216985">
              <w:rPr>
                <w:rFonts w:ascii="ＭＳ ゴシック" w:eastAsia="ＭＳ ゴシック" w:hAnsi="ＭＳ ゴシック" w:hint="eastAsia"/>
                <w:b/>
                <w:color w:val="000000"/>
                <w:sz w:val="24"/>
                <w:szCs w:val="24"/>
              </w:rPr>
              <w:t xml:space="preserve">　</w:t>
            </w:r>
            <w:r w:rsidR="007B4524">
              <w:rPr>
                <w:rFonts w:ascii="ＭＳ ゴシック" w:eastAsia="ＭＳ ゴシック" w:hAnsi="ＭＳ ゴシック" w:hint="eastAsia"/>
                <w:b/>
                <w:color w:val="000000"/>
                <w:sz w:val="24"/>
                <w:szCs w:val="24"/>
              </w:rPr>
              <w:t>自然環境</w:t>
            </w:r>
          </w:p>
        </w:tc>
      </w:tr>
      <w:tr w:rsidR="004839B5" w:rsidRPr="00287FFD" w14:paraId="0D23D626" w14:textId="77777777" w:rsidTr="003F3BD5">
        <w:trPr>
          <w:trHeight w:val="15196"/>
          <w:jc w:val="center"/>
        </w:trPr>
        <w:tc>
          <w:tcPr>
            <w:tcW w:w="21546" w:type="dxa"/>
            <w:tcBorders>
              <w:bottom w:val="single" w:sz="4" w:space="0" w:color="auto"/>
            </w:tcBorders>
          </w:tcPr>
          <w:p w14:paraId="693E23C3" w14:textId="36843F9F" w:rsidR="004839B5" w:rsidRDefault="004839B5" w:rsidP="00CB425D">
            <w:pPr>
              <w:spacing w:line="100" w:lineRule="exact"/>
              <w:rPr>
                <w:rFonts w:ascii="ＭＳ ゴシック" w:eastAsia="ＭＳ ゴシック" w:hAnsi="ＭＳ ゴシック"/>
              </w:rPr>
            </w:pPr>
          </w:p>
          <w:tbl>
            <w:tblPr>
              <w:tblW w:w="2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8"/>
              <w:gridCol w:w="3843"/>
              <w:gridCol w:w="1378"/>
              <w:gridCol w:w="1378"/>
              <w:gridCol w:w="1378"/>
              <w:gridCol w:w="1378"/>
              <w:gridCol w:w="1378"/>
              <w:gridCol w:w="994"/>
              <w:gridCol w:w="8301"/>
            </w:tblGrid>
            <w:tr w:rsidR="005F65FA" w14:paraId="79EBC36F" w14:textId="14FBAB93" w:rsidTr="005F65FA">
              <w:trPr>
                <w:trHeight w:val="340"/>
                <w:jc w:val="center"/>
              </w:trPr>
              <w:tc>
                <w:tcPr>
                  <w:tcW w:w="668" w:type="dxa"/>
                  <w:vMerge w:val="restart"/>
                  <w:shd w:val="clear" w:color="auto" w:fill="DAEEF3"/>
                  <w:noWrap/>
                  <w:vAlign w:val="center"/>
                </w:tcPr>
                <w:p w14:paraId="02A06029" w14:textId="77777777" w:rsidR="00680FA3" w:rsidRDefault="00680FA3" w:rsidP="00721E69">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指標</w:t>
                  </w:r>
                </w:p>
                <w:p w14:paraId="1EDDDB48" w14:textId="5D95C5DB" w:rsidR="00680FA3" w:rsidRDefault="00680FA3" w:rsidP="00721E69">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番号</w:t>
                  </w:r>
                </w:p>
              </w:tc>
              <w:tc>
                <w:tcPr>
                  <w:tcW w:w="3843" w:type="dxa"/>
                  <w:vMerge w:val="restart"/>
                  <w:shd w:val="clear" w:color="auto" w:fill="DAEEF3"/>
                  <w:vAlign w:val="center"/>
                </w:tcPr>
                <w:p w14:paraId="403228CE" w14:textId="618BEA40" w:rsidR="00680FA3" w:rsidRDefault="00680FA3" w:rsidP="00721E69">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　　　　標</w:t>
                  </w:r>
                </w:p>
              </w:tc>
              <w:tc>
                <w:tcPr>
                  <w:tcW w:w="1378" w:type="dxa"/>
                  <w:vMerge w:val="restart"/>
                  <w:shd w:val="clear" w:color="auto" w:fill="DAEEF3"/>
                  <w:vAlign w:val="center"/>
                </w:tcPr>
                <w:p w14:paraId="5F5443E5" w14:textId="48FFCAEA" w:rsidR="00680FA3" w:rsidRDefault="00680FA3" w:rsidP="00F072A7">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単位</w:t>
                  </w:r>
                </w:p>
              </w:tc>
              <w:tc>
                <w:tcPr>
                  <w:tcW w:w="1378" w:type="dxa"/>
                  <w:vMerge w:val="restart"/>
                  <w:shd w:val="clear" w:color="auto" w:fill="DAEEF3"/>
                  <w:vAlign w:val="center"/>
                </w:tcPr>
                <w:p w14:paraId="3EBD98F5" w14:textId="6621E659" w:rsidR="00680FA3" w:rsidRDefault="00680FA3" w:rsidP="00F072A7">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基準値</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（H28）</w:t>
                  </w:r>
                </w:p>
              </w:tc>
              <w:tc>
                <w:tcPr>
                  <w:tcW w:w="1378" w:type="dxa"/>
                  <w:vMerge w:val="restart"/>
                  <w:shd w:val="clear" w:color="auto" w:fill="DAEEF3"/>
                  <w:vAlign w:val="center"/>
                </w:tcPr>
                <w:p w14:paraId="099E1E4C" w14:textId="06C6D6B4" w:rsidR="00680FA3" w:rsidRDefault="00680FA3" w:rsidP="00291CBA">
                  <w:pPr>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w:t>
                  </w:r>
                  <w:r w:rsidR="007739AB">
                    <w:rPr>
                      <w:rFonts w:ascii="ＭＳ ゴシック" w:eastAsia="ＭＳ ゴシック" w:hAnsi="ＭＳ ゴシック" w:cs="ＭＳ Ｐゴシック" w:hint="eastAsia"/>
                      <w:color w:val="000000"/>
                      <w:kern w:val="0"/>
                      <w:sz w:val="18"/>
                      <w:szCs w:val="18"/>
                    </w:rPr>
                    <w:t>4</w:t>
                  </w:r>
                  <w:r>
                    <w:rPr>
                      <w:rFonts w:ascii="ＭＳ ゴシック" w:eastAsia="ＭＳ ゴシック" w:hAnsi="ＭＳ ゴシック" w:cs="ＭＳ Ｐゴシック" w:hint="eastAsia"/>
                      <w:color w:val="000000"/>
                      <w:kern w:val="0"/>
                      <w:sz w:val="18"/>
                      <w:szCs w:val="18"/>
                    </w:rPr>
                    <w:t>年度</w:t>
                  </w:r>
                  <w:r w:rsidR="003C2B5B">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目標値</w:t>
                  </w:r>
                </w:p>
              </w:tc>
              <w:tc>
                <w:tcPr>
                  <w:tcW w:w="2756" w:type="dxa"/>
                  <w:gridSpan w:val="2"/>
                  <w:shd w:val="clear" w:color="auto" w:fill="DAEEF3"/>
                  <w:vAlign w:val="center"/>
                </w:tcPr>
                <w:p w14:paraId="727E6F7A" w14:textId="3D30DD89" w:rsidR="00680FA3" w:rsidRDefault="00680FA3" w:rsidP="00721E69">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平成30年度～令和3年度平均</w:t>
                  </w:r>
                </w:p>
              </w:tc>
              <w:tc>
                <w:tcPr>
                  <w:tcW w:w="994" w:type="dxa"/>
                  <w:vMerge w:val="restart"/>
                  <w:shd w:val="clear" w:color="auto" w:fill="DAEEF3"/>
                  <w:vAlign w:val="center"/>
                </w:tcPr>
                <w:p w14:paraId="11FCEF87" w14:textId="10A7052E" w:rsidR="00680FA3" w:rsidRDefault="00680FA3" w:rsidP="00F072A7">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w:t>
                  </w:r>
                </w:p>
              </w:tc>
              <w:tc>
                <w:tcPr>
                  <w:tcW w:w="8301" w:type="dxa"/>
                  <w:vMerge w:val="restart"/>
                  <w:shd w:val="clear" w:color="auto" w:fill="DAEEF3"/>
                  <w:vAlign w:val="center"/>
                </w:tcPr>
                <w:p w14:paraId="15F1EDF6" w14:textId="04566855" w:rsidR="00680FA3" w:rsidRDefault="004F05CE" w:rsidP="00F072A7">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評価の理由</w:t>
                  </w:r>
                </w:p>
              </w:tc>
            </w:tr>
            <w:tr w:rsidR="005F65FA" w14:paraId="3713DA7F" w14:textId="7D42BBBF" w:rsidTr="00A13094">
              <w:trPr>
                <w:trHeight w:val="340"/>
                <w:jc w:val="center"/>
              </w:trPr>
              <w:tc>
                <w:tcPr>
                  <w:tcW w:w="668" w:type="dxa"/>
                  <w:vMerge/>
                  <w:shd w:val="clear" w:color="auto" w:fill="DAEEF3"/>
                  <w:noWrap/>
                  <w:vAlign w:val="center"/>
                  <w:hideMark/>
                </w:tcPr>
                <w:p w14:paraId="4BA698AA" w14:textId="6BAFF998" w:rsidR="00680FA3" w:rsidRDefault="00680FA3" w:rsidP="00291CBA">
                  <w:pPr>
                    <w:widowControl/>
                    <w:spacing w:line="240" w:lineRule="exact"/>
                    <w:jc w:val="center"/>
                    <w:rPr>
                      <w:rFonts w:ascii="ＭＳ ゴシック" w:eastAsia="ＭＳ ゴシック" w:hAnsi="ＭＳ ゴシック" w:cs="ＭＳ Ｐゴシック"/>
                      <w:color w:val="000000"/>
                      <w:kern w:val="0"/>
                      <w:sz w:val="18"/>
                      <w:szCs w:val="18"/>
                    </w:rPr>
                  </w:pPr>
                </w:p>
              </w:tc>
              <w:tc>
                <w:tcPr>
                  <w:tcW w:w="3843" w:type="dxa"/>
                  <w:vMerge/>
                  <w:shd w:val="clear" w:color="auto" w:fill="DAEEF3"/>
                  <w:vAlign w:val="center"/>
                  <w:hideMark/>
                </w:tcPr>
                <w:p w14:paraId="513BA11A" w14:textId="77777777" w:rsidR="00680FA3" w:rsidRDefault="00680FA3" w:rsidP="00291CBA">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77A03922" w14:textId="77777777" w:rsidR="00680FA3" w:rsidRDefault="00680FA3" w:rsidP="00291CBA">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58BCD39F" w14:textId="77777777" w:rsidR="00680FA3" w:rsidRDefault="00680FA3" w:rsidP="00291CBA">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6D0D4882" w14:textId="1CC20018" w:rsidR="00680FA3" w:rsidRDefault="00680FA3" w:rsidP="00291CBA">
                  <w:pPr>
                    <w:widowControl/>
                    <w:spacing w:line="240" w:lineRule="exact"/>
                    <w:jc w:val="center"/>
                    <w:rPr>
                      <w:rFonts w:ascii="ＭＳ ゴシック" w:eastAsia="ＭＳ ゴシック" w:hAnsi="ＭＳ ゴシック" w:cs="ＭＳ Ｐゴシック"/>
                      <w:color w:val="000000"/>
                      <w:kern w:val="0"/>
                      <w:sz w:val="18"/>
                      <w:szCs w:val="18"/>
                    </w:rPr>
                  </w:pPr>
                </w:p>
              </w:tc>
              <w:tc>
                <w:tcPr>
                  <w:tcW w:w="1378" w:type="dxa"/>
                  <w:shd w:val="clear" w:color="auto" w:fill="DAEEF3"/>
                  <w:vAlign w:val="center"/>
                  <w:hideMark/>
                </w:tcPr>
                <w:p w14:paraId="31A38FCD" w14:textId="77777777" w:rsidR="00680FA3" w:rsidRDefault="00680FA3" w:rsidP="00291CBA">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実績値</w:t>
                  </w:r>
                </w:p>
              </w:tc>
              <w:tc>
                <w:tcPr>
                  <w:tcW w:w="1378" w:type="dxa"/>
                  <w:shd w:val="clear" w:color="auto" w:fill="DAEEF3"/>
                  <w:noWrap/>
                  <w:vAlign w:val="center"/>
                  <w:hideMark/>
                </w:tcPr>
                <w:p w14:paraId="6AD06697" w14:textId="77777777" w:rsidR="00680FA3" w:rsidRDefault="00680FA3" w:rsidP="00291CBA">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達成率</w:t>
                  </w:r>
                </w:p>
              </w:tc>
              <w:tc>
                <w:tcPr>
                  <w:tcW w:w="994" w:type="dxa"/>
                  <w:vMerge/>
                  <w:tcBorders>
                    <w:bottom w:val="single" w:sz="4" w:space="0" w:color="auto"/>
                  </w:tcBorders>
                  <w:shd w:val="clear" w:color="auto" w:fill="DAEEF3"/>
                  <w:vAlign w:val="center"/>
                  <w:hideMark/>
                </w:tcPr>
                <w:p w14:paraId="57FC94C2" w14:textId="77777777" w:rsidR="00680FA3" w:rsidRDefault="00680FA3" w:rsidP="00F072A7">
                  <w:pPr>
                    <w:widowControl/>
                    <w:spacing w:line="240" w:lineRule="exact"/>
                    <w:jc w:val="center"/>
                    <w:rPr>
                      <w:rFonts w:ascii="ＭＳ ゴシック" w:eastAsia="ＭＳ ゴシック" w:hAnsi="ＭＳ ゴシック" w:cs="ＭＳ Ｐゴシック"/>
                      <w:color w:val="000000"/>
                      <w:kern w:val="0"/>
                      <w:sz w:val="18"/>
                      <w:szCs w:val="18"/>
                    </w:rPr>
                  </w:pPr>
                </w:p>
              </w:tc>
              <w:tc>
                <w:tcPr>
                  <w:tcW w:w="8301" w:type="dxa"/>
                  <w:vMerge/>
                  <w:shd w:val="clear" w:color="auto" w:fill="DAEEF3"/>
                  <w:vAlign w:val="center"/>
                </w:tcPr>
                <w:p w14:paraId="0429963C" w14:textId="77777777" w:rsidR="00680FA3" w:rsidRDefault="00680FA3" w:rsidP="00F072A7">
                  <w:pPr>
                    <w:widowControl/>
                    <w:spacing w:line="240" w:lineRule="exact"/>
                    <w:jc w:val="center"/>
                    <w:rPr>
                      <w:rFonts w:ascii="ＭＳ ゴシック" w:eastAsia="ＭＳ ゴシック" w:hAnsi="ＭＳ ゴシック" w:cs="ＭＳ Ｐゴシック"/>
                      <w:color w:val="000000"/>
                      <w:kern w:val="0"/>
                      <w:sz w:val="18"/>
                      <w:szCs w:val="18"/>
                    </w:rPr>
                  </w:pPr>
                </w:p>
              </w:tc>
            </w:tr>
            <w:tr w:rsidR="005F65FA" w14:paraId="4D635C00" w14:textId="4A753B69" w:rsidTr="005F65FA">
              <w:trPr>
                <w:trHeight w:val="312"/>
                <w:jc w:val="center"/>
              </w:trPr>
              <w:tc>
                <w:tcPr>
                  <w:tcW w:w="668" w:type="dxa"/>
                  <w:shd w:val="clear" w:color="auto" w:fill="auto"/>
                  <w:vAlign w:val="center"/>
                  <w:hideMark/>
                </w:tcPr>
                <w:p w14:paraId="37F34BD5"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p>
              </w:tc>
              <w:tc>
                <w:tcPr>
                  <w:tcW w:w="3843" w:type="dxa"/>
                  <w:shd w:val="clear" w:color="auto" w:fill="auto"/>
                  <w:vAlign w:val="center"/>
                  <w:hideMark/>
                </w:tcPr>
                <w:p w14:paraId="0BB10F29" w14:textId="77777777"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保安林の面積</w:t>
                  </w:r>
                </w:p>
              </w:tc>
              <w:tc>
                <w:tcPr>
                  <w:tcW w:w="1378" w:type="dxa"/>
                  <w:shd w:val="clear" w:color="auto" w:fill="auto"/>
                  <w:noWrap/>
                  <w:vAlign w:val="center"/>
                  <w:hideMark/>
                </w:tcPr>
                <w:p w14:paraId="229F5723"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ha</w:t>
                  </w:r>
                </w:p>
              </w:tc>
              <w:tc>
                <w:tcPr>
                  <w:tcW w:w="1378" w:type="dxa"/>
                  <w:shd w:val="clear" w:color="auto" w:fill="auto"/>
                  <w:vAlign w:val="center"/>
                  <w:hideMark/>
                </w:tcPr>
                <w:p w14:paraId="55DE98E1" w14:textId="170C25D7"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1,022.7</w:t>
                  </w:r>
                </w:p>
              </w:tc>
              <w:tc>
                <w:tcPr>
                  <w:tcW w:w="1378" w:type="dxa"/>
                  <w:shd w:val="clear" w:color="auto" w:fill="auto"/>
                  <w:vAlign w:val="center"/>
                </w:tcPr>
                <w:p w14:paraId="0F461C4B" w14:textId="5474E0A8"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1,028.7</w:t>
                  </w:r>
                </w:p>
              </w:tc>
              <w:tc>
                <w:tcPr>
                  <w:tcW w:w="1378" w:type="dxa"/>
                  <w:shd w:val="clear" w:color="auto" w:fill="auto"/>
                  <w:vAlign w:val="center"/>
                  <w:hideMark/>
                </w:tcPr>
                <w:p w14:paraId="0FB82531" w14:textId="56FD7F8F"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1,036.5</w:t>
                  </w:r>
                </w:p>
              </w:tc>
              <w:tc>
                <w:tcPr>
                  <w:tcW w:w="1378" w:type="dxa"/>
                  <w:shd w:val="clear" w:color="auto" w:fill="auto"/>
                  <w:vAlign w:val="center"/>
                  <w:hideMark/>
                </w:tcPr>
                <w:p w14:paraId="26778844" w14:textId="46446765"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100.8</w:t>
                  </w:r>
                </w:p>
              </w:tc>
              <w:tc>
                <w:tcPr>
                  <w:tcW w:w="994" w:type="dxa"/>
                  <w:shd w:val="clear" w:color="auto" w:fill="auto"/>
                  <w:vAlign w:val="center"/>
                  <w:hideMark/>
                </w:tcPr>
                <w:p w14:paraId="52B36CC6" w14:textId="1EF26F69" w:rsidR="005F65FA" w:rsidRPr="00A13094" w:rsidRDefault="005F65FA" w:rsidP="005F65FA">
                  <w:pPr>
                    <w:widowControl/>
                    <w:spacing w:line="240" w:lineRule="exact"/>
                    <w:jc w:val="center"/>
                    <w:rPr>
                      <w:rFonts w:ascii="ＭＳ 明朝" w:hAnsi="ＭＳ 明朝" w:cs="ＭＳ Ｐゴシック"/>
                      <w:color w:val="000000"/>
                      <w:kern w:val="0"/>
                      <w:sz w:val="18"/>
                      <w:szCs w:val="18"/>
                    </w:rPr>
                  </w:pPr>
                  <w:r w:rsidRPr="00A13094">
                    <w:rPr>
                      <w:rFonts w:ascii="ＭＳ 明朝" w:hAnsi="ＭＳ 明朝" w:hint="eastAsia"/>
                      <w:color w:val="000000"/>
                      <w:sz w:val="18"/>
                      <w:szCs w:val="18"/>
                    </w:rPr>
                    <w:t>A</w:t>
                  </w:r>
                </w:p>
              </w:tc>
              <w:tc>
                <w:tcPr>
                  <w:tcW w:w="8301" w:type="dxa"/>
                  <w:vAlign w:val="center"/>
                </w:tcPr>
                <w:p w14:paraId="0E750D27" w14:textId="03F96A1E" w:rsidR="005F65FA" w:rsidRDefault="009E200C" w:rsidP="005F65FA">
                  <w:pPr>
                    <w:widowControl/>
                    <w:spacing w:beforeLines="10" w:before="31" w:afterLines="10" w:after="31" w:line="240" w:lineRule="exact"/>
                    <w:ind w:leftChars="50" w:left="105" w:rightChars="50" w:right="105"/>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被災の恐れがある山林や住宅を守るための治山工事を保安林に指定し、行ったことによる。</w:t>
                  </w:r>
                </w:p>
              </w:tc>
            </w:tr>
            <w:tr w:rsidR="005F65FA" w14:paraId="6C55A318" w14:textId="3B865B1F" w:rsidTr="005F65FA">
              <w:trPr>
                <w:trHeight w:val="312"/>
                <w:jc w:val="center"/>
              </w:trPr>
              <w:tc>
                <w:tcPr>
                  <w:tcW w:w="668" w:type="dxa"/>
                  <w:shd w:val="clear" w:color="auto" w:fill="auto"/>
                  <w:vAlign w:val="center"/>
                  <w:hideMark/>
                </w:tcPr>
                <w:p w14:paraId="39B1289E"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2</w:t>
                  </w:r>
                </w:p>
              </w:tc>
              <w:tc>
                <w:tcPr>
                  <w:tcW w:w="3843" w:type="dxa"/>
                  <w:shd w:val="clear" w:color="auto" w:fill="auto"/>
                  <w:vAlign w:val="center"/>
                  <w:hideMark/>
                </w:tcPr>
                <w:p w14:paraId="5C6FF9CE" w14:textId="77777777"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1世帯当たりのCO2排出量（年間）</w:t>
                  </w:r>
                </w:p>
              </w:tc>
              <w:tc>
                <w:tcPr>
                  <w:tcW w:w="1378" w:type="dxa"/>
                  <w:shd w:val="clear" w:color="auto" w:fill="auto"/>
                  <w:noWrap/>
                  <w:vAlign w:val="center"/>
                  <w:hideMark/>
                </w:tcPr>
                <w:p w14:paraId="4ECF4DD2"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ｔ/年度</w:t>
                  </w:r>
                </w:p>
              </w:tc>
              <w:tc>
                <w:tcPr>
                  <w:tcW w:w="1378" w:type="dxa"/>
                  <w:shd w:val="clear" w:color="auto" w:fill="auto"/>
                  <w:vAlign w:val="center"/>
                  <w:hideMark/>
                </w:tcPr>
                <w:p w14:paraId="01E9400B" w14:textId="48728616"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12.2（H26）</w:t>
                  </w:r>
                </w:p>
              </w:tc>
              <w:tc>
                <w:tcPr>
                  <w:tcW w:w="1378" w:type="dxa"/>
                  <w:shd w:val="clear" w:color="auto" w:fill="auto"/>
                  <w:vAlign w:val="center"/>
                </w:tcPr>
                <w:p w14:paraId="0461AEF9" w14:textId="3DFFA873"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12.2</w:t>
                  </w:r>
                </w:p>
              </w:tc>
              <w:tc>
                <w:tcPr>
                  <w:tcW w:w="1378" w:type="dxa"/>
                  <w:shd w:val="clear" w:color="auto" w:fill="auto"/>
                  <w:vAlign w:val="center"/>
                  <w:hideMark/>
                </w:tcPr>
                <w:p w14:paraId="3282343D" w14:textId="243049CB" w:rsidR="005F65FA" w:rsidRDefault="0065063D"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1378" w:type="dxa"/>
                  <w:shd w:val="clear" w:color="auto" w:fill="auto"/>
                  <w:vAlign w:val="center"/>
                  <w:hideMark/>
                </w:tcPr>
                <w:p w14:paraId="481AE153" w14:textId="6B8BAF75" w:rsidR="005F65FA" w:rsidRDefault="0065063D"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994" w:type="dxa"/>
                  <w:shd w:val="clear" w:color="auto" w:fill="auto"/>
                  <w:vAlign w:val="center"/>
                  <w:hideMark/>
                </w:tcPr>
                <w:p w14:paraId="4A430CD6" w14:textId="68D71CFA" w:rsidR="005F65FA" w:rsidRPr="00A13094" w:rsidRDefault="0065063D"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8301" w:type="dxa"/>
                  <w:vAlign w:val="center"/>
                </w:tcPr>
                <w:p w14:paraId="2C6298D1" w14:textId="50D57F19" w:rsidR="005F65FA" w:rsidRDefault="009E200C" w:rsidP="005F65FA">
                  <w:pPr>
                    <w:widowControl/>
                    <w:spacing w:beforeLines="10" w:before="31" w:afterLines="10" w:after="31" w:line="240" w:lineRule="exact"/>
                    <w:ind w:leftChars="50" w:left="105" w:rightChars="50" w:right="105"/>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実績は令和元年度まで。令和2年度以降は県による市町別二酸化炭素排出量実績公表が</w:t>
                  </w:r>
                  <w:r w:rsidR="006478AD">
                    <w:rPr>
                      <w:rFonts w:ascii="ＭＳ 明朝" w:hAnsi="ＭＳ 明朝" w:cs="ＭＳ Ｐゴシック" w:hint="eastAsia"/>
                      <w:color w:val="000000"/>
                      <w:kern w:val="0"/>
                      <w:sz w:val="18"/>
                      <w:szCs w:val="18"/>
                    </w:rPr>
                    <w:t>ない</w:t>
                  </w:r>
                  <w:r>
                    <w:rPr>
                      <w:rFonts w:ascii="ＭＳ 明朝" w:hAnsi="ＭＳ 明朝" w:cs="ＭＳ Ｐゴシック" w:hint="eastAsia"/>
                      <w:color w:val="000000"/>
                      <w:kern w:val="0"/>
                      <w:sz w:val="18"/>
                      <w:szCs w:val="18"/>
                    </w:rPr>
                    <w:t>。</w:t>
                  </w:r>
                </w:p>
              </w:tc>
            </w:tr>
            <w:tr w:rsidR="005F65FA" w14:paraId="7456EE44" w14:textId="5D8D5A9F" w:rsidTr="005F65FA">
              <w:trPr>
                <w:trHeight w:val="312"/>
                <w:jc w:val="center"/>
              </w:trPr>
              <w:tc>
                <w:tcPr>
                  <w:tcW w:w="668" w:type="dxa"/>
                  <w:shd w:val="clear" w:color="auto" w:fill="auto"/>
                  <w:vAlign w:val="center"/>
                  <w:hideMark/>
                </w:tcPr>
                <w:p w14:paraId="78C63546"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3</w:t>
                  </w:r>
                </w:p>
              </w:tc>
              <w:tc>
                <w:tcPr>
                  <w:tcW w:w="3843" w:type="dxa"/>
                  <w:shd w:val="clear" w:color="auto" w:fill="auto"/>
                  <w:vAlign w:val="center"/>
                  <w:hideMark/>
                </w:tcPr>
                <w:p w14:paraId="66F6B736" w14:textId="77777777"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市民清掃への自治会参加率</w:t>
                  </w:r>
                </w:p>
              </w:tc>
              <w:tc>
                <w:tcPr>
                  <w:tcW w:w="1378" w:type="dxa"/>
                  <w:shd w:val="clear" w:color="auto" w:fill="auto"/>
                  <w:noWrap/>
                  <w:vAlign w:val="center"/>
                  <w:hideMark/>
                </w:tcPr>
                <w:p w14:paraId="21DF8B54"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％/年度</w:t>
                  </w:r>
                </w:p>
              </w:tc>
              <w:tc>
                <w:tcPr>
                  <w:tcW w:w="1378" w:type="dxa"/>
                  <w:shd w:val="clear" w:color="auto" w:fill="auto"/>
                  <w:vAlign w:val="center"/>
                  <w:hideMark/>
                </w:tcPr>
                <w:p w14:paraId="17F0E0E5" w14:textId="21581385"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96.0</w:t>
                  </w:r>
                </w:p>
              </w:tc>
              <w:tc>
                <w:tcPr>
                  <w:tcW w:w="1378" w:type="dxa"/>
                  <w:shd w:val="clear" w:color="auto" w:fill="auto"/>
                  <w:vAlign w:val="center"/>
                </w:tcPr>
                <w:p w14:paraId="3B85D56D" w14:textId="2F47A35A"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99.0</w:t>
                  </w:r>
                </w:p>
              </w:tc>
              <w:tc>
                <w:tcPr>
                  <w:tcW w:w="1378" w:type="dxa"/>
                  <w:shd w:val="clear" w:color="auto" w:fill="auto"/>
                  <w:vAlign w:val="center"/>
                  <w:hideMark/>
                </w:tcPr>
                <w:p w14:paraId="1859893F" w14:textId="77D982CE"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46.5</w:t>
                  </w:r>
                </w:p>
              </w:tc>
              <w:tc>
                <w:tcPr>
                  <w:tcW w:w="1378" w:type="dxa"/>
                  <w:shd w:val="clear" w:color="auto" w:fill="auto"/>
                  <w:vAlign w:val="center"/>
                  <w:hideMark/>
                </w:tcPr>
                <w:p w14:paraId="3DF2F6C6" w14:textId="2ACADB85"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47.0</w:t>
                  </w:r>
                </w:p>
              </w:tc>
              <w:tc>
                <w:tcPr>
                  <w:tcW w:w="994" w:type="dxa"/>
                  <w:shd w:val="clear" w:color="auto" w:fill="auto"/>
                  <w:vAlign w:val="center"/>
                  <w:hideMark/>
                </w:tcPr>
                <w:p w14:paraId="2CF1EF4F" w14:textId="10BB2398" w:rsidR="005F65FA" w:rsidRPr="00A13094" w:rsidRDefault="005F65FA" w:rsidP="005F65FA">
                  <w:pPr>
                    <w:widowControl/>
                    <w:spacing w:line="240" w:lineRule="exact"/>
                    <w:jc w:val="center"/>
                    <w:rPr>
                      <w:rFonts w:ascii="ＭＳ 明朝" w:hAnsi="ＭＳ 明朝" w:cs="ＭＳ Ｐゴシック"/>
                      <w:color w:val="000000"/>
                      <w:kern w:val="0"/>
                      <w:sz w:val="18"/>
                      <w:szCs w:val="18"/>
                    </w:rPr>
                  </w:pPr>
                  <w:r w:rsidRPr="00A13094">
                    <w:rPr>
                      <w:rFonts w:ascii="ＭＳ 明朝" w:hAnsi="ＭＳ 明朝" w:hint="eastAsia"/>
                      <w:color w:val="000000"/>
                      <w:sz w:val="18"/>
                      <w:szCs w:val="18"/>
                    </w:rPr>
                    <w:t>D</w:t>
                  </w:r>
                </w:p>
              </w:tc>
              <w:tc>
                <w:tcPr>
                  <w:tcW w:w="8301" w:type="dxa"/>
                  <w:vAlign w:val="center"/>
                </w:tcPr>
                <w:p w14:paraId="12DA77A8" w14:textId="2046F91A" w:rsidR="005F65FA" w:rsidRDefault="009E200C" w:rsidP="005F65FA">
                  <w:pPr>
                    <w:widowControl/>
                    <w:spacing w:beforeLines="10" w:before="31" w:afterLines="10" w:after="31" w:line="240" w:lineRule="exact"/>
                    <w:ind w:leftChars="50" w:left="105" w:rightChars="50" w:right="105"/>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年度はコロナ禍による実施中止のため。</w:t>
                  </w:r>
                </w:p>
              </w:tc>
            </w:tr>
            <w:tr w:rsidR="005F65FA" w14:paraId="14D8804E" w14:textId="622D1F1A" w:rsidTr="005F65FA">
              <w:trPr>
                <w:trHeight w:val="312"/>
                <w:jc w:val="center"/>
              </w:trPr>
              <w:tc>
                <w:tcPr>
                  <w:tcW w:w="668" w:type="dxa"/>
                  <w:shd w:val="clear" w:color="auto" w:fill="auto"/>
                  <w:vAlign w:val="center"/>
                  <w:hideMark/>
                </w:tcPr>
                <w:p w14:paraId="7D7BFAD3"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4</w:t>
                  </w:r>
                </w:p>
              </w:tc>
              <w:tc>
                <w:tcPr>
                  <w:tcW w:w="3843" w:type="dxa"/>
                  <w:shd w:val="clear" w:color="auto" w:fill="auto"/>
                  <w:vAlign w:val="center"/>
                  <w:hideMark/>
                </w:tcPr>
                <w:p w14:paraId="18526000" w14:textId="77777777"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狂犬病予防注射接種率</w:t>
                  </w:r>
                </w:p>
              </w:tc>
              <w:tc>
                <w:tcPr>
                  <w:tcW w:w="1378" w:type="dxa"/>
                  <w:shd w:val="clear" w:color="auto" w:fill="auto"/>
                  <w:noWrap/>
                  <w:vAlign w:val="center"/>
                  <w:hideMark/>
                </w:tcPr>
                <w:p w14:paraId="2B39907B"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％/年度</w:t>
                  </w:r>
                </w:p>
              </w:tc>
              <w:tc>
                <w:tcPr>
                  <w:tcW w:w="1378" w:type="dxa"/>
                  <w:shd w:val="clear" w:color="auto" w:fill="auto"/>
                  <w:vAlign w:val="center"/>
                  <w:hideMark/>
                </w:tcPr>
                <w:p w14:paraId="5A68862A" w14:textId="22E996FA"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60.0</w:t>
                  </w:r>
                </w:p>
              </w:tc>
              <w:tc>
                <w:tcPr>
                  <w:tcW w:w="1378" w:type="dxa"/>
                  <w:shd w:val="clear" w:color="auto" w:fill="auto"/>
                  <w:vAlign w:val="center"/>
                </w:tcPr>
                <w:p w14:paraId="6B25E4DF" w14:textId="397811D4"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70.0</w:t>
                  </w:r>
                </w:p>
              </w:tc>
              <w:tc>
                <w:tcPr>
                  <w:tcW w:w="1378" w:type="dxa"/>
                  <w:shd w:val="clear" w:color="auto" w:fill="auto"/>
                  <w:vAlign w:val="center"/>
                  <w:hideMark/>
                </w:tcPr>
                <w:p w14:paraId="27CA248B" w14:textId="0C13E8F5"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64.2</w:t>
                  </w:r>
                </w:p>
              </w:tc>
              <w:tc>
                <w:tcPr>
                  <w:tcW w:w="1378" w:type="dxa"/>
                  <w:shd w:val="clear" w:color="auto" w:fill="auto"/>
                  <w:vAlign w:val="center"/>
                  <w:hideMark/>
                </w:tcPr>
                <w:p w14:paraId="10E8A0C5" w14:textId="1B050456"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91.7</w:t>
                  </w:r>
                </w:p>
              </w:tc>
              <w:tc>
                <w:tcPr>
                  <w:tcW w:w="994" w:type="dxa"/>
                  <w:shd w:val="clear" w:color="auto" w:fill="auto"/>
                  <w:vAlign w:val="center"/>
                  <w:hideMark/>
                </w:tcPr>
                <w:p w14:paraId="476C68DA" w14:textId="28F1EB9E" w:rsidR="005F65FA" w:rsidRPr="00A13094" w:rsidRDefault="005F65FA" w:rsidP="005F65FA">
                  <w:pPr>
                    <w:widowControl/>
                    <w:spacing w:line="240" w:lineRule="exact"/>
                    <w:jc w:val="center"/>
                    <w:rPr>
                      <w:rFonts w:ascii="ＭＳ 明朝" w:hAnsi="ＭＳ 明朝" w:cs="ＭＳ Ｐゴシック"/>
                      <w:color w:val="000000"/>
                      <w:kern w:val="0"/>
                      <w:sz w:val="18"/>
                      <w:szCs w:val="18"/>
                    </w:rPr>
                  </w:pPr>
                  <w:r w:rsidRPr="00A13094">
                    <w:rPr>
                      <w:rFonts w:ascii="ＭＳ 明朝" w:hAnsi="ＭＳ 明朝" w:hint="eastAsia"/>
                      <w:color w:val="000000"/>
                      <w:sz w:val="18"/>
                      <w:szCs w:val="18"/>
                    </w:rPr>
                    <w:t>B</w:t>
                  </w:r>
                </w:p>
              </w:tc>
              <w:tc>
                <w:tcPr>
                  <w:tcW w:w="8301" w:type="dxa"/>
                  <w:vAlign w:val="center"/>
                </w:tcPr>
                <w:p w14:paraId="780F15B0" w14:textId="33358908" w:rsidR="005F65FA" w:rsidRDefault="009E200C" w:rsidP="005F65FA">
                  <w:pPr>
                    <w:widowControl/>
                    <w:spacing w:beforeLines="10" w:before="31" w:afterLines="10" w:after="31" w:line="240" w:lineRule="exact"/>
                    <w:ind w:leftChars="50" w:left="105" w:rightChars="50" w:right="105"/>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周知啓発は行っているものの、すべての飼い主の理解を得るまでには至っていない。</w:t>
                  </w:r>
                </w:p>
              </w:tc>
            </w:tr>
            <w:tr w:rsidR="005F65FA" w14:paraId="65F28077" w14:textId="75BFFAB1" w:rsidTr="00A13094">
              <w:trPr>
                <w:trHeight w:val="312"/>
                <w:jc w:val="center"/>
              </w:trPr>
              <w:tc>
                <w:tcPr>
                  <w:tcW w:w="668" w:type="dxa"/>
                  <w:shd w:val="clear" w:color="auto" w:fill="auto"/>
                  <w:vAlign w:val="center"/>
                  <w:hideMark/>
                </w:tcPr>
                <w:p w14:paraId="7FFAF0DF"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5</w:t>
                  </w:r>
                </w:p>
              </w:tc>
              <w:tc>
                <w:tcPr>
                  <w:tcW w:w="3843" w:type="dxa"/>
                  <w:shd w:val="clear" w:color="auto" w:fill="auto"/>
                  <w:vAlign w:val="center"/>
                  <w:hideMark/>
                </w:tcPr>
                <w:p w14:paraId="58F798E4" w14:textId="0D86557F"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南島原市のごみ排出量</w:t>
                  </w:r>
                </w:p>
              </w:tc>
              <w:tc>
                <w:tcPr>
                  <w:tcW w:w="1378" w:type="dxa"/>
                  <w:shd w:val="clear" w:color="auto" w:fill="auto"/>
                  <w:noWrap/>
                  <w:vAlign w:val="center"/>
                  <w:hideMark/>
                </w:tcPr>
                <w:p w14:paraId="2DB159BE"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ｔ/年度</w:t>
                  </w:r>
                </w:p>
              </w:tc>
              <w:tc>
                <w:tcPr>
                  <w:tcW w:w="1378" w:type="dxa"/>
                  <w:shd w:val="clear" w:color="auto" w:fill="auto"/>
                  <w:vAlign w:val="center"/>
                  <w:hideMark/>
                </w:tcPr>
                <w:p w14:paraId="07CC8B9E" w14:textId="76CA5B5E"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16,056.0</w:t>
                  </w:r>
                </w:p>
              </w:tc>
              <w:tc>
                <w:tcPr>
                  <w:tcW w:w="1378" w:type="dxa"/>
                  <w:shd w:val="clear" w:color="auto" w:fill="auto"/>
                  <w:vAlign w:val="center"/>
                </w:tcPr>
                <w:p w14:paraId="36A3919D" w14:textId="059F5DF8"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14,251.0</w:t>
                  </w:r>
                </w:p>
              </w:tc>
              <w:tc>
                <w:tcPr>
                  <w:tcW w:w="1378" w:type="dxa"/>
                  <w:shd w:val="clear" w:color="auto" w:fill="auto"/>
                  <w:vAlign w:val="center"/>
                  <w:hideMark/>
                </w:tcPr>
                <w:p w14:paraId="3C160E79" w14:textId="5516C065"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16,299.0</w:t>
                  </w:r>
                </w:p>
              </w:tc>
              <w:tc>
                <w:tcPr>
                  <w:tcW w:w="1378" w:type="dxa"/>
                  <w:shd w:val="clear" w:color="auto" w:fill="auto"/>
                  <w:vAlign w:val="center"/>
                  <w:hideMark/>
                </w:tcPr>
                <w:p w14:paraId="35361B03" w14:textId="229D93A3" w:rsidR="00A13094" w:rsidRDefault="00A13094" w:rsidP="00A13094">
                  <w:pPr>
                    <w:widowControl/>
                    <w:spacing w:line="240" w:lineRule="exact"/>
                    <w:jc w:val="right"/>
                    <w:rPr>
                      <w:rFonts w:ascii="ＭＳ 明朝" w:hAnsi="ＭＳ 明朝" w:cs="ＭＳ Ｐゴシック"/>
                      <w:color w:val="000000"/>
                      <w:kern w:val="0"/>
                      <w:sz w:val="18"/>
                      <w:szCs w:val="18"/>
                    </w:rPr>
                  </w:pPr>
                  <w:r>
                    <w:rPr>
                      <w:rFonts w:ascii="ＭＳ 明朝" w:hAnsi="ＭＳ 明朝"/>
                      <w:color w:val="000000"/>
                      <w:sz w:val="18"/>
                      <w:szCs w:val="18"/>
                    </w:rPr>
                    <w:t>91.6</w:t>
                  </w:r>
                </w:p>
              </w:tc>
              <w:tc>
                <w:tcPr>
                  <w:tcW w:w="994" w:type="dxa"/>
                  <w:shd w:val="clear" w:color="auto" w:fill="auto"/>
                  <w:vAlign w:val="center"/>
                  <w:hideMark/>
                </w:tcPr>
                <w:p w14:paraId="77B720DF" w14:textId="2EEA91B3" w:rsidR="005F65FA" w:rsidRPr="00A13094" w:rsidRDefault="00A13094" w:rsidP="005F65FA">
                  <w:pPr>
                    <w:widowControl/>
                    <w:spacing w:line="240" w:lineRule="exact"/>
                    <w:jc w:val="center"/>
                    <w:rPr>
                      <w:rFonts w:ascii="ＭＳ 明朝" w:hAnsi="ＭＳ 明朝" w:cs="ＭＳ Ｐゴシック"/>
                      <w:color w:val="000000"/>
                      <w:kern w:val="0"/>
                      <w:sz w:val="18"/>
                      <w:szCs w:val="18"/>
                    </w:rPr>
                  </w:pPr>
                  <w:r w:rsidRPr="00A13094">
                    <w:rPr>
                      <w:rFonts w:ascii="ＭＳ 明朝" w:hAnsi="ＭＳ 明朝" w:cs="ＭＳ Ｐゴシック" w:hint="eastAsia"/>
                      <w:color w:val="000000"/>
                      <w:kern w:val="0"/>
                      <w:sz w:val="18"/>
                      <w:szCs w:val="18"/>
                    </w:rPr>
                    <w:t>B</w:t>
                  </w:r>
                </w:p>
              </w:tc>
              <w:tc>
                <w:tcPr>
                  <w:tcW w:w="8301" w:type="dxa"/>
                  <w:vAlign w:val="center"/>
                </w:tcPr>
                <w:p w14:paraId="61015EF2" w14:textId="6A0BF00D" w:rsidR="005F65FA" w:rsidRDefault="009E200C" w:rsidP="005F65FA">
                  <w:pPr>
                    <w:widowControl/>
                    <w:spacing w:beforeLines="10" w:before="31" w:afterLines="10" w:after="31" w:line="240" w:lineRule="exact"/>
                    <w:ind w:leftChars="50" w:left="105" w:rightChars="50" w:right="105"/>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ゴミ排出量がここ数年微増。コロナ禍による在宅機会増加も一因。</w:t>
                  </w:r>
                </w:p>
              </w:tc>
            </w:tr>
            <w:tr w:rsidR="005F65FA" w14:paraId="5FAE9245" w14:textId="0CA4537E" w:rsidTr="005F65FA">
              <w:trPr>
                <w:trHeight w:val="312"/>
                <w:jc w:val="center"/>
              </w:trPr>
              <w:tc>
                <w:tcPr>
                  <w:tcW w:w="668" w:type="dxa"/>
                  <w:tcBorders>
                    <w:bottom w:val="single" w:sz="4" w:space="0" w:color="auto"/>
                  </w:tcBorders>
                  <w:shd w:val="clear" w:color="auto" w:fill="auto"/>
                  <w:vAlign w:val="center"/>
                  <w:hideMark/>
                </w:tcPr>
                <w:p w14:paraId="037B4A6C"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6</w:t>
                  </w:r>
                </w:p>
              </w:tc>
              <w:tc>
                <w:tcPr>
                  <w:tcW w:w="3843" w:type="dxa"/>
                  <w:tcBorders>
                    <w:bottom w:val="single" w:sz="4" w:space="0" w:color="auto"/>
                  </w:tcBorders>
                  <w:shd w:val="clear" w:color="auto" w:fill="auto"/>
                  <w:vAlign w:val="center"/>
                  <w:hideMark/>
                </w:tcPr>
                <w:p w14:paraId="2BE2BDD1" w14:textId="450A7666"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不法投棄者の指導割合</w:t>
                  </w:r>
                </w:p>
              </w:tc>
              <w:tc>
                <w:tcPr>
                  <w:tcW w:w="1378" w:type="dxa"/>
                  <w:tcBorders>
                    <w:bottom w:val="single" w:sz="4" w:space="0" w:color="auto"/>
                  </w:tcBorders>
                  <w:shd w:val="clear" w:color="auto" w:fill="auto"/>
                  <w:noWrap/>
                  <w:vAlign w:val="center"/>
                  <w:hideMark/>
                </w:tcPr>
                <w:p w14:paraId="3498D7B0" w14:textId="7777777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％/年度</w:t>
                  </w:r>
                </w:p>
              </w:tc>
              <w:tc>
                <w:tcPr>
                  <w:tcW w:w="1378" w:type="dxa"/>
                  <w:tcBorders>
                    <w:bottom w:val="single" w:sz="4" w:space="0" w:color="auto"/>
                  </w:tcBorders>
                  <w:shd w:val="clear" w:color="auto" w:fill="auto"/>
                  <w:vAlign w:val="center"/>
                  <w:hideMark/>
                </w:tcPr>
                <w:p w14:paraId="66974FD4" w14:textId="7EA53B00"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40.0</w:t>
                  </w:r>
                </w:p>
              </w:tc>
              <w:tc>
                <w:tcPr>
                  <w:tcW w:w="1378" w:type="dxa"/>
                  <w:tcBorders>
                    <w:bottom w:val="single" w:sz="4" w:space="0" w:color="auto"/>
                  </w:tcBorders>
                  <w:shd w:val="clear" w:color="auto" w:fill="auto"/>
                  <w:vAlign w:val="center"/>
                </w:tcPr>
                <w:p w14:paraId="518EBB56" w14:textId="4D57583A"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57.0</w:t>
                  </w:r>
                </w:p>
              </w:tc>
              <w:tc>
                <w:tcPr>
                  <w:tcW w:w="1378" w:type="dxa"/>
                  <w:tcBorders>
                    <w:bottom w:val="single" w:sz="4" w:space="0" w:color="auto"/>
                  </w:tcBorders>
                  <w:shd w:val="clear" w:color="auto" w:fill="auto"/>
                  <w:vAlign w:val="center"/>
                  <w:hideMark/>
                </w:tcPr>
                <w:p w14:paraId="6BB5AE1A" w14:textId="031C0A09"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45.8</w:t>
                  </w:r>
                </w:p>
              </w:tc>
              <w:tc>
                <w:tcPr>
                  <w:tcW w:w="1378" w:type="dxa"/>
                  <w:tcBorders>
                    <w:bottom w:val="single" w:sz="4" w:space="0" w:color="auto"/>
                  </w:tcBorders>
                  <w:shd w:val="clear" w:color="auto" w:fill="auto"/>
                  <w:vAlign w:val="center"/>
                  <w:hideMark/>
                </w:tcPr>
                <w:p w14:paraId="33E50FCF" w14:textId="1E32956B"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80.3</w:t>
                  </w:r>
                </w:p>
              </w:tc>
              <w:tc>
                <w:tcPr>
                  <w:tcW w:w="994" w:type="dxa"/>
                  <w:tcBorders>
                    <w:bottom w:val="single" w:sz="4" w:space="0" w:color="auto"/>
                  </w:tcBorders>
                  <w:shd w:val="clear" w:color="auto" w:fill="auto"/>
                  <w:vAlign w:val="center"/>
                  <w:hideMark/>
                </w:tcPr>
                <w:p w14:paraId="759C557B" w14:textId="741B8F1E" w:rsidR="005F65FA" w:rsidRPr="00A13094" w:rsidRDefault="005F65FA" w:rsidP="005F65FA">
                  <w:pPr>
                    <w:widowControl/>
                    <w:spacing w:line="240" w:lineRule="exact"/>
                    <w:jc w:val="center"/>
                    <w:rPr>
                      <w:rFonts w:ascii="ＭＳ 明朝" w:hAnsi="ＭＳ 明朝" w:cs="ＭＳ Ｐゴシック"/>
                      <w:color w:val="000000"/>
                      <w:kern w:val="0"/>
                      <w:sz w:val="18"/>
                      <w:szCs w:val="18"/>
                    </w:rPr>
                  </w:pPr>
                  <w:r w:rsidRPr="00A13094">
                    <w:rPr>
                      <w:rFonts w:ascii="ＭＳ 明朝" w:hAnsi="ＭＳ 明朝" w:hint="eastAsia"/>
                      <w:color w:val="000000"/>
                      <w:sz w:val="18"/>
                      <w:szCs w:val="18"/>
                    </w:rPr>
                    <w:t>B</w:t>
                  </w:r>
                </w:p>
              </w:tc>
              <w:tc>
                <w:tcPr>
                  <w:tcW w:w="8301" w:type="dxa"/>
                  <w:tcBorders>
                    <w:bottom w:val="single" w:sz="4" w:space="0" w:color="auto"/>
                  </w:tcBorders>
                  <w:vAlign w:val="center"/>
                </w:tcPr>
                <w:p w14:paraId="1723B9A1" w14:textId="53A4637D" w:rsidR="005F65FA" w:rsidRDefault="00AD6443" w:rsidP="005F65FA">
                  <w:pPr>
                    <w:widowControl/>
                    <w:spacing w:beforeLines="10" w:before="31" w:afterLines="10" w:after="31" w:line="240" w:lineRule="exact"/>
                    <w:ind w:leftChars="50" w:left="105" w:rightChars="50" w:right="105"/>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環境保全推進委員による週3回程度の巡回を行ったが、目標達成に至らなかった</w:t>
                  </w:r>
                </w:p>
              </w:tc>
            </w:tr>
            <w:tr w:rsidR="005F65FA" w14:paraId="29B45A04" w14:textId="50951973" w:rsidTr="005F65FA">
              <w:trPr>
                <w:trHeight w:val="340"/>
                <w:jc w:val="center"/>
              </w:trPr>
              <w:tc>
                <w:tcPr>
                  <w:tcW w:w="668" w:type="dxa"/>
                  <w:tcBorders>
                    <w:left w:val="nil"/>
                    <w:bottom w:val="nil"/>
                    <w:right w:val="nil"/>
                  </w:tcBorders>
                  <w:shd w:val="clear" w:color="auto" w:fill="auto"/>
                  <w:vAlign w:val="center"/>
                  <w:hideMark/>
                </w:tcPr>
                <w:p w14:paraId="31D1877F" w14:textId="77777777" w:rsidR="00CF3043" w:rsidRDefault="00CF3043" w:rsidP="004F05CE">
                  <w:pPr>
                    <w:widowControl/>
                    <w:spacing w:line="240" w:lineRule="exact"/>
                    <w:jc w:val="center"/>
                    <w:rPr>
                      <w:rFonts w:ascii="ＭＳ 明朝" w:hAnsi="ＭＳ 明朝"/>
                      <w:color w:val="000000"/>
                      <w:kern w:val="0"/>
                      <w:sz w:val="18"/>
                      <w:szCs w:val="18"/>
                    </w:rPr>
                  </w:pPr>
                </w:p>
              </w:tc>
              <w:tc>
                <w:tcPr>
                  <w:tcW w:w="3843" w:type="dxa"/>
                  <w:tcBorders>
                    <w:left w:val="nil"/>
                    <w:bottom w:val="nil"/>
                    <w:right w:val="nil"/>
                  </w:tcBorders>
                  <w:shd w:val="clear" w:color="auto" w:fill="auto"/>
                  <w:vAlign w:val="center"/>
                  <w:hideMark/>
                </w:tcPr>
                <w:p w14:paraId="4E47EC73" w14:textId="562480A6" w:rsidR="00CF3043" w:rsidRDefault="00CF3043" w:rsidP="004F05CE">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noWrap/>
                  <w:vAlign w:val="center"/>
                  <w:hideMark/>
                </w:tcPr>
                <w:p w14:paraId="3846E566" w14:textId="47C4A2AC" w:rsidR="00CF3043" w:rsidRDefault="00CF3043" w:rsidP="004F05CE">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12DB49EE" w14:textId="77777777" w:rsidR="00CF3043" w:rsidRDefault="00CF3043" w:rsidP="004F05CE">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573F7937" w14:textId="574F83DA" w:rsidR="00CF3043" w:rsidRDefault="00CF3043" w:rsidP="004F05CE">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391A1C1C" w14:textId="77777777" w:rsidR="00CF3043" w:rsidRDefault="00CF3043" w:rsidP="004F05CE">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39B52295" w14:textId="77777777" w:rsidR="00CF3043" w:rsidRDefault="00CF3043" w:rsidP="004F05CE">
                  <w:pPr>
                    <w:widowControl/>
                    <w:spacing w:line="240" w:lineRule="exact"/>
                    <w:jc w:val="center"/>
                    <w:rPr>
                      <w:rFonts w:ascii="ＭＳ 明朝" w:hAnsi="ＭＳ 明朝"/>
                      <w:color w:val="000000"/>
                      <w:kern w:val="0"/>
                      <w:sz w:val="18"/>
                      <w:szCs w:val="18"/>
                    </w:rPr>
                  </w:pPr>
                </w:p>
              </w:tc>
              <w:tc>
                <w:tcPr>
                  <w:tcW w:w="994" w:type="dxa"/>
                  <w:tcBorders>
                    <w:left w:val="nil"/>
                    <w:bottom w:val="nil"/>
                    <w:right w:val="nil"/>
                  </w:tcBorders>
                  <w:shd w:val="clear" w:color="auto" w:fill="auto"/>
                  <w:vAlign w:val="center"/>
                  <w:hideMark/>
                </w:tcPr>
                <w:p w14:paraId="74FC81BF" w14:textId="77777777" w:rsidR="00CF3043" w:rsidRDefault="00CF3043" w:rsidP="004F05CE">
                  <w:pPr>
                    <w:widowControl/>
                    <w:spacing w:line="240" w:lineRule="exact"/>
                    <w:jc w:val="center"/>
                    <w:rPr>
                      <w:rFonts w:ascii="ＭＳ 明朝" w:hAnsi="ＭＳ 明朝"/>
                      <w:color w:val="000000"/>
                      <w:kern w:val="0"/>
                      <w:sz w:val="18"/>
                      <w:szCs w:val="18"/>
                    </w:rPr>
                  </w:pPr>
                </w:p>
              </w:tc>
              <w:tc>
                <w:tcPr>
                  <w:tcW w:w="8301" w:type="dxa"/>
                  <w:tcBorders>
                    <w:left w:val="nil"/>
                    <w:bottom w:val="nil"/>
                    <w:right w:val="nil"/>
                  </w:tcBorders>
                  <w:vAlign w:val="center"/>
                </w:tcPr>
                <w:p w14:paraId="02FE20F4" w14:textId="77777777" w:rsidR="00CF3043" w:rsidRDefault="00CF3043" w:rsidP="004F05CE">
                  <w:pPr>
                    <w:widowControl/>
                    <w:spacing w:line="240" w:lineRule="exact"/>
                    <w:jc w:val="center"/>
                    <w:rPr>
                      <w:rFonts w:ascii="ＭＳ 明朝" w:hAnsi="ＭＳ 明朝"/>
                      <w:color w:val="000000"/>
                      <w:kern w:val="0"/>
                      <w:sz w:val="18"/>
                      <w:szCs w:val="18"/>
                    </w:rPr>
                  </w:pPr>
                </w:p>
              </w:tc>
            </w:tr>
          </w:tbl>
          <w:p w14:paraId="67F477BD" w14:textId="29CE919F" w:rsidR="004839B5" w:rsidRDefault="004839B5" w:rsidP="00F8096F">
            <w:pPr>
              <w:spacing w:line="100" w:lineRule="exact"/>
              <w:jc w:val="center"/>
              <w:rPr>
                <w:color w:val="000000"/>
              </w:rPr>
            </w:pPr>
          </w:p>
          <w:tbl>
            <w:tblPr>
              <w:tblW w:w="20696" w:type="dxa"/>
              <w:jc w:val="center"/>
              <w:tblLayout w:type="fixed"/>
              <w:tblCellMar>
                <w:left w:w="99" w:type="dxa"/>
                <w:right w:w="99" w:type="dxa"/>
              </w:tblCellMar>
              <w:tblLook w:val="04A0" w:firstRow="1" w:lastRow="0" w:firstColumn="1" w:lastColumn="0" w:noHBand="0" w:noVBand="1"/>
            </w:tblPr>
            <w:tblGrid>
              <w:gridCol w:w="4480"/>
              <w:gridCol w:w="1378"/>
              <w:gridCol w:w="1409"/>
              <w:gridCol w:w="1323"/>
              <w:gridCol w:w="7371"/>
              <w:gridCol w:w="4735"/>
            </w:tblGrid>
            <w:tr w:rsidR="007739AB" w:rsidRPr="00291CBA" w14:paraId="59DD1C60" w14:textId="6919871C" w:rsidTr="005F65FA">
              <w:trPr>
                <w:trHeight w:val="340"/>
                <w:jc w:val="center"/>
              </w:trPr>
              <w:tc>
                <w:tcPr>
                  <w:tcW w:w="8590" w:type="dxa"/>
                  <w:gridSpan w:val="4"/>
                  <w:tcBorders>
                    <w:top w:val="single" w:sz="4" w:space="0" w:color="auto"/>
                    <w:left w:val="single" w:sz="4" w:space="0" w:color="auto"/>
                    <w:bottom w:val="single" w:sz="4" w:space="0" w:color="auto"/>
                    <w:right w:val="single" w:sz="4" w:space="0" w:color="auto"/>
                  </w:tcBorders>
                  <w:shd w:val="clear" w:color="000000" w:fill="DAEEF3"/>
                  <w:vAlign w:val="center"/>
                </w:tcPr>
                <w:p w14:paraId="0B29B3A3" w14:textId="60E08108" w:rsidR="007739AB" w:rsidRPr="00653C4D" w:rsidRDefault="007739AB" w:rsidP="006653C3">
                  <w:pPr>
                    <w:widowControl/>
                    <w:spacing w:line="240" w:lineRule="exact"/>
                    <w:jc w:val="center"/>
                    <w:rPr>
                      <w:rFonts w:ascii="ＭＳ ゴシック" w:eastAsia="ＭＳ ゴシック" w:hAnsi="ＭＳ ゴシック" w:cs="ＭＳ Ｐゴシック"/>
                      <w:color w:val="000000"/>
                      <w:kern w:val="0"/>
                      <w:sz w:val="18"/>
                      <w:szCs w:val="18"/>
                    </w:rPr>
                  </w:pPr>
                  <w:r w:rsidRPr="00653C4D">
                    <w:rPr>
                      <w:rFonts w:ascii="ＭＳ ゴシック" w:eastAsia="ＭＳ ゴシック" w:hAnsi="ＭＳ ゴシック" w:cs="ＭＳ Ｐゴシック" w:hint="eastAsia"/>
                      <w:color w:val="000000"/>
                      <w:kern w:val="0"/>
                      <w:sz w:val="18"/>
                      <w:szCs w:val="18"/>
                    </w:rPr>
                    <w:t>基本柱１　自然環境：評価構成比</w:t>
                  </w:r>
                </w:p>
              </w:tc>
              <w:tc>
                <w:tcPr>
                  <w:tcW w:w="7371" w:type="dxa"/>
                  <w:tcBorders>
                    <w:left w:val="single" w:sz="4" w:space="0" w:color="auto"/>
                    <w:right w:val="dashed" w:sz="4" w:space="0" w:color="auto"/>
                  </w:tcBorders>
                  <w:shd w:val="clear" w:color="auto" w:fill="auto"/>
                </w:tcPr>
                <w:p w14:paraId="30951E0F" w14:textId="77777777" w:rsidR="007739AB" w:rsidRPr="00F072A7" w:rsidRDefault="007739AB" w:rsidP="007739AB">
                  <w:pPr>
                    <w:widowControl/>
                    <w:spacing w:line="240" w:lineRule="exact"/>
                    <w:jc w:val="center"/>
                    <w:rPr>
                      <w:rFonts w:ascii="ＭＳ ゴシック" w:eastAsia="ＭＳ ゴシック" w:hAnsi="ＭＳ ゴシック" w:cs="ＭＳ Ｐゴシック"/>
                      <w:color w:val="000000"/>
                      <w:kern w:val="0"/>
                      <w:sz w:val="18"/>
                      <w:szCs w:val="18"/>
                    </w:rPr>
                  </w:pPr>
                </w:p>
              </w:tc>
              <w:tc>
                <w:tcPr>
                  <w:tcW w:w="4735" w:type="dxa"/>
                  <w:vMerge w:val="restart"/>
                  <w:tcBorders>
                    <w:top w:val="dashed" w:sz="4" w:space="0" w:color="auto"/>
                    <w:left w:val="dashed" w:sz="4" w:space="0" w:color="auto"/>
                    <w:right w:val="dashed" w:sz="4" w:space="0" w:color="auto"/>
                  </w:tcBorders>
                  <w:shd w:val="clear" w:color="auto" w:fill="auto"/>
                </w:tcPr>
                <w:p w14:paraId="2D18A749" w14:textId="0C744293" w:rsidR="007739AB" w:rsidRDefault="007739AB" w:rsidP="007739AB">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sidRPr="00856F65">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00284B9C">
                    <w:rPr>
                      <w:rFonts w:ascii="ＭＳ ゴシック" w:eastAsia="ＭＳ ゴシック" w:hAnsi="ＭＳ ゴシック" w:hint="eastAsia"/>
                      <w:bCs/>
                      <w:sz w:val="22"/>
                    </w:rPr>
                    <w:t>基本柱全体としては、評価A、評価B合計で66.7％でした。</w:t>
                  </w:r>
                </w:p>
                <w:p w14:paraId="2B9305CA" w14:textId="661920C5" w:rsidR="00284B9C" w:rsidRPr="00284B9C" w:rsidRDefault="00284B9C" w:rsidP="007739AB">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sidRPr="00284B9C">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00651CF1">
                    <w:rPr>
                      <w:rFonts w:ascii="ＭＳ ゴシック" w:eastAsia="ＭＳ ゴシック" w:hAnsi="ＭＳ ゴシック"/>
                      <w:bCs/>
                      <w:sz w:val="22"/>
                    </w:rPr>
                    <w:t>1</w:t>
                  </w:r>
                  <w:r w:rsidRPr="00284B9C">
                    <w:rPr>
                      <w:rFonts w:ascii="ＭＳ ゴシック" w:eastAsia="ＭＳ ゴシック" w:hAnsi="ＭＳ ゴシック" w:hint="eastAsia"/>
                      <w:bCs/>
                      <w:sz w:val="22"/>
                    </w:rPr>
                    <w:t>世帯当たりのCO</w:t>
                  </w:r>
                  <w:r w:rsidRPr="00284B9C">
                    <w:rPr>
                      <w:rFonts w:ascii="ＭＳ ゴシック" w:eastAsia="ＭＳ ゴシック" w:hAnsi="ＭＳ ゴシック" w:hint="eastAsia"/>
                      <w:bCs/>
                      <w:sz w:val="22"/>
                      <w:vertAlign w:val="subscript"/>
                    </w:rPr>
                    <w:t>2</w:t>
                  </w:r>
                  <w:r w:rsidRPr="00284B9C">
                    <w:rPr>
                      <w:rFonts w:ascii="ＭＳ ゴシック" w:eastAsia="ＭＳ ゴシック" w:hAnsi="ＭＳ ゴシック" w:hint="eastAsia"/>
                      <w:bCs/>
                      <w:sz w:val="22"/>
                    </w:rPr>
                    <w:t>排出量は、令和</w:t>
                  </w:r>
                  <w:r w:rsidR="00651CF1">
                    <w:rPr>
                      <w:rFonts w:ascii="ＭＳ ゴシック" w:eastAsia="ＭＳ ゴシック" w:hAnsi="ＭＳ ゴシック" w:hint="eastAsia"/>
                      <w:bCs/>
                      <w:sz w:val="22"/>
                    </w:rPr>
                    <w:t>2</w:t>
                  </w:r>
                  <w:r w:rsidRPr="00284B9C">
                    <w:rPr>
                      <w:rFonts w:ascii="ＭＳ ゴシック" w:eastAsia="ＭＳ ゴシック" w:hAnsi="ＭＳ ゴシック" w:hint="eastAsia"/>
                      <w:bCs/>
                      <w:sz w:val="22"/>
                    </w:rPr>
                    <w:t>年度以降は県による公表が行われていないため、判定不能でした。</w:t>
                  </w:r>
                </w:p>
                <w:p w14:paraId="13611E22" w14:textId="1942EA8D" w:rsidR="00284B9C" w:rsidRPr="00783A9E" w:rsidRDefault="00284B9C" w:rsidP="00651CF1">
                  <w:pPr>
                    <w:spacing w:beforeLines="30" w:before="94" w:afterLines="10" w:after="31" w:line="320" w:lineRule="exact"/>
                    <w:ind w:leftChars="50" w:left="435" w:rightChars="50" w:right="105" w:hangingChars="150" w:hanging="330"/>
                    <w:jc w:val="left"/>
                    <w:rPr>
                      <w:rFonts w:ascii="ＭＳ ゴシック" w:eastAsia="ＭＳ ゴシック" w:hAnsi="ＭＳ ゴシック" w:cs="ＭＳ Ｐゴシック"/>
                      <w:color w:val="000000" w:themeColor="text1"/>
                      <w:kern w:val="0"/>
                      <w:sz w:val="18"/>
                      <w:szCs w:val="18"/>
                    </w:rPr>
                  </w:pPr>
                  <w:r w:rsidRPr="00783A9E">
                    <w:rPr>
                      <w:rFonts w:ascii="ＭＳ ゴシック" w:eastAsia="ＭＳ ゴシック" w:hAnsi="ＭＳ ゴシック" w:cs="ＭＳ Ｐゴシック" w:hint="eastAsia"/>
                      <w:color w:val="000000" w:themeColor="text1"/>
                      <w:kern w:val="0"/>
                      <w:sz w:val="22"/>
                    </w:rPr>
                    <w:t>◎</w:t>
                  </w:r>
                  <w:r w:rsidR="00651CF1" w:rsidRPr="00783A9E">
                    <w:rPr>
                      <w:rFonts w:ascii="ＭＳ ゴシック" w:eastAsia="ＭＳ ゴシック" w:hAnsi="ＭＳ ゴシック" w:cs="ＭＳ Ｐゴシック" w:hint="eastAsia"/>
                      <w:color w:val="000000" w:themeColor="text1"/>
                      <w:kern w:val="0"/>
                      <w:sz w:val="22"/>
                    </w:rPr>
                    <w:t xml:space="preserve"> </w:t>
                  </w:r>
                  <w:r w:rsidRPr="00783A9E">
                    <w:rPr>
                      <w:rFonts w:ascii="ＭＳ ゴシック" w:eastAsia="ＭＳ ゴシック" w:hAnsi="ＭＳ ゴシック" w:cs="ＭＳ Ｐゴシック" w:hint="eastAsia"/>
                      <w:color w:val="000000" w:themeColor="text1"/>
                      <w:kern w:val="0"/>
                      <w:sz w:val="22"/>
                    </w:rPr>
                    <w:t>ごみ排出量は、資料</w:t>
                  </w:r>
                  <w:r w:rsidR="00651CF1" w:rsidRPr="00783A9E">
                    <w:rPr>
                      <w:rFonts w:ascii="ＭＳ ゴシック" w:eastAsia="ＭＳ ゴシック" w:hAnsi="ＭＳ ゴシック" w:cs="ＭＳ Ｐゴシック" w:hint="eastAsia"/>
                      <w:color w:val="000000" w:themeColor="text1"/>
                      <w:kern w:val="0"/>
                      <w:sz w:val="22"/>
                    </w:rPr>
                    <w:t>2</w:t>
                  </w:r>
                  <w:r w:rsidRPr="00783A9E">
                    <w:rPr>
                      <w:rFonts w:ascii="ＭＳ ゴシック" w:eastAsia="ＭＳ ゴシック" w:hAnsi="ＭＳ ゴシック" w:cs="ＭＳ Ｐゴシック" w:hint="eastAsia"/>
                      <w:color w:val="000000" w:themeColor="text1"/>
                      <w:kern w:val="0"/>
                      <w:sz w:val="22"/>
                    </w:rPr>
                    <w:t>－</w:t>
                  </w:r>
                  <w:r w:rsidR="00651CF1" w:rsidRPr="00783A9E">
                    <w:rPr>
                      <w:rFonts w:ascii="ＭＳ ゴシック" w:eastAsia="ＭＳ ゴシック" w:hAnsi="ＭＳ ゴシック" w:cs="ＭＳ Ｐゴシック" w:hint="eastAsia"/>
                      <w:color w:val="000000" w:themeColor="text1"/>
                      <w:kern w:val="0"/>
                      <w:sz w:val="22"/>
                    </w:rPr>
                    <w:t>2</w:t>
                  </w:r>
                  <w:r w:rsidRPr="00783A9E">
                    <w:rPr>
                      <w:rFonts w:ascii="ＭＳ ゴシック" w:eastAsia="ＭＳ ゴシック" w:hAnsi="ＭＳ ゴシック" w:cs="ＭＳ Ｐゴシック" w:hint="eastAsia"/>
                      <w:color w:val="000000" w:themeColor="text1"/>
                      <w:kern w:val="0"/>
                      <w:sz w:val="22"/>
                    </w:rPr>
                    <w:t>で示</w:t>
                  </w:r>
                  <w:r w:rsidR="007E4E4E" w:rsidRPr="00783A9E">
                    <w:rPr>
                      <w:rFonts w:ascii="ＭＳ ゴシック" w:eastAsia="ＭＳ ゴシック" w:hAnsi="ＭＳ ゴシック" w:cs="ＭＳ Ｐゴシック" w:hint="eastAsia"/>
                      <w:color w:val="000000" w:themeColor="text1"/>
                      <w:kern w:val="0"/>
                      <w:sz w:val="22"/>
                    </w:rPr>
                    <w:t>し</w:t>
                  </w:r>
                  <w:r w:rsidRPr="00783A9E">
                    <w:rPr>
                      <w:rFonts w:ascii="ＭＳ ゴシック" w:eastAsia="ＭＳ ゴシック" w:hAnsi="ＭＳ ゴシック" w:cs="ＭＳ Ｐゴシック" w:hint="eastAsia"/>
                      <w:color w:val="000000" w:themeColor="text1"/>
                      <w:kern w:val="0"/>
                      <w:sz w:val="22"/>
                    </w:rPr>
                    <w:t>ているように、ここ数年微増傾向です。</w:t>
                  </w:r>
                </w:p>
              </w:tc>
            </w:tr>
            <w:tr w:rsidR="007739AB" w:rsidRPr="00291CBA" w14:paraId="510A228F" w14:textId="0FCDB37B" w:rsidTr="005F65FA">
              <w:trPr>
                <w:trHeight w:val="340"/>
                <w:jc w:val="center"/>
              </w:trPr>
              <w:tc>
                <w:tcPr>
                  <w:tcW w:w="4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74748CCB" w14:textId="77777777" w:rsidR="007739AB" w:rsidRPr="00653C4D" w:rsidRDefault="007739AB" w:rsidP="006653C3">
                  <w:pPr>
                    <w:widowControl/>
                    <w:spacing w:line="240" w:lineRule="exact"/>
                    <w:jc w:val="center"/>
                    <w:rPr>
                      <w:rFonts w:ascii="ＭＳ ゴシック" w:eastAsia="ＭＳ ゴシック" w:hAnsi="ＭＳ ゴシック" w:cs="ＭＳ Ｐゴシック"/>
                      <w:color w:val="000000"/>
                      <w:kern w:val="0"/>
                      <w:sz w:val="18"/>
                      <w:szCs w:val="18"/>
                    </w:rPr>
                  </w:pPr>
                  <w:r w:rsidRPr="00653C4D">
                    <w:rPr>
                      <w:rFonts w:ascii="ＭＳ ゴシック" w:eastAsia="ＭＳ ゴシック" w:hAnsi="ＭＳ ゴシック" w:cs="ＭＳ Ｐゴシック" w:hint="eastAsia"/>
                      <w:color w:val="000000"/>
                      <w:kern w:val="0"/>
                      <w:sz w:val="18"/>
                      <w:szCs w:val="18"/>
                    </w:rPr>
                    <w:t>目標値</w:t>
                  </w:r>
                </w:p>
              </w:tc>
              <w:tc>
                <w:tcPr>
                  <w:tcW w:w="1378" w:type="dxa"/>
                  <w:tcBorders>
                    <w:top w:val="single" w:sz="4" w:space="0" w:color="auto"/>
                    <w:left w:val="nil"/>
                    <w:bottom w:val="single" w:sz="4" w:space="0" w:color="auto"/>
                    <w:right w:val="single" w:sz="4" w:space="0" w:color="auto"/>
                  </w:tcBorders>
                  <w:shd w:val="clear" w:color="000000" w:fill="DAEEF3"/>
                  <w:vAlign w:val="center"/>
                  <w:hideMark/>
                </w:tcPr>
                <w:p w14:paraId="364A3C8F" w14:textId="1C2D64E1" w:rsidR="007739AB" w:rsidRPr="00653C4D" w:rsidRDefault="007739AB" w:rsidP="006653C3">
                  <w:pPr>
                    <w:widowControl/>
                    <w:spacing w:line="240" w:lineRule="exact"/>
                    <w:jc w:val="center"/>
                    <w:rPr>
                      <w:rFonts w:ascii="ＭＳ ゴシック" w:eastAsia="ＭＳ ゴシック" w:hAnsi="ＭＳ ゴシック" w:cs="ＭＳ Ｐゴシック"/>
                      <w:color w:val="000000"/>
                      <w:kern w:val="0"/>
                      <w:sz w:val="18"/>
                      <w:szCs w:val="18"/>
                    </w:rPr>
                  </w:pPr>
                  <w:r w:rsidRPr="00653C4D">
                    <w:rPr>
                      <w:rFonts w:ascii="ＭＳ ゴシック" w:eastAsia="ＭＳ ゴシック" w:hAnsi="ＭＳ ゴシック" w:cs="ＭＳ Ｐゴシック" w:hint="eastAsia"/>
                      <w:color w:val="000000"/>
                      <w:kern w:val="0"/>
                      <w:sz w:val="18"/>
                      <w:szCs w:val="18"/>
                    </w:rPr>
                    <w:t>実績値（件）</w:t>
                  </w:r>
                </w:p>
              </w:tc>
              <w:tc>
                <w:tcPr>
                  <w:tcW w:w="1409" w:type="dxa"/>
                  <w:tcBorders>
                    <w:top w:val="single" w:sz="4" w:space="0" w:color="auto"/>
                    <w:left w:val="nil"/>
                    <w:bottom w:val="single" w:sz="4" w:space="0" w:color="auto"/>
                    <w:right w:val="single" w:sz="4" w:space="0" w:color="auto"/>
                  </w:tcBorders>
                  <w:shd w:val="clear" w:color="000000" w:fill="DAEEF3"/>
                  <w:noWrap/>
                  <w:vAlign w:val="center"/>
                  <w:hideMark/>
                </w:tcPr>
                <w:p w14:paraId="40C67228" w14:textId="50BF2FB3" w:rsidR="007739AB" w:rsidRPr="00653C4D" w:rsidRDefault="007739AB" w:rsidP="006653C3">
                  <w:pPr>
                    <w:widowControl/>
                    <w:spacing w:line="240" w:lineRule="exact"/>
                    <w:jc w:val="center"/>
                    <w:rPr>
                      <w:rFonts w:ascii="ＭＳ ゴシック" w:eastAsia="ＭＳ ゴシック" w:hAnsi="ＭＳ ゴシック" w:cs="ＭＳ Ｐゴシック"/>
                      <w:color w:val="000000"/>
                      <w:kern w:val="0"/>
                      <w:sz w:val="18"/>
                      <w:szCs w:val="18"/>
                    </w:rPr>
                  </w:pPr>
                  <w:r w:rsidRPr="00653C4D">
                    <w:rPr>
                      <w:rFonts w:ascii="ＭＳ ゴシック" w:eastAsia="ＭＳ ゴシック" w:hAnsi="ＭＳ ゴシック" w:cs="ＭＳ Ｐゴシック" w:hint="eastAsia"/>
                      <w:color w:val="000000"/>
                      <w:kern w:val="0"/>
                      <w:sz w:val="18"/>
                      <w:szCs w:val="18"/>
                    </w:rPr>
                    <w:t>構成比（％）</w:t>
                  </w:r>
                </w:p>
              </w:tc>
              <w:tc>
                <w:tcPr>
                  <w:tcW w:w="1323" w:type="dxa"/>
                  <w:tcBorders>
                    <w:top w:val="single" w:sz="4" w:space="0" w:color="auto"/>
                    <w:left w:val="nil"/>
                    <w:bottom w:val="single" w:sz="4" w:space="0" w:color="auto"/>
                    <w:right w:val="single" w:sz="4" w:space="0" w:color="auto"/>
                  </w:tcBorders>
                  <w:shd w:val="clear" w:color="000000" w:fill="DAEEF3"/>
                  <w:noWrap/>
                  <w:vAlign w:val="center"/>
                  <w:hideMark/>
                </w:tcPr>
                <w:p w14:paraId="29984134" w14:textId="20453062" w:rsidR="007739AB" w:rsidRPr="00653C4D" w:rsidRDefault="007739AB" w:rsidP="006653C3">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r w:rsidRPr="00653C4D">
                    <w:rPr>
                      <w:rFonts w:ascii="ＭＳ ゴシック" w:eastAsia="ＭＳ ゴシック" w:hAnsi="ＭＳ ゴシック" w:cs="ＭＳ Ｐゴシック" w:hint="eastAsia"/>
                      <w:color w:val="000000"/>
                      <w:spacing w:val="-8"/>
                      <w:kern w:val="0"/>
                      <w:sz w:val="18"/>
                      <w:szCs w:val="18"/>
                    </w:rPr>
                    <w:t>A+B判定（％）</w:t>
                  </w:r>
                </w:p>
              </w:tc>
              <w:tc>
                <w:tcPr>
                  <w:tcW w:w="7371" w:type="dxa"/>
                  <w:tcBorders>
                    <w:left w:val="nil"/>
                    <w:right w:val="dashed" w:sz="4" w:space="0" w:color="auto"/>
                  </w:tcBorders>
                  <w:shd w:val="clear" w:color="auto" w:fill="auto"/>
                </w:tcPr>
                <w:p w14:paraId="4A149C1C" w14:textId="77777777" w:rsidR="007739AB" w:rsidRPr="006653C3" w:rsidRDefault="007739AB" w:rsidP="007739AB">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p>
              </w:tc>
              <w:tc>
                <w:tcPr>
                  <w:tcW w:w="4735" w:type="dxa"/>
                  <w:vMerge/>
                  <w:tcBorders>
                    <w:left w:val="dashed" w:sz="4" w:space="0" w:color="auto"/>
                    <w:right w:val="dashed" w:sz="4" w:space="0" w:color="auto"/>
                  </w:tcBorders>
                  <w:shd w:val="clear" w:color="auto" w:fill="auto"/>
                </w:tcPr>
                <w:p w14:paraId="616B20D7" w14:textId="33456655" w:rsidR="007739AB" w:rsidRPr="006653C3" w:rsidRDefault="007739AB" w:rsidP="007739AB">
                  <w:pPr>
                    <w:spacing w:beforeLines="30" w:before="94" w:afterLines="10" w:after="31" w:line="320" w:lineRule="exact"/>
                    <w:ind w:leftChars="50" w:left="351" w:rightChars="50" w:right="105" w:hangingChars="150" w:hanging="246"/>
                    <w:jc w:val="left"/>
                    <w:rPr>
                      <w:rFonts w:ascii="ＭＳ ゴシック" w:eastAsia="ＭＳ ゴシック" w:hAnsi="ＭＳ ゴシック" w:cs="ＭＳ Ｐゴシック"/>
                      <w:color w:val="000000"/>
                      <w:spacing w:val="-8"/>
                      <w:kern w:val="0"/>
                      <w:sz w:val="18"/>
                      <w:szCs w:val="18"/>
                    </w:rPr>
                  </w:pPr>
                </w:p>
              </w:tc>
            </w:tr>
            <w:tr w:rsidR="0001576A" w:rsidRPr="00291CBA" w14:paraId="4392D0DF" w14:textId="65D7C9EB" w:rsidTr="005F65FA">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5E0BF13F" w14:textId="2BE17594" w:rsidR="0001576A" w:rsidRDefault="0001576A" w:rsidP="0001576A">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A(達成率100％以上)</w:t>
                  </w:r>
                </w:p>
              </w:tc>
              <w:tc>
                <w:tcPr>
                  <w:tcW w:w="1378" w:type="dxa"/>
                  <w:tcBorders>
                    <w:top w:val="nil"/>
                    <w:left w:val="nil"/>
                    <w:bottom w:val="single" w:sz="4" w:space="0" w:color="auto"/>
                    <w:right w:val="single" w:sz="4" w:space="0" w:color="auto"/>
                  </w:tcBorders>
                  <w:shd w:val="clear" w:color="auto" w:fill="auto"/>
                  <w:noWrap/>
                  <w:vAlign w:val="center"/>
                  <w:hideMark/>
                </w:tcPr>
                <w:p w14:paraId="0B32E8F6" w14:textId="18D79C19" w:rsidR="0001576A" w:rsidRDefault="0001576A"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w:t>
                  </w:r>
                </w:p>
              </w:tc>
              <w:tc>
                <w:tcPr>
                  <w:tcW w:w="1409" w:type="dxa"/>
                  <w:tcBorders>
                    <w:top w:val="nil"/>
                    <w:left w:val="nil"/>
                    <w:bottom w:val="single" w:sz="4" w:space="0" w:color="auto"/>
                    <w:right w:val="single" w:sz="4" w:space="0" w:color="auto"/>
                  </w:tcBorders>
                  <w:shd w:val="clear" w:color="auto" w:fill="auto"/>
                  <w:noWrap/>
                  <w:vAlign w:val="center"/>
                  <w:hideMark/>
                </w:tcPr>
                <w:p w14:paraId="3B1FEE7F" w14:textId="773A8610" w:rsidR="0001576A" w:rsidRDefault="0001576A"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16.7</w:t>
                  </w:r>
                </w:p>
              </w:tc>
              <w:tc>
                <w:tcPr>
                  <w:tcW w:w="1323"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530D62C4" w14:textId="4CA50627" w:rsidR="0001576A" w:rsidRDefault="002B4AE9" w:rsidP="002B4AE9">
                  <w:pPr>
                    <w:widowControl/>
                    <w:spacing w:line="240" w:lineRule="exact"/>
                    <w:jc w:val="right"/>
                    <w:rPr>
                      <w:rFonts w:ascii="ＭＳ 明朝" w:hAnsi="ＭＳ 明朝" w:cs="ＭＳ Ｐゴシック"/>
                      <w:color w:val="000000"/>
                      <w:kern w:val="0"/>
                      <w:sz w:val="18"/>
                      <w:szCs w:val="18"/>
                    </w:rPr>
                  </w:pPr>
                  <w:r w:rsidRPr="002B4AE9">
                    <w:rPr>
                      <w:rFonts w:ascii="ＭＳ 明朝" w:hAnsi="ＭＳ 明朝"/>
                      <w:color w:val="000000"/>
                      <w:sz w:val="18"/>
                      <w:szCs w:val="18"/>
                    </w:rPr>
                    <w:t>66.7</w:t>
                  </w:r>
                  <w:r w:rsidR="0001576A">
                    <w:rPr>
                      <w:rFonts w:ascii="ＭＳ 明朝" w:hAnsi="ＭＳ 明朝" w:hint="eastAsia"/>
                      <w:color w:val="000000"/>
                      <w:sz w:val="18"/>
                      <w:szCs w:val="18"/>
                    </w:rPr>
                    <w:t xml:space="preserve"> </w:t>
                  </w:r>
                </w:p>
              </w:tc>
              <w:tc>
                <w:tcPr>
                  <w:tcW w:w="7371" w:type="dxa"/>
                  <w:tcBorders>
                    <w:left w:val="nil"/>
                    <w:right w:val="dashed" w:sz="4" w:space="0" w:color="auto"/>
                  </w:tcBorders>
                  <w:shd w:val="clear" w:color="auto" w:fill="auto"/>
                </w:tcPr>
                <w:p w14:paraId="3BDFEE18" w14:textId="77777777" w:rsidR="0001576A" w:rsidRPr="00291CBA" w:rsidRDefault="0001576A" w:rsidP="0001576A">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226A3934" w14:textId="3467E1AC" w:rsidR="0001576A" w:rsidRPr="00291CBA" w:rsidRDefault="0001576A" w:rsidP="0001576A">
                  <w:pPr>
                    <w:spacing w:line="240" w:lineRule="exact"/>
                    <w:jc w:val="right"/>
                    <w:rPr>
                      <w:rFonts w:ascii="ＭＳ 明朝" w:hAnsi="ＭＳ 明朝" w:cs="ＭＳ Ｐゴシック"/>
                      <w:color w:val="000000"/>
                      <w:kern w:val="0"/>
                      <w:sz w:val="18"/>
                      <w:szCs w:val="18"/>
                    </w:rPr>
                  </w:pPr>
                </w:p>
              </w:tc>
            </w:tr>
            <w:tr w:rsidR="0001576A" w:rsidRPr="00291CBA" w14:paraId="5B2122C9" w14:textId="60214AE4" w:rsidTr="005F65FA">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FC73E06" w14:textId="036876DA" w:rsidR="0001576A" w:rsidRDefault="0001576A" w:rsidP="0001576A">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B(達成率75％以上～100％未満)</w:t>
                  </w:r>
                </w:p>
              </w:tc>
              <w:tc>
                <w:tcPr>
                  <w:tcW w:w="1378" w:type="dxa"/>
                  <w:tcBorders>
                    <w:top w:val="nil"/>
                    <w:left w:val="nil"/>
                    <w:bottom w:val="single" w:sz="4" w:space="0" w:color="auto"/>
                    <w:right w:val="single" w:sz="4" w:space="0" w:color="auto"/>
                  </w:tcBorders>
                  <w:shd w:val="clear" w:color="auto" w:fill="auto"/>
                  <w:noWrap/>
                  <w:vAlign w:val="center"/>
                  <w:hideMark/>
                </w:tcPr>
                <w:p w14:paraId="69A31D08" w14:textId="7DE5F720" w:rsidR="0001576A" w:rsidRDefault="00284B9C"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w:t>
                  </w:r>
                </w:p>
              </w:tc>
              <w:tc>
                <w:tcPr>
                  <w:tcW w:w="1409" w:type="dxa"/>
                  <w:tcBorders>
                    <w:top w:val="nil"/>
                    <w:left w:val="nil"/>
                    <w:bottom w:val="single" w:sz="4" w:space="0" w:color="auto"/>
                    <w:right w:val="single" w:sz="4" w:space="0" w:color="auto"/>
                  </w:tcBorders>
                  <w:shd w:val="clear" w:color="auto" w:fill="auto"/>
                  <w:noWrap/>
                  <w:vAlign w:val="center"/>
                  <w:hideMark/>
                </w:tcPr>
                <w:p w14:paraId="319DA63B" w14:textId="7A468194" w:rsidR="0001576A" w:rsidRDefault="00284B9C"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50.0</w:t>
                  </w:r>
                </w:p>
              </w:tc>
              <w:tc>
                <w:tcPr>
                  <w:tcW w:w="1323" w:type="dxa"/>
                  <w:vMerge/>
                  <w:tcBorders>
                    <w:left w:val="nil"/>
                    <w:bottom w:val="single" w:sz="4" w:space="0" w:color="auto"/>
                    <w:right w:val="single" w:sz="4" w:space="0" w:color="auto"/>
                  </w:tcBorders>
                  <w:shd w:val="clear" w:color="auto" w:fill="auto"/>
                  <w:noWrap/>
                  <w:vAlign w:val="center"/>
                  <w:hideMark/>
                </w:tcPr>
                <w:p w14:paraId="07FEF59C" w14:textId="77777777" w:rsidR="0001576A" w:rsidRDefault="0001576A" w:rsidP="0001576A">
                  <w:pPr>
                    <w:widowControl/>
                    <w:spacing w:line="240" w:lineRule="exact"/>
                    <w:jc w:val="right"/>
                    <w:rPr>
                      <w:rFonts w:ascii="ＭＳ 明朝" w:hAnsi="ＭＳ 明朝" w:cs="ＭＳ Ｐゴシック"/>
                      <w:color w:val="000000"/>
                      <w:kern w:val="0"/>
                      <w:sz w:val="18"/>
                      <w:szCs w:val="18"/>
                    </w:rPr>
                  </w:pPr>
                </w:p>
              </w:tc>
              <w:tc>
                <w:tcPr>
                  <w:tcW w:w="7371" w:type="dxa"/>
                  <w:tcBorders>
                    <w:left w:val="nil"/>
                    <w:right w:val="dashed" w:sz="4" w:space="0" w:color="auto"/>
                  </w:tcBorders>
                  <w:shd w:val="clear" w:color="auto" w:fill="auto"/>
                </w:tcPr>
                <w:p w14:paraId="4503307D" w14:textId="77777777" w:rsidR="0001576A" w:rsidRPr="00291CBA" w:rsidRDefault="0001576A" w:rsidP="0001576A">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78430635" w14:textId="6E819C87" w:rsidR="0001576A" w:rsidRPr="00291CBA" w:rsidRDefault="0001576A" w:rsidP="0001576A">
                  <w:pPr>
                    <w:spacing w:line="240" w:lineRule="exact"/>
                    <w:jc w:val="right"/>
                    <w:rPr>
                      <w:rFonts w:ascii="ＭＳ 明朝" w:hAnsi="ＭＳ 明朝" w:cs="ＭＳ Ｐゴシック"/>
                      <w:color w:val="000000"/>
                      <w:kern w:val="0"/>
                      <w:sz w:val="18"/>
                      <w:szCs w:val="18"/>
                    </w:rPr>
                  </w:pPr>
                </w:p>
              </w:tc>
            </w:tr>
            <w:tr w:rsidR="0001576A" w:rsidRPr="00291CBA" w14:paraId="1B255F06" w14:textId="3E522959" w:rsidTr="005F65FA">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5832D181" w14:textId="59A432A1" w:rsidR="0001576A" w:rsidRDefault="0001576A" w:rsidP="0001576A">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C(達成率50％以上～75％未満)</w:t>
                  </w:r>
                </w:p>
              </w:tc>
              <w:tc>
                <w:tcPr>
                  <w:tcW w:w="1378" w:type="dxa"/>
                  <w:tcBorders>
                    <w:top w:val="nil"/>
                    <w:left w:val="nil"/>
                    <w:bottom w:val="single" w:sz="4" w:space="0" w:color="auto"/>
                    <w:right w:val="single" w:sz="4" w:space="0" w:color="auto"/>
                  </w:tcBorders>
                  <w:shd w:val="clear" w:color="auto" w:fill="auto"/>
                  <w:noWrap/>
                  <w:vAlign w:val="center"/>
                  <w:hideMark/>
                </w:tcPr>
                <w:p w14:paraId="309C2AC4" w14:textId="79A6CCA7" w:rsidR="0001576A" w:rsidRDefault="0001576A"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w:t>
                  </w:r>
                </w:p>
              </w:tc>
              <w:tc>
                <w:tcPr>
                  <w:tcW w:w="1409" w:type="dxa"/>
                  <w:tcBorders>
                    <w:top w:val="nil"/>
                    <w:left w:val="nil"/>
                    <w:bottom w:val="single" w:sz="4" w:space="0" w:color="auto"/>
                    <w:right w:val="single" w:sz="4" w:space="0" w:color="auto"/>
                  </w:tcBorders>
                  <w:shd w:val="clear" w:color="auto" w:fill="auto"/>
                  <w:noWrap/>
                  <w:vAlign w:val="center"/>
                  <w:hideMark/>
                </w:tcPr>
                <w:p w14:paraId="72216011" w14:textId="77105260" w:rsidR="0001576A" w:rsidRDefault="0001576A"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23" w:type="dxa"/>
                  <w:tcBorders>
                    <w:top w:val="single" w:sz="4" w:space="0" w:color="auto"/>
                    <w:left w:val="nil"/>
                    <w:bottom w:val="nil"/>
                    <w:right w:val="nil"/>
                  </w:tcBorders>
                  <w:shd w:val="clear" w:color="auto" w:fill="auto"/>
                  <w:noWrap/>
                  <w:vAlign w:val="center"/>
                  <w:hideMark/>
                </w:tcPr>
                <w:p w14:paraId="056F553B" w14:textId="77777777" w:rsidR="0001576A" w:rsidRDefault="0001576A" w:rsidP="0001576A">
                  <w:pPr>
                    <w:widowControl/>
                    <w:spacing w:line="240" w:lineRule="exact"/>
                    <w:jc w:val="right"/>
                    <w:rPr>
                      <w:rFonts w:ascii="ＭＳ 明朝" w:hAnsi="ＭＳ 明朝" w:cs="ＭＳ Ｐゴシック"/>
                      <w:color w:val="000000"/>
                      <w:kern w:val="0"/>
                      <w:sz w:val="18"/>
                      <w:szCs w:val="18"/>
                    </w:rPr>
                  </w:pPr>
                </w:p>
              </w:tc>
              <w:tc>
                <w:tcPr>
                  <w:tcW w:w="7371" w:type="dxa"/>
                  <w:tcBorders>
                    <w:left w:val="nil"/>
                    <w:bottom w:val="nil"/>
                    <w:right w:val="dashed" w:sz="4" w:space="0" w:color="auto"/>
                  </w:tcBorders>
                  <w:shd w:val="clear" w:color="auto" w:fill="auto"/>
                </w:tcPr>
                <w:p w14:paraId="7F3C7E51" w14:textId="77777777" w:rsidR="0001576A" w:rsidRPr="00291CBA" w:rsidRDefault="0001576A" w:rsidP="0001576A">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71090C2D" w14:textId="7544D8F6" w:rsidR="0001576A" w:rsidRPr="00291CBA" w:rsidRDefault="0001576A" w:rsidP="0001576A">
                  <w:pPr>
                    <w:spacing w:line="240" w:lineRule="exact"/>
                    <w:jc w:val="right"/>
                    <w:rPr>
                      <w:rFonts w:ascii="ＭＳ 明朝" w:hAnsi="ＭＳ 明朝" w:cs="ＭＳ Ｐゴシック"/>
                      <w:color w:val="000000"/>
                      <w:kern w:val="0"/>
                      <w:sz w:val="18"/>
                      <w:szCs w:val="18"/>
                    </w:rPr>
                  </w:pPr>
                </w:p>
              </w:tc>
            </w:tr>
            <w:tr w:rsidR="0001576A" w:rsidRPr="00291CBA" w14:paraId="4BDB3C74" w14:textId="03251A2E" w:rsidTr="005F65FA">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8B9EBED" w14:textId="0B37357D" w:rsidR="0001576A" w:rsidRDefault="0001576A" w:rsidP="0001576A">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D(達成率25％以上～50％未満)</w:t>
                  </w:r>
                </w:p>
              </w:tc>
              <w:tc>
                <w:tcPr>
                  <w:tcW w:w="1378" w:type="dxa"/>
                  <w:tcBorders>
                    <w:top w:val="nil"/>
                    <w:left w:val="nil"/>
                    <w:bottom w:val="single" w:sz="4" w:space="0" w:color="auto"/>
                    <w:right w:val="single" w:sz="4" w:space="0" w:color="auto"/>
                  </w:tcBorders>
                  <w:shd w:val="clear" w:color="auto" w:fill="auto"/>
                  <w:noWrap/>
                  <w:vAlign w:val="center"/>
                  <w:hideMark/>
                </w:tcPr>
                <w:p w14:paraId="4F9CB12C" w14:textId="3C653AB3" w:rsidR="0001576A" w:rsidRDefault="0001576A"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w:t>
                  </w:r>
                </w:p>
              </w:tc>
              <w:tc>
                <w:tcPr>
                  <w:tcW w:w="1409" w:type="dxa"/>
                  <w:tcBorders>
                    <w:top w:val="nil"/>
                    <w:left w:val="nil"/>
                    <w:bottom w:val="single" w:sz="4" w:space="0" w:color="auto"/>
                    <w:right w:val="single" w:sz="4" w:space="0" w:color="auto"/>
                  </w:tcBorders>
                  <w:shd w:val="clear" w:color="auto" w:fill="auto"/>
                  <w:noWrap/>
                  <w:vAlign w:val="center"/>
                  <w:hideMark/>
                </w:tcPr>
                <w:p w14:paraId="4945C92A" w14:textId="46F0D8E7" w:rsidR="0001576A" w:rsidRDefault="0001576A"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16.7</w:t>
                  </w:r>
                </w:p>
              </w:tc>
              <w:tc>
                <w:tcPr>
                  <w:tcW w:w="1323" w:type="dxa"/>
                  <w:tcBorders>
                    <w:top w:val="nil"/>
                    <w:left w:val="nil"/>
                    <w:bottom w:val="nil"/>
                    <w:right w:val="nil"/>
                  </w:tcBorders>
                  <w:shd w:val="clear" w:color="auto" w:fill="auto"/>
                  <w:noWrap/>
                  <w:vAlign w:val="center"/>
                  <w:hideMark/>
                </w:tcPr>
                <w:p w14:paraId="1543247B" w14:textId="77777777" w:rsidR="0001576A" w:rsidRDefault="0001576A" w:rsidP="0001576A">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3DECAF08" w14:textId="77777777" w:rsidR="0001576A" w:rsidRPr="00291CBA" w:rsidRDefault="0001576A" w:rsidP="0001576A">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416A05B1" w14:textId="79F7A3DC" w:rsidR="0001576A" w:rsidRPr="00291CBA" w:rsidRDefault="0001576A" w:rsidP="0001576A">
                  <w:pPr>
                    <w:spacing w:line="240" w:lineRule="exact"/>
                    <w:jc w:val="right"/>
                    <w:rPr>
                      <w:rFonts w:ascii="ＭＳ 明朝" w:hAnsi="ＭＳ 明朝" w:cs="ＭＳ Ｐゴシック"/>
                      <w:color w:val="000000"/>
                      <w:kern w:val="0"/>
                      <w:sz w:val="18"/>
                      <w:szCs w:val="18"/>
                    </w:rPr>
                  </w:pPr>
                </w:p>
              </w:tc>
            </w:tr>
            <w:tr w:rsidR="0001576A" w:rsidRPr="00291CBA" w14:paraId="7C4006CC" w14:textId="1B692CE0" w:rsidTr="005F65FA">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0F9A489" w14:textId="600BBE92" w:rsidR="0001576A" w:rsidRDefault="0001576A" w:rsidP="0001576A">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E(達成率25％未満)</w:t>
                  </w:r>
                </w:p>
              </w:tc>
              <w:tc>
                <w:tcPr>
                  <w:tcW w:w="1378" w:type="dxa"/>
                  <w:tcBorders>
                    <w:top w:val="nil"/>
                    <w:left w:val="nil"/>
                    <w:bottom w:val="single" w:sz="4" w:space="0" w:color="auto"/>
                    <w:right w:val="single" w:sz="4" w:space="0" w:color="auto"/>
                  </w:tcBorders>
                  <w:shd w:val="clear" w:color="auto" w:fill="auto"/>
                  <w:noWrap/>
                  <w:vAlign w:val="center"/>
                  <w:hideMark/>
                </w:tcPr>
                <w:p w14:paraId="3429FFBA" w14:textId="30142920" w:rsidR="0001576A" w:rsidRDefault="0001576A"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w:t>
                  </w:r>
                </w:p>
              </w:tc>
              <w:tc>
                <w:tcPr>
                  <w:tcW w:w="1409" w:type="dxa"/>
                  <w:tcBorders>
                    <w:top w:val="nil"/>
                    <w:left w:val="nil"/>
                    <w:bottom w:val="single" w:sz="4" w:space="0" w:color="auto"/>
                    <w:right w:val="single" w:sz="4" w:space="0" w:color="auto"/>
                  </w:tcBorders>
                  <w:shd w:val="clear" w:color="auto" w:fill="auto"/>
                  <w:noWrap/>
                  <w:vAlign w:val="center"/>
                  <w:hideMark/>
                </w:tcPr>
                <w:p w14:paraId="4A444209" w14:textId="47A8EE34" w:rsidR="0001576A" w:rsidRDefault="0001576A"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23" w:type="dxa"/>
                  <w:tcBorders>
                    <w:top w:val="nil"/>
                    <w:left w:val="nil"/>
                    <w:bottom w:val="nil"/>
                    <w:right w:val="nil"/>
                  </w:tcBorders>
                  <w:shd w:val="clear" w:color="auto" w:fill="auto"/>
                  <w:noWrap/>
                  <w:vAlign w:val="center"/>
                  <w:hideMark/>
                </w:tcPr>
                <w:p w14:paraId="37A62757" w14:textId="77777777" w:rsidR="0001576A" w:rsidRDefault="0001576A" w:rsidP="0001576A">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71B55853" w14:textId="77777777" w:rsidR="0001576A" w:rsidRPr="00291CBA" w:rsidRDefault="0001576A" w:rsidP="0001576A">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2CEB4220" w14:textId="3032D306" w:rsidR="0001576A" w:rsidRPr="00291CBA" w:rsidRDefault="0001576A" w:rsidP="0001576A">
                  <w:pPr>
                    <w:spacing w:line="240" w:lineRule="exact"/>
                    <w:jc w:val="right"/>
                    <w:rPr>
                      <w:rFonts w:ascii="ＭＳ 明朝" w:hAnsi="ＭＳ 明朝" w:cs="ＭＳ Ｐゴシック"/>
                      <w:color w:val="000000"/>
                      <w:kern w:val="0"/>
                      <w:sz w:val="18"/>
                      <w:szCs w:val="18"/>
                    </w:rPr>
                  </w:pPr>
                </w:p>
              </w:tc>
            </w:tr>
            <w:tr w:rsidR="0001576A" w:rsidRPr="00291CBA" w14:paraId="0416077E" w14:textId="58549AAB" w:rsidTr="005F65FA">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5F590C5" w14:textId="3D9ACFCA" w:rsidR="0001576A" w:rsidRDefault="0001576A" w:rsidP="0001576A">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判定不能</w:t>
                  </w:r>
                </w:p>
              </w:tc>
              <w:tc>
                <w:tcPr>
                  <w:tcW w:w="1378" w:type="dxa"/>
                  <w:tcBorders>
                    <w:top w:val="nil"/>
                    <w:left w:val="nil"/>
                    <w:bottom w:val="single" w:sz="4" w:space="0" w:color="auto"/>
                    <w:right w:val="single" w:sz="4" w:space="0" w:color="auto"/>
                  </w:tcBorders>
                  <w:shd w:val="clear" w:color="auto" w:fill="auto"/>
                  <w:noWrap/>
                  <w:vAlign w:val="center"/>
                  <w:hideMark/>
                </w:tcPr>
                <w:p w14:paraId="18BFC6A3" w14:textId="7DE60DD0" w:rsidR="0001576A" w:rsidRDefault="00284B9C"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w:t>
                  </w:r>
                </w:p>
              </w:tc>
              <w:tc>
                <w:tcPr>
                  <w:tcW w:w="1409" w:type="dxa"/>
                  <w:tcBorders>
                    <w:top w:val="nil"/>
                    <w:left w:val="nil"/>
                    <w:bottom w:val="single" w:sz="4" w:space="0" w:color="auto"/>
                    <w:right w:val="single" w:sz="4" w:space="0" w:color="auto"/>
                  </w:tcBorders>
                  <w:shd w:val="clear" w:color="auto" w:fill="auto"/>
                  <w:noWrap/>
                  <w:vAlign w:val="center"/>
                  <w:hideMark/>
                </w:tcPr>
                <w:p w14:paraId="1034125E" w14:textId="7DACD8EC" w:rsidR="0001576A" w:rsidRDefault="00284B9C"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16.7</w:t>
                  </w:r>
                </w:p>
              </w:tc>
              <w:tc>
                <w:tcPr>
                  <w:tcW w:w="1323" w:type="dxa"/>
                  <w:tcBorders>
                    <w:top w:val="nil"/>
                    <w:left w:val="nil"/>
                    <w:bottom w:val="nil"/>
                    <w:right w:val="nil"/>
                  </w:tcBorders>
                  <w:shd w:val="clear" w:color="auto" w:fill="auto"/>
                  <w:noWrap/>
                  <w:vAlign w:val="center"/>
                  <w:hideMark/>
                </w:tcPr>
                <w:p w14:paraId="38B147A3" w14:textId="77777777" w:rsidR="0001576A" w:rsidRDefault="0001576A" w:rsidP="0001576A">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08A33BA5" w14:textId="77777777" w:rsidR="0001576A" w:rsidRPr="00291CBA" w:rsidRDefault="0001576A" w:rsidP="0001576A">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40BE722E" w14:textId="05501389" w:rsidR="0001576A" w:rsidRPr="00291CBA" w:rsidRDefault="0001576A" w:rsidP="0001576A">
                  <w:pPr>
                    <w:spacing w:line="240" w:lineRule="exact"/>
                    <w:jc w:val="right"/>
                    <w:rPr>
                      <w:rFonts w:ascii="ＭＳ 明朝" w:hAnsi="ＭＳ 明朝" w:cs="ＭＳ Ｐゴシック"/>
                      <w:color w:val="000000"/>
                      <w:kern w:val="0"/>
                      <w:sz w:val="18"/>
                      <w:szCs w:val="18"/>
                    </w:rPr>
                  </w:pPr>
                </w:p>
              </w:tc>
            </w:tr>
            <w:tr w:rsidR="0001576A" w:rsidRPr="00291CBA" w14:paraId="5EFAB566" w14:textId="73BD883B" w:rsidTr="005F65FA">
              <w:trPr>
                <w:trHeight w:val="312"/>
                <w:jc w:val="center"/>
              </w:trPr>
              <w:tc>
                <w:tcPr>
                  <w:tcW w:w="4480" w:type="dxa"/>
                  <w:tcBorders>
                    <w:top w:val="nil"/>
                    <w:left w:val="nil"/>
                    <w:bottom w:val="nil"/>
                    <w:right w:val="nil"/>
                  </w:tcBorders>
                  <w:shd w:val="clear" w:color="auto" w:fill="auto"/>
                  <w:vAlign w:val="center"/>
                  <w:hideMark/>
                </w:tcPr>
                <w:p w14:paraId="34EC73F4" w14:textId="77777777" w:rsidR="0001576A" w:rsidRDefault="0001576A" w:rsidP="0001576A">
                  <w:pPr>
                    <w:widowControl/>
                    <w:spacing w:line="240" w:lineRule="exact"/>
                    <w:jc w:val="right"/>
                    <w:rPr>
                      <w:rFonts w:ascii="ＭＳ 明朝" w:hAnsi="ＭＳ 明朝" w:cs="ＭＳ Ｐゴシック"/>
                      <w:color w:val="FFFFFF"/>
                      <w:kern w:val="0"/>
                      <w:sz w:val="18"/>
                      <w:szCs w:val="18"/>
                    </w:rPr>
                  </w:pPr>
                </w:p>
              </w:tc>
              <w:tc>
                <w:tcPr>
                  <w:tcW w:w="1378" w:type="dxa"/>
                  <w:tcBorders>
                    <w:top w:val="nil"/>
                    <w:left w:val="single" w:sz="4" w:space="0" w:color="auto"/>
                    <w:bottom w:val="single" w:sz="4" w:space="0" w:color="auto"/>
                    <w:right w:val="single" w:sz="4" w:space="0" w:color="auto"/>
                  </w:tcBorders>
                  <w:shd w:val="clear" w:color="auto" w:fill="auto"/>
                  <w:noWrap/>
                  <w:vAlign w:val="center"/>
                  <w:hideMark/>
                </w:tcPr>
                <w:p w14:paraId="6E292F74" w14:textId="49B59052" w:rsidR="0001576A" w:rsidRDefault="0001576A"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w:t>
                  </w:r>
                </w:p>
              </w:tc>
              <w:tc>
                <w:tcPr>
                  <w:tcW w:w="1409" w:type="dxa"/>
                  <w:tcBorders>
                    <w:top w:val="nil"/>
                    <w:left w:val="nil"/>
                    <w:bottom w:val="single" w:sz="4" w:space="0" w:color="auto"/>
                    <w:right w:val="single" w:sz="4" w:space="0" w:color="auto"/>
                  </w:tcBorders>
                  <w:shd w:val="clear" w:color="auto" w:fill="auto"/>
                  <w:noWrap/>
                  <w:vAlign w:val="center"/>
                  <w:hideMark/>
                </w:tcPr>
                <w:p w14:paraId="3D0E70D9" w14:textId="0953D94B" w:rsidR="0001576A" w:rsidRDefault="0001576A" w:rsidP="0001576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23" w:type="dxa"/>
                  <w:tcBorders>
                    <w:top w:val="nil"/>
                    <w:left w:val="nil"/>
                    <w:bottom w:val="nil"/>
                    <w:right w:val="nil"/>
                  </w:tcBorders>
                  <w:shd w:val="clear" w:color="auto" w:fill="auto"/>
                  <w:noWrap/>
                  <w:vAlign w:val="center"/>
                  <w:hideMark/>
                </w:tcPr>
                <w:p w14:paraId="6E0C0A79" w14:textId="77777777" w:rsidR="0001576A" w:rsidRDefault="0001576A" w:rsidP="0001576A">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2E05CE7C" w14:textId="77777777" w:rsidR="0001576A" w:rsidRPr="00291CBA" w:rsidRDefault="0001576A" w:rsidP="0001576A">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49204029" w14:textId="337472E1" w:rsidR="0001576A" w:rsidRPr="00291CBA" w:rsidRDefault="0001576A" w:rsidP="0001576A">
                  <w:pPr>
                    <w:widowControl/>
                    <w:spacing w:line="240" w:lineRule="exact"/>
                    <w:jc w:val="right"/>
                    <w:rPr>
                      <w:rFonts w:ascii="ＭＳ 明朝" w:hAnsi="ＭＳ 明朝" w:cs="ＭＳ Ｐゴシック"/>
                      <w:color w:val="000000"/>
                      <w:kern w:val="0"/>
                      <w:sz w:val="18"/>
                      <w:szCs w:val="18"/>
                    </w:rPr>
                  </w:pPr>
                </w:p>
              </w:tc>
            </w:tr>
            <w:tr w:rsidR="007739AB" w:rsidRPr="00291CBA" w14:paraId="3AA8449B" w14:textId="77777777" w:rsidTr="005F65FA">
              <w:trPr>
                <w:trHeight w:val="312"/>
                <w:jc w:val="center"/>
              </w:trPr>
              <w:tc>
                <w:tcPr>
                  <w:tcW w:w="4480" w:type="dxa"/>
                  <w:tcBorders>
                    <w:top w:val="nil"/>
                    <w:left w:val="nil"/>
                    <w:bottom w:val="nil"/>
                  </w:tcBorders>
                  <w:shd w:val="clear" w:color="auto" w:fill="auto"/>
                  <w:vAlign w:val="center"/>
                </w:tcPr>
                <w:p w14:paraId="7CB31008" w14:textId="77777777" w:rsidR="007739AB" w:rsidRDefault="007739AB" w:rsidP="006653C3">
                  <w:pPr>
                    <w:widowControl/>
                    <w:spacing w:line="240" w:lineRule="exact"/>
                    <w:jc w:val="right"/>
                    <w:rPr>
                      <w:rFonts w:ascii="ＭＳ 明朝" w:hAnsi="ＭＳ 明朝" w:cs="ＭＳ Ｐゴシック"/>
                      <w:color w:val="FFFFFF"/>
                      <w:kern w:val="0"/>
                      <w:sz w:val="18"/>
                      <w:szCs w:val="18"/>
                    </w:rPr>
                  </w:pPr>
                </w:p>
              </w:tc>
              <w:tc>
                <w:tcPr>
                  <w:tcW w:w="1378" w:type="dxa"/>
                  <w:shd w:val="clear" w:color="auto" w:fill="auto"/>
                  <w:noWrap/>
                  <w:vAlign w:val="center"/>
                </w:tcPr>
                <w:p w14:paraId="7C7B0A86" w14:textId="77777777" w:rsidR="007739AB" w:rsidRDefault="007739AB" w:rsidP="004E33C7">
                  <w:pPr>
                    <w:widowControl/>
                    <w:spacing w:line="240" w:lineRule="exact"/>
                    <w:jc w:val="center"/>
                    <w:rPr>
                      <w:rFonts w:ascii="ＭＳ 明朝" w:hAnsi="ＭＳ 明朝" w:cs="ＭＳ Ｐゴシック"/>
                      <w:color w:val="000000"/>
                      <w:kern w:val="0"/>
                      <w:sz w:val="18"/>
                      <w:szCs w:val="18"/>
                    </w:rPr>
                  </w:pPr>
                </w:p>
              </w:tc>
              <w:tc>
                <w:tcPr>
                  <w:tcW w:w="1409" w:type="dxa"/>
                  <w:shd w:val="clear" w:color="auto" w:fill="auto"/>
                  <w:noWrap/>
                  <w:vAlign w:val="center"/>
                </w:tcPr>
                <w:p w14:paraId="174FAE31" w14:textId="77777777" w:rsidR="007739AB" w:rsidRDefault="007739AB" w:rsidP="006653C3">
                  <w:pPr>
                    <w:widowControl/>
                    <w:spacing w:line="240" w:lineRule="exact"/>
                    <w:jc w:val="right"/>
                    <w:rPr>
                      <w:rFonts w:ascii="ＭＳ 明朝" w:hAnsi="ＭＳ 明朝" w:cs="ＭＳ Ｐゴシック"/>
                      <w:color w:val="000000"/>
                      <w:kern w:val="0"/>
                      <w:sz w:val="18"/>
                      <w:szCs w:val="18"/>
                    </w:rPr>
                  </w:pPr>
                </w:p>
              </w:tc>
              <w:tc>
                <w:tcPr>
                  <w:tcW w:w="1323" w:type="dxa"/>
                  <w:tcBorders>
                    <w:top w:val="nil"/>
                    <w:left w:val="nil"/>
                    <w:bottom w:val="nil"/>
                    <w:right w:val="nil"/>
                  </w:tcBorders>
                  <w:shd w:val="clear" w:color="auto" w:fill="auto"/>
                  <w:noWrap/>
                  <w:vAlign w:val="center"/>
                </w:tcPr>
                <w:p w14:paraId="66DA5CD9" w14:textId="77777777" w:rsidR="007739AB" w:rsidRDefault="007739AB" w:rsidP="006653C3">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6228E2DF" w14:textId="77777777" w:rsidR="007739AB" w:rsidRPr="00291CBA" w:rsidRDefault="007739AB" w:rsidP="007739AB">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bottom w:val="dashed" w:sz="4" w:space="0" w:color="auto"/>
                    <w:right w:val="dashed" w:sz="4" w:space="0" w:color="auto"/>
                  </w:tcBorders>
                  <w:shd w:val="clear" w:color="auto" w:fill="auto"/>
                </w:tcPr>
                <w:p w14:paraId="55947062" w14:textId="77777777" w:rsidR="007739AB" w:rsidRPr="00291CBA" w:rsidRDefault="007739AB" w:rsidP="006653C3">
                  <w:pPr>
                    <w:widowControl/>
                    <w:spacing w:line="240" w:lineRule="exact"/>
                    <w:jc w:val="right"/>
                    <w:rPr>
                      <w:rFonts w:ascii="ＭＳ 明朝" w:hAnsi="ＭＳ 明朝" w:cs="ＭＳ Ｐゴシック"/>
                      <w:color w:val="000000"/>
                      <w:kern w:val="0"/>
                      <w:sz w:val="18"/>
                      <w:szCs w:val="18"/>
                    </w:rPr>
                  </w:pPr>
                </w:p>
              </w:tc>
            </w:tr>
          </w:tbl>
          <w:p w14:paraId="339D1F69" w14:textId="77777777" w:rsidR="004E33C7" w:rsidRPr="00287FFD" w:rsidRDefault="004E33C7" w:rsidP="00CB425D">
            <w:pPr>
              <w:spacing w:line="100" w:lineRule="exact"/>
              <w:rPr>
                <w:color w:val="000000"/>
              </w:rPr>
            </w:pPr>
          </w:p>
          <w:p w14:paraId="7B7D333E" w14:textId="4276F568" w:rsidR="004839B5" w:rsidRPr="006B283B" w:rsidRDefault="004839B5" w:rsidP="00CB425D">
            <w:pPr>
              <w:spacing w:line="100" w:lineRule="exact"/>
              <w:rPr>
                <w:color w:val="000000"/>
              </w:rPr>
            </w:pPr>
            <w:r>
              <w:rPr>
                <w:rFonts w:hint="eastAsia"/>
                <w:color w:val="000000"/>
              </w:rPr>
              <w:t xml:space="preserve">　</w:t>
            </w:r>
          </w:p>
        </w:tc>
      </w:tr>
    </w:tbl>
    <w:p w14:paraId="56FD6005" w14:textId="36A4BC02" w:rsidR="00764005" w:rsidRDefault="00764005" w:rsidP="00914E31">
      <w:pPr>
        <w:spacing w:line="100" w:lineRule="exact"/>
      </w:pPr>
    </w:p>
    <w:p w14:paraId="78403BE7" w14:textId="7299FB43" w:rsidR="00EF7619" w:rsidRDefault="00D01EA6" w:rsidP="00EF7619">
      <w:pPr>
        <w:spacing w:line="100" w:lineRule="exact"/>
        <w:outlineLvl w:val="0"/>
        <w:rPr>
          <w:rFonts w:ascii="ＭＳ ゴシック" w:eastAsia="ＭＳ ゴシック" w:hAnsi="ＭＳ ゴシック"/>
          <w:color w:val="FFFFFF"/>
          <w:sz w:val="20"/>
          <w:szCs w:val="21"/>
        </w:rPr>
      </w:pPr>
      <w:r>
        <w:br w:type="column"/>
      </w:r>
      <w:r w:rsidR="00EF7619">
        <w:rPr>
          <w:rFonts w:ascii="ＭＳ ゴシック" w:eastAsia="ＭＳ ゴシック" w:hAnsi="ＭＳ ゴシック" w:hint="eastAsia"/>
          <w:color w:val="FFFFFF"/>
          <w:sz w:val="20"/>
          <w:szCs w:val="21"/>
        </w:rPr>
        <w:lastRenderedPageBreak/>
        <w:t>基本柱2</w:t>
      </w:r>
      <w:r w:rsidR="0080013C">
        <w:rPr>
          <w:rFonts w:ascii="ＭＳ ゴシック" w:eastAsia="ＭＳ ゴシック" w:hAnsi="ＭＳ ゴシック"/>
          <w:color w:val="FFFFFF"/>
          <w:sz w:val="20"/>
          <w:szCs w:val="21"/>
        </w:rPr>
        <w:pict w14:anchorId="49E50913">
          <v:shape id="_x0000_s2167" type="#_x0000_t75" style="position:absolute;left:0;text-align:left;margin-left:377.25pt;margin-top:374.05pt;width:427.05pt;height:237.5pt;z-index:-251659776;mso-position-horizontal-relative:text;mso-position-vertical-relative:text">
            <v:imagedata r:id="rId11" o:title=""/>
            <w10:anchorlock/>
          </v:shape>
        </w:pict>
      </w:r>
    </w:p>
    <w:tbl>
      <w:tblPr>
        <w:tblW w:w="2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6"/>
      </w:tblGrid>
      <w:tr w:rsidR="00C06FEF" w:rsidRPr="00D06C08" w14:paraId="0FCD3CEC" w14:textId="77777777" w:rsidTr="00CB425D">
        <w:trPr>
          <w:trHeight w:val="397"/>
          <w:jc w:val="center"/>
        </w:trPr>
        <w:tc>
          <w:tcPr>
            <w:tcW w:w="21546" w:type="dxa"/>
            <w:tcBorders>
              <w:bottom w:val="single" w:sz="4" w:space="0" w:color="auto"/>
            </w:tcBorders>
            <w:shd w:val="clear" w:color="auto" w:fill="DAEEF3"/>
            <w:vAlign w:val="center"/>
          </w:tcPr>
          <w:p w14:paraId="0EE20457" w14:textId="610C185F" w:rsidR="00C06FEF" w:rsidRPr="00216985" w:rsidRDefault="00216985" w:rsidP="00CB425D">
            <w:pPr>
              <w:spacing w:line="300" w:lineRule="exact"/>
              <w:jc w:val="center"/>
              <w:outlineLvl w:val="1"/>
              <w:rPr>
                <w:rFonts w:ascii="ＭＳ ゴシック" w:eastAsia="ＭＳ ゴシック" w:hAnsi="ＭＳ ゴシック"/>
                <w:b/>
                <w:color w:val="000000"/>
                <w:sz w:val="24"/>
                <w:szCs w:val="24"/>
              </w:rPr>
            </w:pPr>
            <w:r w:rsidRPr="00216985">
              <w:rPr>
                <w:rFonts w:ascii="ＭＳ ゴシック" w:eastAsia="ＭＳ ゴシック" w:hAnsi="ＭＳ ゴシック" w:hint="eastAsia"/>
                <w:b/>
                <w:color w:val="000000"/>
                <w:sz w:val="24"/>
                <w:szCs w:val="24"/>
              </w:rPr>
              <w:t>基本柱２　郷土文化</w:t>
            </w:r>
          </w:p>
        </w:tc>
      </w:tr>
      <w:tr w:rsidR="00C06FEF" w:rsidRPr="00287FFD" w14:paraId="669273D9" w14:textId="77777777" w:rsidTr="00216985">
        <w:trPr>
          <w:trHeight w:val="15196"/>
          <w:jc w:val="center"/>
        </w:trPr>
        <w:tc>
          <w:tcPr>
            <w:tcW w:w="21546" w:type="dxa"/>
            <w:tcBorders>
              <w:bottom w:val="single" w:sz="4" w:space="0" w:color="auto"/>
            </w:tcBorders>
          </w:tcPr>
          <w:p w14:paraId="055E1C70" w14:textId="5D82402A" w:rsidR="004F05CE" w:rsidRDefault="004F05CE" w:rsidP="004F05CE">
            <w:pPr>
              <w:spacing w:line="100" w:lineRule="exact"/>
              <w:rPr>
                <w:rFonts w:ascii="ＭＳ ゴシック" w:eastAsia="ＭＳ ゴシック" w:hAnsi="ＭＳ ゴシック"/>
              </w:rPr>
            </w:pPr>
          </w:p>
          <w:tbl>
            <w:tblPr>
              <w:tblW w:w="2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8"/>
              <w:gridCol w:w="3843"/>
              <w:gridCol w:w="1378"/>
              <w:gridCol w:w="1378"/>
              <w:gridCol w:w="1378"/>
              <w:gridCol w:w="1378"/>
              <w:gridCol w:w="1378"/>
              <w:gridCol w:w="994"/>
              <w:gridCol w:w="8301"/>
            </w:tblGrid>
            <w:tr w:rsidR="002A27DE" w14:paraId="77566FC7" w14:textId="77777777" w:rsidTr="004C35C9">
              <w:trPr>
                <w:trHeight w:val="340"/>
                <w:jc w:val="center"/>
              </w:trPr>
              <w:tc>
                <w:tcPr>
                  <w:tcW w:w="668" w:type="dxa"/>
                  <w:vMerge w:val="restart"/>
                  <w:shd w:val="clear" w:color="auto" w:fill="DAEEF3"/>
                  <w:noWrap/>
                  <w:vAlign w:val="center"/>
                </w:tcPr>
                <w:p w14:paraId="0675AD90" w14:textId="77777777" w:rsidR="00DC7893" w:rsidRDefault="00DC7893" w:rsidP="00DC7893">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指標</w:t>
                  </w:r>
                </w:p>
                <w:p w14:paraId="6B901B9E" w14:textId="77777777" w:rsidR="00DC7893" w:rsidRDefault="00DC7893" w:rsidP="00DC7893">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番号</w:t>
                  </w:r>
                </w:p>
              </w:tc>
              <w:tc>
                <w:tcPr>
                  <w:tcW w:w="3843" w:type="dxa"/>
                  <w:vMerge w:val="restart"/>
                  <w:shd w:val="clear" w:color="auto" w:fill="DAEEF3"/>
                  <w:vAlign w:val="center"/>
                </w:tcPr>
                <w:p w14:paraId="12805FFB" w14:textId="77777777" w:rsidR="00DC7893" w:rsidRDefault="00DC7893" w:rsidP="00DC7893">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　　　　標</w:t>
                  </w:r>
                </w:p>
              </w:tc>
              <w:tc>
                <w:tcPr>
                  <w:tcW w:w="1378" w:type="dxa"/>
                  <w:vMerge w:val="restart"/>
                  <w:shd w:val="clear" w:color="auto" w:fill="DAEEF3"/>
                  <w:vAlign w:val="center"/>
                </w:tcPr>
                <w:p w14:paraId="61EEE318" w14:textId="77777777" w:rsidR="00DC7893" w:rsidRDefault="00DC7893" w:rsidP="00DC7893">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単位</w:t>
                  </w:r>
                </w:p>
              </w:tc>
              <w:tc>
                <w:tcPr>
                  <w:tcW w:w="1378" w:type="dxa"/>
                  <w:vMerge w:val="restart"/>
                  <w:shd w:val="clear" w:color="auto" w:fill="DAEEF3"/>
                  <w:vAlign w:val="center"/>
                </w:tcPr>
                <w:p w14:paraId="248AF16D" w14:textId="77777777" w:rsidR="00DC7893" w:rsidRDefault="00DC7893" w:rsidP="00DC7893">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基準値</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（H28）</w:t>
                  </w:r>
                </w:p>
              </w:tc>
              <w:tc>
                <w:tcPr>
                  <w:tcW w:w="1378" w:type="dxa"/>
                  <w:vMerge w:val="restart"/>
                  <w:shd w:val="clear" w:color="auto" w:fill="DAEEF3"/>
                  <w:vAlign w:val="center"/>
                </w:tcPr>
                <w:p w14:paraId="015CB70C" w14:textId="0BBCCAEA" w:rsidR="00DC7893" w:rsidRDefault="00DC7893" w:rsidP="00DC7893">
                  <w:pPr>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令和4年度</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目標値</w:t>
                  </w:r>
                </w:p>
              </w:tc>
              <w:tc>
                <w:tcPr>
                  <w:tcW w:w="2756" w:type="dxa"/>
                  <w:gridSpan w:val="2"/>
                  <w:shd w:val="clear" w:color="auto" w:fill="DAEEF3"/>
                  <w:vAlign w:val="center"/>
                </w:tcPr>
                <w:p w14:paraId="5CE6EFAB" w14:textId="77777777" w:rsidR="00DC7893" w:rsidRDefault="00DC7893" w:rsidP="00DC7893">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平成30年度～令和3年度平均</w:t>
                  </w:r>
                </w:p>
              </w:tc>
              <w:tc>
                <w:tcPr>
                  <w:tcW w:w="994" w:type="dxa"/>
                  <w:vMerge w:val="restart"/>
                  <w:shd w:val="clear" w:color="auto" w:fill="DAEEF3"/>
                  <w:vAlign w:val="center"/>
                </w:tcPr>
                <w:p w14:paraId="228568B0" w14:textId="77777777" w:rsidR="00DC7893" w:rsidRDefault="00DC7893" w:rsidP="00DC7893">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w:t>
                  </w:r>
                </w:p>
              </w:tc>
              <w:tc>
                <w:tcPr>
                  <w:tcW w:w="8301" w:type="dxa"/>
                  <w:vMerge w:val="restart"/>
                  <w:shd w:val="clear" w:color="auto" w:fill="DAEEF3"/>
                  <w:vAlign w:val="center"/>
                </w:tcPr>
                <w:p w14:paraId="730DE6A6" w14:textId="77777777" w:rsidR="00DC7893" w:rsidRDefault="00DC7893" w:rsidP="00DC7893">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評価の理由</w:t>
                  </w:r>
                </w:p>
              </w:tc>
            </w:tr>
            <w:tr w:rsidR="002A27DE" w14:paraId="17F1D310" w14:textId="77777777" w:rsidTr="004C35C9">
              <w:trPr>
                <w:trHeight w:val="340"/>
                <w:jc w:val="center"/>
              </w:trPr>
              <w:tc>
                <w:tcPr>
                  <w:tcW w:w="668" w:type="dxa"/>
                  <w:vMerge/>
                  <w:shd w:val="clear" w:color="auto" w:fill="DAEEF3"/>
                  <w:noWrap/>
                  <w:vAlign w:val="center"/>
                  <w:hideMark/>
                </w:tcPr>
                <w:p w14:paraId="4A0B20B3" w14:textId="77777777" w:rsidR="004F05CE" w:rsidRDefault="004F05CE" w:rsidP="004F05CE">
                  <w:pPr>
                    <w:widowControl/>
                    <w:spacing w:line="240" w:lineRule="exact"/>
                    <w:jc w:val="center"/>
                    <w:rPr>
                      <w:rFonts w:ascii="ＭＳ ゴシック" w:eastAsia="ＭＳ ゴシック" w:hAnsi="ＭＳ ゴシック" w:cs="ＭＳ Ｐゴシック"/>
                      <w:color w:val="000000"/>
                      <w:kern w:val="0"/>
                      <w:sz w:val="18"/>
                      <w:szCs w:val="18"/>
                    </w:rPr>
                  </w:pPr>
                </w:p>
              </w:tc>
              <w:tc>
                <w:tcPr>
                  <w:tcW w:w="3843" w:type="dxa"/>
                  <w:vMerge/>
                  <w:shd w:val="clear" w:color="auto" w:fill="DAEEF3"/>
                  <w:vAlign w:val="center"/>
                  <w:hideMark/>
                </w:tcPr>
                <w:p w14:paraId="27F2532A" w14:textId="77777777" w:rsidR="004F05CE" w:rsidRDefault="004F05CE" w:rsidP="004F05CE">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166D2776" w14:textId="77777777" w:rsidR="004F05CE" w:rsidRDefault="004F05CE" w:rsidP="004F05CE">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tcBorders>
                    <w:bottom w:val="single" w:sz="4" w:space="0" w:color="auto"/>
                  </w:tcBorders>
                  <w:shd w:val="clear" w:color="auto" w:fill="DAEEF3"/>
                  <w:vAlign w:val="center"/>
                  <w:hideMark/>
                </w:tcPr>
                <w:p w14:paraId="748F8BFE" w14:textId="77777777" w:rsidR="004F05CE" w:rsidRDefault="004F05CE" w:rsidP="004F05CE">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tcBorders>
                    <w:bottom w:val="single" w:sz="4" w:space="0" w:color="auto"/>
                  </w:tcBorders>
                  <w:shd w:val="clear" w:color="auto" w:fill="DAEEF3"/>
                  <w:vAlign w:val="center"/>
                  <w:hideMark/>
                </w:tcPr>
                <w:p w14:paraId="41FA7CF8" w14:textId="77777777" w:rsidR="004F05CE" w:rsidRDefault="004F05CE" w:rsidP="004F05CE">
                  <w:pPr>
                    <w:widowControl/>
                    <w:spacing w:line="240" w:lineRule="exact"/>
                    <w:jc w:val="center"/>
                    <w:rPr>
                      <w:rFonts w:ascii="ＭＳ ゴシック" w:eastAsia="ＭＳ ゴシック" w:hAnsi="ＭＳ ゴシック" w:cs="ＭＳ Ｐゴシック"/>
                      <w:color w:val="000000"/>
                      <w:kern w:val="0"/>
                      <w:sz w:val="18"/>
                      <w:szCs w:val="18"/>
                    </w:rPr>
                  </w:pPr>
                </w:p>
              </w:tc>
              <w:tc>
                <w:tcPr>
                  <w:tcW w:w="1378" w:type="dxa"/>
                  <w:tcBorders>
                    <w:bottom w:val="single" w:sz="4" w:space="0" w:color="auto"/>
                  </w:tcBorders>
                  <w:shd w:val="clear" w:color="auto" w:fill="DAEEF3"/>
                  <w:vAlign w:val="center"/>
                  <w:hideMark/>
                </w:tcPr>
                <w:p w14:paraId="41990CF0" w14:textId="77777777" w:rsidR="004F05CE" w:rsidRDefault="004F05CE" w:rsidP="004F05CE">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実績値</w:t>
                  </w:r>
                </w:p>
              </w:tc>
              <w:tc>
                <w:tcPr>
                  <w:tcW w:w="1378" w:type="dxa"/>
                  <w:tcBorders>
                    <w:bottom w:val="single" w:sz="4" w:space="0" w:color="auto"/>
                  </w:tcBorders>
                  <w:shd w:val="clear" w:color="auto" w:fill="DAEEF3"/>
                  <w:noWrap/>
                  <w:vAlign w:val="center"/>
                  <w:hideMark/>
                </w:tcPr>
                <w:p w14:paraId="27921AAC" w14:textId="77777777" w:rsidR="004F05CE" w:rsidRDefault="004F05CE" w:rsidP="004F05CE">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達成率</w:t>
                  </w:r>
                </w:p>
              </w:tc>
              <w:tc>
                <w:tcPr>
                  <w:tcW w:w="994" w:type="dxa"/>
                  <w:vMerge/>
                  <w:tcBorders>
                    <w:bottom w:val="single" w:sz="4" w:space="0" w:color="auto"/>
                  </w:tcBorders>
                  <w:shd w:val="clear" w:color="auto" w:fill="DAEEF3"/>
                  <w:vAlign w:val="center"/>
                  <w:hideMark/>
                </w:tcPr>
                <w:p w14:paraId="2B15F6E7" w14:textId="77777777" w:rsidR="004F05CE" w:rsidRDefault="004F05CE" w:rsidP="004F05CE">
                  <w:pPr>
                    <w:widowControl/>
                    <w:spacing w:line="240" w:lineRule="exact"/>
                    <w:jc w:val="center"/>
                    <w:rPr>
                      <w:rFonts w:ascii="ＭＳ ゴシック" w:eastAsia="ＭＳ ゴシック" w:hAnsi="ＭＳ ゴシック" w:cs="ＭＳ Ｐゴシック"/>
                      <w:color w:val="000000"/>
                      <w:kern w:val="0"/>
                      <w:sz w:val="18"/>
                      <w:szCs w:val="18"/>
                    </w:rPr>
                  </w:pPr>
                </w:p>
              </w:tc>
              <w:tc>
                <w:tcPr>
                  <w:tcW w:w="8301" w:type="dxa"/>
                  <w:vMerge/>
                  <w:shd w:val="clear" w:color="auto" w:fill="DAEEF3"/>
                  <w:vAlign w:val="center"/>
                </w:tcPr>
                <w:p w14:paraId="04ADBB29" w14:textId="77777777" w:rsidR="004F05CE" w:rsidRDefault="004F05CE" w:rsidP="004F05CE">
                  <w:pPr>
                    <w:widowControl/>
                    <w:spacing w:line="240" w:lineRule="exact"/>
                    <w:jc w:val="center"/>
                    <w:rPr>
                      <w:rFonts w:ascii="ＭＳ ゴシック" w:eastAsia="ＭＳ ゴシック" w:hAnsi="ＭＳ ゴシック" w:cs="ＭＳ Ｐゴシック"/>
                      <w:color w:val="000000"/>
                      <w:kern w:val="0"/>
                      <w:sz w:val="18"/>
                      <w:szCs w:val="18"/>
                    </w:rPr>
                  </w:pPr>
                </w:p>
              </w:tc>
            </w:tr>
            <w:tr w:rsidR="002A27DE" w14:paraId="1E9D2386" w14:textId="77777777" w:rsidTr="004C35C9">
              <w:trPr>
                <w:trHeight w:val="312"/>
                <w:jc w:val="center"/>
              </w:trPr>
              <w:tc>
                <w:tcPr>
                  <w:tcW w:w="668" w:type="dxa"/>
                  <w:shd w:val="clear" w:color="auto" w:fill="auto"/>
                  <w:vAlign w:val="center"/>
                </w:tcPr>
                <w:p w14:paraId="0A73C0C3" w14:textId="0202B162"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w:t>
                  </w:r>
                </w:p>
              </w:tc>
              <w:tc>
                <w:tcPr>
                  <w:tcW w:w="3843" w:type="dxa"/>
                  <w:shd w:val="clear" w:color="auto" w:fill="auto"/>
                  <w:vAlign w:val="center"/>
                </w:tcPr>
                <w:p w14:paraId="15B6B77C" w14:textId="3C5BACA2"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史跡原城跡の公有化率</w:t>
                  </w:r>
                </w:p>
              </w:tc>
              <w:tc>
                <w:tcPr>
                  <w:tcW w:w="1378" w:type="dxa"/>
                  <w:shd w:val="clear" w:color="auto" w:fill="auto"/>
                  <w:noWrap/>
                  <w:vAlign w:val="center"/>
                </w:tcPr>
                <w:p w14:paraId="1DA9BDD5" w14:textId="23FA86E4"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w w:val="66"/>
                      <w:sz w:val="18"/>
                      <w:szCs w:val="18"/>
                    </w:rPr>
                    <w:t>％/年度時点累計</w:t>
                  </w:r>
                </w:p>
              </w:tc>
              <w:tc>
                <w:tcPr>
                  <w:tcW w:w="1378" w:type="dxa"/>
                  <w:shd w:val="clear" w:color="auto" w:fill="auto"/>
                  <w:vAlign w:val="center"/>
                </w:tcPr>
                <w:p w14:paraId="13E4472F" w14:textId="3607D881"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59.2</w:t>
                  </w:r>
                </w:p>
              </w:tc>
              <w:tc>
                <w:tcPr>
                  <w:tcW w:w="1378" w:type="dxa"/>
                  <w:shd w:val="clear" w:color="auto" w:fill="auto"/>
                  <w:vAlign w:val="center"/>
                </w:tcPr>
                <w:p w14:paraId="378B8F65" w14:textId="66098E20"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70.0</w:t>
                  </w:r>
                </w:p>
              </w:tc>
              <w:tc>
                <w:tcPr>
                  <w:tcW w:w="1378" w:type="dxa"/>
                  <w:shd w:val="clear" w:color="auto" w:fill="auto"/>
                  <w:vAlign w:val="center"/>
                </w:tcPr>
                <w:p w14:paraId="0008EDD0" w14:textId="179E437C"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66.3</w:t>
                  </w:r>
                </w:p>
              </w:tc>
              <w:tc>
                <w:tcPr>
                  <w:tcW w:w="1378" w:type="dxa"/>
                  <w:shd w:val="clear" w:color="auto" w:fill="auto"/>
                  <w:vAlign w:val="center"/>
                </w:tcPr>
                <w:p w14:paraId="7197E90D" w14:textId="2D8FA811"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94.6</w:t>
                  </w:r>
                </w:p>
              </w:tc>
              <w:tc>
                <w:tcPr>
                  <w:tcW w:w="994" w:type="dxa"/>
                  <w:shd w:val="clear" w:color="auto" w:fill="auto"/>
                  <w:vAlign w:val="center"/>
                </w:tcPr>
                <w:p w14:paraId="6BD4832B" w14:textId="7B2F5A9B"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52B90261" w14:textId="6DCD5089" w:rsidR="005F65FA" w:rsidRDefault="007A134D"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耕作中の農地や相続手続きが必要な案件があったため、当初計画どおり進まなかった。</w:t>
                  </w:r>
                </w:p>
              </w:tc>
            </w:tr>
            <w:tr w:rsidR="002A27DE" w14:paraId="3EF79AE1" w14:textId="77777777" w:rsidTr="004C35C9">
              <w:trPr>
                <w:trHeight w:val="312"/>
                <w:jc w:val="center"/>
              </w:trPr>
              <w:tc>
                <w:tcPr>
                  <w:tcW w:w="668" w:type="dxa"/>
                  <w:shd w:val="clear" w:color="auto" w:fill="auto"/>
                  <w:vAlign w:val="center"/>
                </w:tcPr>
                <w:p w14:paraId="0D688ED2" w14:textId="1C6A85B9"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w:t>
                  </w:r>
                </w:p>
              </w:tc>
              <w:tc>
                <w:tcPr>
                  <w:tcW w:w="3843" w:type="dxa"/>
                  <w:shd w:val="clear" w:color="auto" w:fill="auto"/>
                  <w:vAlign w:val="center"/>
                </w:tcPr>
                <w:p w14:paraId="7F3BB82C" w14:textId="4F4B5258"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資料館等入館者数</w:t>
                  </w:r>
                  <w:r w:rsidR="007A134D">
                    <w:rPr>
                      <w:rFonts w:ascii="ＭＳ 明朝" w:hAnsi="ＭＳ 明朝" w:hint="eastAsia"/>
                      <w:color w:val="000000"/>
                      <w:sz w:val="18"/>
                      <w:szCs w:val="18"/>
                    </w:rPr>
                    <w:t>（口之津歴史民俗資料館）</w:t>
                  </w:r>
                </w:p>
              </w:tc>
              <w:tc>
                <w:tcPr>
                  <w:tcW w:w="1378" w:type="dxa"/>
                  <w:shd w:val="clear" w:color="auto" w:fill="auto"/>
                  <w:noWrap/>
                  <w:vAlign w:val="center"/>
                </w:tcPr>
                <w:p w14:paraId="31155E6E" w14:textId="2A6F14B1"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1BD471E9" w14:textId="62B3E29E"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7,243.0</w:t>
                  </w:r>
                </w:p>
              </w:tc>
              <w:tc>
                <w:tcPr>
                  <w:tcW w:w="1378" w:type="dxa"/>
                  <w:shd w:val="clear" w:color="auto" w:fill="auto"/>
                  <w:vAlign w:val="center"/>
                </w:tcPr>
                <w:p w14:paraId="4022CA37" w14:textId="2A09C069"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13,000.0</w:t>
                  </w:r>
                </w:p>
              </w:tc>
              <w:tc>
                <w:tcPr>
                  <w:tcW w:w="1378" w:type="dxa"/>
                  <w:shd w:val="clear" w:color="auto" w:fill="auto"/>
                  <w:vAlign w:val="center"/>
                </w:tcPr>
                <w:p w14:paraId="11B48044" w14:textId="53273D08"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3,913.3</w:t>
                  </w:r>
                </w:p>
              </w:tc>
              <w:tc>
                <w:tcPr>
                  <w:tcW w:w="1378" w:type="dxa"/>
                  <w:shd w:val="clear" w:color="auto" w:fill="auto"/>
                  <w:vAlign w:val="center"/>
                </w:tcPr>
                <w:p w14:paraId="54A973D7" w14:textId="235D4149"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30.1</w:t>
                  </w:r>
                </w:p>
              </w:tc>
              <w:tc>
                <w:tcPr>
                  <w:tcW w:w="994" w:type="dxa"/>
                  <w:shd w:val="clear" w:color="auto" w:fill="auto"/>
                  <w:vAlign w:val="center"/>
                </w:tcPr>
                <w:p w14:paraId="03CDCF5C" w14:textId="4B9E5E24"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09989E25" w14:textId="7EDDBEF7" w:rsidR="005F65FA" w:rsidRDefault="007A134D"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周知広報の不足や企画展等の魅力不足等が原因と推測。令和3年度はコロナ禍による入館者の減。</w:t>
                  </w:r>
                </w:p>
              </w:tc>
            </w:tr>
            <w:tr w:rsidR="002A27DE" w14:paraId="25686967" w14:textId="77777777" w:rsidTr="004C35C9">
              <w:trPr>
                <w:trHeight w:val="312"/>
                <w:jc w:val="center"/>
              </w:trPr>
              <w:tc>
                <w:tcPr>
                  <w:tcW w:w="668" w:type="dxa"/>
                  <w:shd w:val="clear" w:color="auto" w:fill="auto"/>
                  <w:vAlign w:val="center"/>
                </w:tcPr>
                <w:p w14:paraId="3BFD6E60" w14:textId="5B0BEC6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w:t>
                  </w:r>
                </w:p>
              </w:tc>
              <w:tc>
                <w:tcPr>
                  <w:tcW w:w="3843" w:type="dxa"/>
                  <w:shd w:val="clear" w:color="auto" w:fill="auto"/>
                  <w:vAlign w:val="center"/>
                </w:tcPr>
                <w:p w14:paraId="04801B0A" w14:textId="73790567"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調査成果等報告会</w:t>
                  </w:r>
                </w:p>
              </w:tc>
              <w:tc>
                <w:tcPr>
                  <w:tcW w:w="1378" w:type="dxa"/>
                  <w:shd w:val="clear" w:color="auto" w:fill="auto"/>
                  <w:noWrap/>
                  <w:vAlign w:val="center"/>
                </w:tcPr>
                <w:p w14:paraId="419A1105" w14:textId="04D14665"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4E8BC41B" w14:textId="158E7601"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62EF3119" w14:textId="1551BF8F"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0D3B7E80" w14:textId="7C2E9774"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0.8</w:t>
                  </w:r>
                </w:p>
              </w:tc>
              <w:tc>
                <w:tcPr>
                  <w:tcW w:w="1378" w:type="dxa"/>
                  <w:shd w:val="clear" w:color="auto" w:fill="auto"/>
                  <w:vAlign w:val="center"/>
                </w:tcPr>
                <w:p w14:paraId="3E70B5FD" w14:textId="22753A6C"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75.0</w:t>
                  </w:r>
                </w:p>
              </w:tc>
              <w:tc>
                <w:tcPr>
                  <w:tcW w:w="994" w:type="dxa"/>
                  <w:shd w:val="clear" w:color="auto" w:fill="auto"/>
                  <w:vAlign w:val="center"/>
                </w:tcPr>
                <w:p w14:paraId="05027B50" w14:textId="064F0FB0"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4B415BB7" w14:textId="6E6C64D7" w:rsidR="005F65FA" w:rsidRDefault="007A134D"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年度はコロナ禍により中止したため。</w:t>
                  </w:r>
                </w:p>
              </w:tc>
            </w:tr>
            <w:tr w:rsidR="002A27DE" w14:paraId="0DDF2CFD" w14:textId="77777777" w:rsidTr="004C35C9">
              <w:trPr>
                <w:trHeight w:val="312"/>
                <w:jc w:val="center"/>
              </w:trPr>
              <w:tc>
                <w:tcPr>
                  <w:tcW w:w="668" w:type="dxa"/>
                  <w:shd w:val="clear" w:color="auto" w:fill="auto"/>
                  <w:vAlign w:val="center"/>
                </w:tcPr>
                <w:p w14:paraId="31A059CE" w14:textId="39843D44"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3843" w:type="dxa"/>
                  <w:shd w:val="clear" w:color="auto" w:fill="auto"/>
                  <w:vAlign w:val="center"/>
                </w:tcPr>
                <w:p w14:paraId="6FA1EEF4" w14:textId="212F34BE"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世界遺産市民協働会議の活動回数</w:t>
                  </w:r>
                </w:p>
              </w:tc>
              <w:tc>
                <w:tcPr>
                  <w:tcW w:w="1378" w:type="dxa"/>
                  <w:shd w:val="clear" w:color="auto" w:fill="auto"/>
                  <w:noWrap/>
                  <w:vAlign w:val="center"/>
                </w:tcPr>
                <w:p w14:paraId="3258EC8B" w14:textId="2B072B1A"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18776B89" w14:textId="22198D3C"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w:t>
                  </w:r>
                </w:p>
              </w:tc>
              <w:tc>
                <w:tcPr>
                  <w:tcW w:w="1378" w:type="dxa"/>
                  <w:shd w:val="clear" w:color="auto" w:fill="auto"/>
                  <w:vAlign w:val="center"/>
                </w:tcPr>
                <w:p w14:paraId="386534D8" w14:textId="494BF669"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16.0</w:t>
                  </w:r>
                </w:p>
              </w:tc>
              <w:tc>
                <w:tcPr>
                  <w:tcW w:w="1378" w:type="dxa"/>
                  <w:shd w:val="clear" w:color="auto" w:fill="auto"/>
                  <w:vAlign w:val="center"/>
                </w:tcPr>
                <w:p w14:paraId="1DA926A6" w14:textId="0238FC28"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11.8</w:t>
                  </w:r>
                </w:p>
              </w:tc>
              <w:tc>
                <w:tcPr>
                  <w:tcW w:w="1378" w:type="dxa"/>
                  <w:shd w:val="clear" w:color="auto" w:fill="auto"/>
                  <w:vAlign w:val="center"/>
                </w:tcPr>
                <w:p w14:paraId="7D3C8285" w14:textId="5F2E2E1F"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73.4</w:t>
                  </w:r>
                </w:p>
              </w:tc>
              <w:tc>
                <w:tcPr>
                  <w:tcW w:w="994" w:type="dxa"/>
                  <w:shd w:val="clear" w:color="auto" w:fill="auto"/>
                  <w:vAlign w:val="center"/>
                </w:tcPr>
                <w:p w14:paraId="15682ED1" w14:textId="09AC3FD2"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58D8BD33" w14:textId="6C8707C3" w:rsidR="005F65FA" w:rsidRDefault="007A134D"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年度はコロナ禍による活動制限により活動回数が減じたため、平均してC評価</w:t>
                  </w:r>
                </w:p>
              </w:tc>
            </w:tr>
            <w:tr w:rsidR="002A27DE" w14:paraId="6BC4CE35" w14:textId="77777777" w:rsidTr="004C35C9">
              <w:trPr>
                <w:trHeight w:val="312"/>
                <w:jc w:val="center"/>
              </w:trPr>
              <w:tc>
                <w:tcPr>
                  <w:tcW w:w="668" w:type="dxa"/>
                  <w:shd w:val="clear" w:color="auto" w:fill="auto"/>
                  <w:vAlign w:val="center"/>
                </w:tcPr>
                <w:p w14:paraId="45CDA91F" w14:textId="6658D39B"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11</w:t>
                  </w:r>
                </w:p>
              </w:tc>
              <w:tc>
                <w:tcPr>
                  <w:tcW w:w="3843" w:type="dxa"/>
                  <w:shd w:val="clear" w:color="auto" w:fill="auto"/>
                  <w:vAlign w:val="center"/>
                </w:tcPr>
                <w:p w14:paraId="7DDDE17A" w14:textId="78BACF26"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有馬キリシタン遺産記念館の入館者数</w:t>
                  </w:r>
                </w:p>
              </w:tc>
              <w:tc>
                <w:tcPr>
                  <w:tcW w:w="1378" w:type="dxa"/>
                  <w:shd w:val="clear" w:color="auto" w:fill="auto"/>
                  <w:noWrap/>
                  <w:vAlign w:val="center"/>
                </w:tcPr>
                <w:p w14:paraId="441FEFA5" w14:textId="31A9EFF3"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18395D31" w14:textId="30191CA1"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14,425.0</w:t>
                  </w:r>
                </w:p>
              </w:tc>
              <w:tc>
                <w:tcPr>
                  <w:tcW w:w="1378" w:type="dxa"/>
                  <w:shd w:val="clear" w:color="auto" w:fill="auto"/>
                  <w:vAlign w:val="center"/>
                </w:tcPr>
                <w:p w14:paraId="6BB8E8E1" w14:textId="4E6C0EF3"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26,000.0</w:t>
                  </w:r>
                </w:p>
              </w:tc>
              <w:tc>
                <w:tcPr>
                  <w:tcW w:w="1378" w:type="dxa"/>
                  <w:shd w:val="clear" w:color="auto" w:fill="auto"/>
                  <w:vAlign w:val="center"/>
                </w:tcPr>
                <w:p w14:paraId="2FCAF5E7" w14:textId="22865E8A"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12,295.0</w:t>
                  </w:r>
                </w:p>
              </w:tc>
              <w:tc>
                <w:tcPr>
                  <w:tcW w:w="1378" w:type="dxa"/>
                  <w:shd w:val="clear" w:color="auto" w:fill="auto"/>
                  <w:vAlign w:val="center"/>
                </w:tcPr>
                <w:p w14:paraId="184863A1" w14:textId="17E59AF1"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47.3</w:t>
                  </w:r>
                </w:p>
              </w:tc>
              <w:tc>
                <w:tcPr>
                  <w:tcW w:w="994" w:type="dxa"/>
                  <w:shd w:val="clear" w:color="auto" w:fill="auto"/>
                  <w:vAlign w:val="center"/>
                </w:tcPr>
                <w:p w14:paraId="2C22E09F" w14:textId="5E75DBFA"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510FF207" w14:textId="35B5F544" w:rsidR="005F65FA" w:rsidRDefault="007A134D"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世界遺産登録初年度（H30）は大幅達成した</w:t>
                  </w:r>
                  <w:r w:rsidR="00FB249B">
                    <w:rPr>
                      <w:rFonts w:ascii="ＭＳ 明朝" w:hAnsi="ＭＳ 明朝" w:cs="ＭＳ Ｐゴシック" w:hint="eastAsia"/>
                      <w:color w:val="000000"/>
                      <w:kern w:val="0"/>
                      <w:sz w:val="18"/>
                      <w:szCs w:val="18"/>
                    </w:rPr>
                    <w:t>が</w:t>
                  </w:r>
                  <w:r>
                    <w:rPr>
                      <w:rFonts w:ascii="ＭＳ 明朝" w:hAnsi="ＭＳ 明朝" w:cs="ＭＳ Ｐゴシック" w:hint="eastAsia"/>
                      <w:color w:val="000000"/>
                      <w:kern w:val="0"/>
                      <w:sz w:val="18"/>
                      <w:szCs w:val="18"/>
                    </w:rPr>
                    <w:t>、その後は減少に転じ</w:t>
                  </w:r>
                  <w:r w:rsidR="00FB249B">
                    <w:rPr>
                      <w:rFonts w:ascii="ＭＳ 明朝" w:hAnsi="ＭＳ 明朝" w:cs="ＭＳ Ｐゴシック" w:hint="eastAsia"/>
                      <w:color w:val="000000"/>
                      <w:kern w:val="0"/>
                      <w:sz w:val="18"/>
                      <w:szCs w:val="18"/>
                    </w:rPr>
                    <w:t>た。</w:t>
                  </w:r>
                  <w:r>
                    <w:rPr>
                      <w:rFonts w:ascii="ＭＳ 明朝" w:hAnsi="ＭＳ 明朝" w:cs="ＭＳ Ｐゴシック" w:hint="eastAsia"/>
                      <w:color w:val="000000"/>
                      <w:kern w:val="0"/>
                      <w:sz w:val="18"/>
                      <w:szCs w:val="18"/>
                    </w:rPr>
                    <w:t>R</w:t>
                  </w:r>
                  <w:r w:rsidR="00FB249B">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以降はコロナ禍による</w:t>
                  </w:r>
                  <w:r w:rsidR="00FB249B">
                    <w:rPr>
                      <w:rFonts w:ascii="ＭＳ 明朝" w:hAnsi="ＭＳ 明朝" w:cs="ＭＳ Ｐゴシック" w:hint="eastAsia"/>
                      <w:color w:val="000000"/>
                      <w:kern w:val="0"/>
                      <w:sz w:val="18"/>
                      <w:szCs w:val="18"/>
                    </w:rPr>
                    <w:t>閉館の影響あり。</w:t>
                  </w:r>
                </w:p>
              </w:tc>
            </w:tr>
            <w:tr w:rsidR="002A27DE" w14:paraId="238DE6FB" w14:textId="77777777" w:rsidTr="004C35C9">
              <w:trPr>
                <w:trHeight w:val="312"/>
                <w:jc w:val="center"/>
              </w:trPr>
              <w:tc>
                <w:tcPr>
                  <w:tcW w:w="668" w:type="dxa"/>
                  <w:shd w:val="clear" w:color="auto" w:fill="auto"/>
                  <w:vAlign w:val="center"/>
                </w:tcPr>
                <w:p w14:paraId="7827B505" w14:textId="7790F37F"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w:t>
                  </w:r>
                </w:p>
              </w:tc>
              <w:tc>
                <w:tcPr>
                  <w:tcW w:w="3843" w:type="dxa"/>
                  <w:shd w:val="clear" w:color="auto" w:fill="auto"/>
                  <w:vAlign w:val="center"/>
                </w:tcPr>
                <w:p w14:paraId="26588511" w14:textId="0EDA3617"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原城跡来訪者数</w:t>
                  </w:r>
                </w:p>
              </w:tc>
              <w:tc>
                <w:tcPr>
                  <w:tcW w:w="1378" w:type="dxa"/>
                  <w:shd w:val="clear" w:color="auto" w:fill="auto"/>
                  <w:noWrap/>
                  <w:vAlign w:val="center"/>
                </w:tcPr>
                <w:p w14:paraId="2CF5A795" w14:textId="6459DA02"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千人/年</w:t>
                  </w:r>
                </w:p>
              </w:tc>
              <w:tc>
                <w:tcPr>
                  <w:tcW w:w="1378" w:type="dxa"/>
                  <w:shd w:val="clear" w:color="auto" w:fill="auto"/>
                  <w:vAlign w:val="center"/>
                </w:tcPr>
                <w:p w14:paraId="672AC0C4" w14:textId="6A84EA26"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147.0</w:t>
                  </w:r>
                </w:p>
              </w:tc>
              <w:tc>
                <w:tcPr>
                  <w:tcW w:w="1378" w:type="dxa"/>
                  <w:shd w:val="clear" w:color="auto" w:fill="auto"/>
                  <w:vAlign w:val="center"/>
                </w:tcPr>
                <w:p w14:paraId="6E31FD89" w14:textId="081795F7"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200.0</w:t>
                  </w:r>
                </w:p>
              </w:tc>
              <w:tc>
                <w:tcPr>
                  <w:tcW w:w="1378" w:type="dxa"/>
                  <w:shd w:val="clear" w:color="auto" w:fill="auto"/>
                  <w:vAlign w:val="center"/>
                </w:tcPr>
                <w:p w14:paraId="0ED864E9" w14:textId="0BE0D643"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23.0</w:t>
                  </w:r>
                </w:p>
              </w:tc>
              <w:tc>
                <w:tcPr>
                  <w:tcW w:w="1378" w:type="dxa"/>
                  <w:shd w:val="clear" w:color="auto" w:fill="auto"/>
                  <w:vAlign w:val="center"/>
                </w:tcPr>
                <w:p w14:paraId="1EA4071A" w14:textId="4B887E4A"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11.5</w:t>
                  </w:r>
                </w:p>
              </w:tc>
              <w:tc>
                <w:tcPr>
                  <w:tcW w:w="994" w:type="dxa"/>
                  <w:shd w:val="clear" w:color="auto" w:fill="auto"/>
                  <w:vAlign w:val="center"/>
                </w:tcPr>
                <w:p w14:paraId="15B13CBA" w14:textId="4E61AE54"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E</w:t>
                  </w:r>
                </w:p>
              </w:tc>
              <w:tc>
                <w:tcPr>
                  <w:tcW w:w="8301" w:type="dxa"/>
                  <w:vAlign w:val="center"/>
                </w:tcPr>
                <w:p w14:paraId="4B735B99" w14:textId="5AB9313F" w:rsidR="005F65FA" w:rsidRDefault="001D3767"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w:t>
                  </w:r>
                  <w:r w:rsidR="000228CE">
                    <w:rPr>
                      <w:rFonts w:ascii="ＭＳ 明朝" w:hAnsi="ＭＳ 明朝" w:cs="ＭＳ Ｐゴシック" w:hint="eastAsia"/>
                      <w:color w:val="000000"/>
                      <w:kern w:val="0"/>
                      <w:sz w:val="18"/>
                      <w:szCs w:val="18"/>
                    </w:rPr>
                    <w:t>30</w:t>
                  </w:r>
                  <w:r>
                    <w:rPr>
                      <w:rFonts w:ascii="ＭＳ 明朝" w:hAnsi="ＭＳ 明朝" w:cs="ＭＳ Ｐゴシック" w:hint="eastAsia"/>
                      <w:color w:val="000000"/>
                      <w:kern w:val="0"/>
                      <w:sz w:val="18"/>
                      <w:szCs w:val="18"/>
                    </w:rPr>
                    <w:t>年</w:t>
                  </w:r>
                  <w:r w:rsidR="00FB249B">
                    <w:rPr>
                      <w:rFonts w:ascii="ＭＳ 明朝" w:hAnsi="ＭＳ 明朝" w:cs="ＭＳ Ｐゴシック" w:hint="eastAsia"/>
                      <w:color w:val="000000"/>
                      <w:kern w:val="0"/>
                      <w:sz w:val="18"/>
                      <w:szCs w:val="18"/>
                    </w:rPr>
                    <w:t>から観光統計の方法が変更され、本指標の目標と実績の乖離がある。現行の統計方法では、世界遺産登録初年度（H30）は増加したが、その後は減少に転じ、</w:t>
                  </w:r>
                  <w:r w:rsidR="000228CE">
                    <w:rPr>
                      <w:rFonts w:ascii="ＭＳ 明朝" w:hAnsi="ＭＳ 明朝" w:cs="ＭＳ Ｐゴシック" w:hint="eastAsia"/>
                      <w:color w:val="000000"/>
                      <w:kern w:val="0"/>
                      <w:sz w:val="18"/>
                      <w:szCs w:val="18"/>
                    </w:rPr>
                    <w:t>令和</w:t>
                  </w:r>
                  <w:r w:rsidR="00FB249B">
                    <w:rPr>
                      <w:rFonts w:ascii="ＭＳ 明朝" w:hAnsi="ＭＳ 明朝" w:cs="ＭＳ Ｐゴシック" w:hint="eastAsia"/>
                      <w:color w:val="000000"/>
                      <w:kern w:val="0"/>
                      <w:sz w:val="18"/>
                      <w:szCs w:val="18"/>
                    </w:rPr>
                    <w:t>2</w:t>
                  </w:r>
                  <w:r w:rsidR="000228CE">
                    <w:rPr>
                      <w:rFonts w:ascii="ＭＳ 明朝" w:hAnsi="ＭＳ 明朝" w:cs="ＭＳ Ｐゴシック" w:hint="eastAsia"/>
                      <w:color w:val="000000"/>
                      <w:kern w:val="0"/>
                      <w:sz w:val="18"/>
                      <w:szCs w:val="18"/>
                    </w:rPr>
                    <w:t>年</w:t>
                  </w:r>
                  <w:r w:rsidR="00FB249B">
                    <w:rPr>
                      <w:rFonts w:ascii="ＭＳ 明朝" w:hAnsi="ＭＳ 明朝" w:cs="ＭＳ Ｐゴシック" w:hint="eastAsia"/>
                      <w:color w:val="000000"/>
                      <w:kern w:val="0"/>
                      <w:sz w:val="18"/>
                      <w:szCs w:val="18"/>
                    </w:rPr>
                    <w:t>以降はコロナ禍による大幅減が続いている。</w:t>
                  </w:r>
                </w:p>
              </w:tc>
            </w:tr>
            <w:tr w:rsidR="002A27DE" w14:paraId="6FCC977D" w14:textId="77777777" w:rsidTr="004C35C9">
              <w:trPr>
                <w:trHeight w:val="312"/>
                <w:jc w:val="center"/>
              </w:trPr>
              <w:tc>
                <w:tcPr>
                  <w:tcW w:w="668" w:type="dxa"/>
                  <w:shd w:val="clear" w:color="auto" w:fill="auto"/>
                  <w:vAlign w:val="center"/>
                </w:tcPr>
                <w:p w14:paraId="15E30254" w14:textId="1A5BEA1F"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w:t>
                  </w:r>
                </w:p>
              </w:tc>
              <w:tc>
                <w:tcPr>
                  <w:tcW w:w="3843" w:type="dxa"/>
                  <w:shd w:val="clear" w:color="auto" w:fill="auto"/>
                  <w:vAlign w:val="center"/>
                </w:tcPr>
                <w:p w14:paraId="40DD0D82" w14:textId="5331598A"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北村西望賞教育美術展の出展数</w:t>
                  </w:r>
                </w:p>
              </w:tc>
              <w:tc>
                <w:tcPr>
                  <w:tcW w:w="1378" w:type="dxa"/>
                  <w:shd w:val="clear" w:color="auto" w:fill="auto"/>
                  <w:noWrap/>
                  <w:vAlign w:val="center"/>
                </w:tcPr>
                <w:p w14:paraId="7B5C0885" w14:textId="2744D867"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点</w:t>
                  </w:r>
                </w:p>
              </w:tc>
              <w:tc>
                <w:tcPr>
                  <w:tcW w:w="1378" w:type="dxa"/>
                  <w:shd w:val="clear" w:color="auto" w:fill="auto"/>
                  <w:vAlign w:val="center"/>
                </w:tcPr>
                <w:p w14:paraId="14BFBD6C" w14:textId="1469B75E"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343.0</w:t>
                  </w:r>
                </w:p>
              </w:tc>
              <w:tc>
                <w:tcPr>
                  <w:tcW w:w="1378" w:type="dxa"/>
                  <w:shd w:val="clear" w:color="auto" w:fill="auto"/>
                  <w:vAlign w:val="center"/>
                </w:tcPr>
                <w:p w14:paraId="1AD28951" w14:textId="36AC4560"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370.0</w:t>
                  </w:r>
                </w:p>
              </w:tc>
              <w:tc>
                <w:tcPr>
                  <w:tcW w:w="1378" w:type="dxa"/>
                  <w:shd w:val="clear" w:color="auto" w:fill="auto"/>
                  <w:vAlign w:val="center"/>
                </w:tcPr>
                <w:p w14:paraId="19EA9AEE" w14:textId="09EE3E82"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510.5</w:t>
                  </w:r>
                </w:p>
              </w:tc>
              <w:tc>
                <w:tcPr>
                  <w:tcW w:w="1378" w:type="dxa"/>
                  <w:shd w:val="clear" w:color="auto" w:fill="auto"/>
                  <w:vAlign w:val="center"/>
                </w:tcPr>
                <w:p w14:paraId="58466045" w14:textId="13E0B169"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138.0</w:t>
                  </w:r>
                </w:p>
              </w:tc>
              <w:tc>
                <w:tcPr>
                  <w:tcW w:w="994" w:type="dxa"/>
                  <w:shd w:val="clear" w:color="auto" w:fill="auto"/>
                  <w:vAlign w:val="center"/>
                </w:tcPr>
                <w:p w14:paraId="1EE81FAB" w14:textId="2E02B4C1"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4A13AC7A" w14:textId="43E5230C" w:rsidR="005F65FA" w:rsidRDefault="00FB249B"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学校教育の一環として継続して実施しているため。</w:t>
                  </w:r>
                </w:p>
              </w:tc>
            </w:tr>
            <w:tr w:rsidR="004C35C9" w14:paraId="2FA40015" w14:textId="77777777" w:rsidTr="004C35C9">
              <w:trPr>
                <w:trHeight w:val="312"/>
                <w:jc w:val="center"/>
              </w:trPr>
              <w:tc>
                <w:tcPr>
                  <w:tcW w:w="668" w:type="dxa"/>
                  <w:shd w:val="clear" w:color="auto" w:fill="auto"/>
                  <w:vAlign w:val="center"/>
                </w:tcPr>
                <w:p w14:paraId="16DC8814" w14:textId="3F1DAAC4" w:rsidR="004C35C9" w:rsidRDefault="004C35C9" w:rsidP="004C35C9">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w:t>
                  </w:r>
                </w:p>
              </w:tc>
              <w:tc>
                <w:tcPr>
                  <w:tcW w:w="3843" w:type="dxa"/>
                  <w:shd w:val="clear" w:color="auto" w:fill="auto"/>
                  <w:vAlign w:val="center"/>
                </w:tcPr>
                <w:p w14:paraId="255D2FE0" w14:textId="702CFAAA" w:rsidR="004C35C9" w:rsidRDefault="004C35C9" w:rsidP="004C35C9">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文化団体及び個人の全国大会等の出場者数</w:t>
                  </w:r>
                </w:p>
              </w:tc>
              <w:tc>
                <w:tcPr>
                  <w:tcW w:w="1378" w:type="dxa"/>
                  <w:shd w:val="clear" w:color="auto" w:fill="auto"/>
                  <w:noWrap/>
                  <w:vAlign w:val="center"/>
                </w:tcPr>
                <w:p w14:paraId="0302583B" w14:textId="08994751" w:rsidR="004C35C9" w:rsidRDefault="004C35C9" w:rsidP="004C35C9">
                  <w:pPr>
                    <w:widowControl/>
                    <w:spacing w:line="240" w:lineRule="exact"/>
                    <w:ind w:leftChars="-50" w:left="-105" w:rightChars="-50" w:right="-105"/>
                    <w:jc w:val="center"/>
                    <w:rPr>
                      <w:rFonts w:ascii="ＭＳ 明朝" w:hAnsi="ＭＳ 明朝" w:cs="ＭＳ Ｐゴシック"/>
                      <w:color w:val="000000"/>
                      <w:spacing w:val="-6"/>
                      <w:kern w:val="0"/>
                      <w:sz w:val="18"/>
                      <w:szCs w:val="18"/>
                    </w:rPr>
                  </w:pPr>
                  <w:r>
                    <w:rPr>
                      <w:rFonts w:ascii="ＭＳ 明朝" w:hAnsi="ＭＳ 明朝" w:hint="eastAsia"/>
                      <w:color w:val="000000"/>
                      <w:spacing w:val="-6"/>
                      <w:w w:val="80"/>
                      <w:sz w:val="18"/>
                      <w:szCs w:val="18"/>
                    </w:rPr>
                    <w:t>団体（人）/年度</w:t>
                  </w:r>
                </w:p>
              </w:tc>
              <w:tc>
                <w:tcPr>
                  <w:tcW w:w="1378" w:type="dxa"/>
                  <w:shd w:val="clear" w:color="auto" w:fill="auto"/>
                  <w:vAlign w:val="center"/>
                </w:tcPr>
                <w:p w14:paraId="0BFF7739" w14:textId="38DD1F03"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31（66）</w:t>
                  </w:r>
                </w:p>
              </w:tc>
              <w:tc>
                <w:tcPr>
                  <w:tcW w:w="1378" w:type="dxa"/>
                  <w:shd w:val="clear" w:color="auto" w:fill="auto"/>
                  <w:vAlign w:val="center"/>
                </w:tcPr>
                <w:p w14:paraId="628D8A7E" w14:textId="15FB9A32"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25（50）</w:t>
                  </w:r>
                </w:p>
              </w:tc>
              <w:tc>
                <w:tcPr>
                  <w:tcW w:w="1378" w:type="dxa"/>
                  <w:shd w:val="clear" w:color="auto" w:fill="auto"/>
                  <w:vAlign w:val="center"/>
                </w:tcPr>
                <w:p w14:paraId="6B06EADD" w14:textId="2A4DAC44"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ゴシック" w:eastAsia="ＭＳ ゴシック" w:hAnsi="ＭＳ ゴシック" w:hint="eastAsia"/>
                      <w:sz w:val="18"/>
                      <w:szCs w:val="18"/>
                    </w:rPr>
                    <w:t>14.5</w:t>
                  </w:r>
                </w:p>
              </w:tc>
              <w:tc>
                <w:tcPr>
                  <w:tcW w:w="1378" w:type="dxa"/>
                  <w:shd w:val="clear" w:color="auto" w:fill="auto"/>
                  <w:vAlign w:val="center"/>
                </w:tcPr>
                <w:p w14:paraId="036D0ECF" w14:textId="00D68473"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ゴシック" w:eastAsia="ＭＳ ゴシック" w:hAnsi="ＭＳ ゴシック" w:hint="eastAsia"/>
                      <w:sz w:val="18"/>
                      <w:szCs w:val="18"/>
                    </w:rPr>
                    <w:t>29.0</w:t>
                  </w:r>
                </w:p>
              </w:tc>
              <w:tc>
                <w:tcPr>
                  <w:tcW w:w="994" w:type="dxa"/>
                  <w:shd w:val="clear" w:color="auto" w:fill="auto"/>
                  <w:vAlign w:val="center"/>
                </w:tcPr>
                <w:p w14:paraId="09DDCBAE" w14:textId="40A3D7CA" w:rsidR="004C35C9" w:rsidRPr="004C35C9" w:rsidRDefault="004C35C9" w:rsidP="004C35C9">
                  <w:pPr>
                    <w:widowControl/>
                    <w:spacing w:line="240" w:lineRule="exact"/>
                    <w:jc w:val="center"/>
                    <w:rPr>
                      <w:rFonts w:ascii="ＭＳ 明朝" w:hAnsi="ＭＳ 明朝"/>
                      <w:color w:val="000000"/>
                      <w:sz w:val="18"/>
                      <w:szCs w:val="18"/>
                    </w:rPr>
                  </w:pPr>
                  <w:r w:rsidRPr="004C35C9">
                    <w:rPr>
                      <w:rFonts w:ascii="ＭＳ 明朝" w:hAnsi="ＭＳ 明朝" w:hint="eastAsia"/>
                      <w:color w:val="000000"/>
                      <w:sz w:val="18"/>
                      <w:szCs w:val="18"/>
                    </w:rPr>
                    <w:t>D</w:t>
                  </w:r>
                </w:p>
              </w:tc>
              <w:tc>
                <w:tcPr>
                  <w:tcW w:w="8301" w:type="dxa"/>
                  <w:vAlign w:val="center"/>
                </w:tcPr>
                <w:p w14:paraId="1CDB99B2" w14:textId="700E1A77" w:rsidR="004C35C9" w:rsidRDefault="004C35C9" w:rsidP="004C35C9">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令和元年度末ごろからコロナ禍による各種大会が中止になったことによる。</w:t>
                  </w:r>
                </w:p>
              </w:tc>
            </w:tr>
            <w:tr w:rsidR="002A27DE" w14:paraId="75A8C825" w14:textId="77777777" w:rsidTr="004C35C9">
              <w:trPr>
                <w:trHeight w:val="312"/>
                <w:jc w:val="center"/>
              </w:trPr>
              <w:tc>
                <w:tcPr>
                  <w:tcW w:w="668" w:type="dxa"/>
                  <w:shd w:val="clear" w:color="auto" w:fill="auto"/>
                  <w:vAlign w:val="center"/>
                </w:tcPr>
                <w:p w14:paraId="41A3E4DE" w14:textId="0B3D3183"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15</w:t>
                  </w:r>
                </w:p>
              </w:tc>
              <w:tc>
                <w:tcPr>
                  <w:tcW w:w="3843" w:type="dxa"/>
                  <w:shd w:val="clear" w:color="auto" w:fill="auto"/>
                  <w:vAlign w:val="center"/>
                </w:tcPr>
                <w:p w14:paraId="478FFE2D" w14:textId="45A11F98"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舞台芸術イベントの参加者数（1公演あたり）</w:t>
                  </w:r>
                </w:p>
              </w:tc>
              <w:tc>
                <w:tcPr>
                  <w:tcW w:w="1378" w:type="dxa"/>
                  <w:shd w:val="clear" w:color="auto" w:fill="auto"/>
                  <w:noWrap/>
                  <w:vAlign w:val="center"/>
                </w:tcPr>
                <w:p w14:paraId="7A16E2E7" w14:textId="5145DC1D"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5B0BC0F6" w14:textId="1A76934D"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467.0</w:t>
                  </w:r>
                </w:p>
              </w:tc>
              <w:tc>
                <w:tcPr>
                  <w:tcW w:w="1378" w:type="dxa"/>
                  <w:shd w:val="clear" w:color="auto" w:fill="auto"/>
                  <w:vAlign w:val="center"/>
                </w:tcPr>
                <w:p w14:paraId="6CF67FBF" w14:textId="51FD9E4E"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480.0</w:t>
                  </w:r>
                </w:p>
              </w:tc>
              <w:tc>
                <w:tcPr>
                  <w:tcW w:w="1378" w:type="dxa"/>
                  <w:shd w:val="clear" w:color="auto" w:fill="auto"/>
                  <w:vAlign w:val="center"/>
                </w:tcPr>
                <w:p w14:paraId="478FAF2F" w14:textId="09AEEC0F"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294.8</w:t>
                  </w:r>
                </w:p>
              </w:tc>
              <w:tc>
                <w:tcPr>
                  <w:tcW w:w="1378" w:type="dxa"/>
                  <w:shd w:val="clear" w:color="auto" w:fill="auto"/>
                  <w:vAlign w:val="center"/>
                </w:tcPr>
                <w:p w14:paraId="6E406E05" w14:textId="16A2A723"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61.4</w:t>
                  </w:r>
                </w:p>
              </w:tc>
              <w:tc>
                <w:tcPr>
                  <w:tcW w:w="994" w:type="dxa"/>
                  <w:shd w:val="clear" w:color="auto" w:fill="auto"/>
                  <w:vAlign w:val="center"/>
                </w:tcPr>
                <w:p w14:paraId="38C9AEC0" w14:textId="78F29937" w:rsidR="005F65FA" w:rsidRPr="004C35C9" w:rsidRDefault="005F65FA" w:rsidP="005F65FA">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C</w:t>
                  </w:r>
                </w:p>
              </w:tc>
              <w:tc>
                <w:tcPr>
                  <w:tcW w:w="8301" w:type="dxa"/>
                  <w:vAlign w:val="center"/>
                </w:tcPr>
                <w:p w14:paraId="2C41DC2F" w14:textId="47672E7F" w:rsidR="005F65FA" w:rsidRDefault="001D3767"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年度はコロナ禍による全イベント中止。令和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年度は状況を見ながら一部開催したため。</w:t>
                  </w:r>
                </w:p>
              </w:tc>
            </w:tr>
            <w:tr w:rsidR="002A27DE" w14:paraId="5C0467E5" w14:textId="77777777" w:rsidTr="004C35C9">
              <w:trPr>
                <w:trHeight w:val="312"/>
                <w:jc w:val="center"/>
              </w:trPr>
              <w:tc>
                <w:tcPr>
                  <w:tcW w:w="668" w:type="dxa"/>
                  <w:shd w:val="clear" w:color="auto" w:fill="auto"/>
                  <w:vAlign w:val="center"/>
                </w:tcPr>
                <w:p w14:paraId="671321CF" w14:textId="6F871EFB"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16</w:t>
                  </w:r>
                </w:p>
              </w:tc>
              <w:tc>
                <w:tcPr>
                  <w:tcW w:w="3843" w:type="dxa"/>
                  <w:shd w:val="clear" w:color="auto" w:fill="auto"/>
                  <w:vAlign w:val="center"/>
                </w:tcPr>
                <w:p w14:paraId="6404F177" w14:textId="2DBC8124"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子どもの芸術鑑賞機会への参加率</w:t>
                  </w:r>
                </w:p>
              </w:tc>
              <w:tc>
                <w:tcPr>
                  <w:tcW w:w="1378" w:type="dxa"/>
                  <w:shd w:val="clear" w:color="auto" w:fill="auto"/>
                  <w:noWrap/>
                  <w:vAlign w:val="center"/>
                </w:tcPr>
                <w:p w14:paraId="2CB05852" w14:textId="33B30298"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0438FF76" w14:textId="0DECD955"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64.0</w:t>
                  </w:r>
                </w:p>
              </w:tc>
              <w:tc>
                <w:tcPr>
                  <w:tcW w:w="1378" w:type="dxa"/>
                  <w:shd w:val="clear" w:color="auto" w:fill="auto"/>
                  <w:vAlign w:val="center"/>
                </w:tcPr>
                <w:p w14:paraId="19ACF1CA" w14:textId="525A3937"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70.0</w:t>
                  </w:r>
                </w:p>
              </w:tc>
              <w:tc>
                <w:tcPr>
                  <w:tcW w:w="1378" w:type="dxa"/>
                  <w:shd w:val="clear" w:color="auto" w:fill="auto"/>
                  <w:vAlign w:val="center"/>
                </w:tcPr>
                <w:p w14:paraId="1AC49466" w14:textId="6A51DAAE"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50.0</w:t>
                  </w:r>
                </w:p>
              </w:tc>
              <w:tc>
                <w:tcPr>
                  <w:tcW w:w="1378" w:type="dxa"/>
                  <w:shd w:val="clear" w:color="auto" w:fill="auto"/>
                  <w:vAlign w:val="center"/>
                </w:tcPr>
                <w:p w14:paraId="027DC182" w14:textId="613F2E09"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71.4</w:t>
                  </w:r>
                </w:p>
              </w:tc>
              <w:tc>
                <w:tcPr>
                  <w:tcW w:w="994" w:type="dxa"/>
                  <w:shd w:val="clear" w:color="auto" w:fill="auto"/>
                  <w:vAlign w:val="center"/>
                </w:tcPr>
                <w:p w14:paraId="2D755166" w14:textId="4FD5ED87" w:rsidR="005F65FA" w:rsidRPr="004C35C9" w:rsidRDefault="005F65FA" w:rsidP="005F65FA">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C</w:t>
                  </w:r>
                </w:p>
              </w:tc>
              <w:tc>
                <w:tcPr>
                  <w:tcW w:w="8301" w:type="dxa"/>
                  <w:vAlign w:val="center"/>
                </w:tcPr>
                <w:p w14:paraId="08C0803D" w14:textId="2911A0AF" w:rsidR="005F65FA" w:rsidRDefault="001D3767"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年度ともに、コロナ禍によりイベントを全て中止したため。</w:t>
                  </w:r>
                </w:p>
              </w:tc>
            </w:tr>
            <w:tr w:rsidR="002A27DE" w14:paraId="702FD1EA" w14:textId="77777777" w:rsidTr="004C35C9">
              <w:trPr>
                <w:trHeight w:val="312"/>
                <w:jc w:val="center"/>
              </w:trPr>
              <w:tc>
                <w:tcPr>
                  <w:tcW w:w="668" w:type="dxa"/>
                  <w:shd w:val="clear" w:color="auto" w:fill="auto"/>
                  <w:vAlign w:val="center"/>
                </w:tcPr>
                <w:p w14:paraId="30129DD3" w14:textId="53403E23"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17</w:t>
                  </w:r>
                </w:p>
              </w:tc>
              <w:tc>
                <w:tcPr>
                  <w:tcW w:w="3843" w:type="dxa"/>
                  <w:shd w:val="clear" w:color="auto" w:fill="auto"/>
                  <w:vAlign w:val="center"/>
                </w:tcPr>
                <w:p w14:paraId="553D7521" w14:textId="629C9E1A"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アートビレッジ・シラキノ関連催事参加人数</w:t>
                  </w:r>
                </w:p>
              </w:tc>
              <w:tc>
                <w:tcPr>
                  <w:tcW w:w="1378" w:type="dxa"/>
                  <w:shd w:val="clear" w:color="auto" w:fill="auto"/>
                  <w:noWrap/>
                  <w:vAlign w:val="center"/>
                </w:tcPr>
                <w:p w14:paraId="31C345C9" w14:textId="2D6A4009"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2B58FED8" w14:textId="5D064136"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1035819C" w14:textId="5400A768"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1,000.0</w:t>
                  </w:r>
                </w:p>
              </w:tc>
              <w:tc>
                <w:tcPr>
                  <w:tcW w:w="1378" w:type="dxa"/>
                  <w:shd w:val="clear" w:color="auto" w:fill="auto"/>
                  <w:vAlign w:val="center"/>
                </w:tcPr>
                <w:p w14:paraId="6FB9E8AE" w14:textId="3823251C"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1,148.5</w:t>
                  </w:r>
                </w:p>
              </w:tc>
              <w:tc>
                <w:tcPr>
                  <w:tcW w:w="1378" w:type="dxa"/>
                  <w:shd w:val="clear" w:color="auto" w:fill="auto"/>
                  <w:vAlign w:val="center"/>
                </w:tcPr>
                <w:p w14:paraId="4A203F17" w14:textId="37538554"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114.9</w:t>
                  </w:r>
                </w:p>
              </w:tc>
              <w:tc>
                <w:tcPr>
                  <w:tcW w:w="994" w:type="dxa"/>
                  <w:shd w:val="clear" w:color="auto" w:fill="auto"/>
                  <w:vAlign w:val="center"/>
                </w:tcPr>
                <w:p w14:paraId="52213424" w14:textId="1A2EBF69" w:rsidR="005F65FA" w:rsidRPr="004C35C9" w:rsidRDefault="005F65FA" w:rsidP="005F65FA">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A</w:t>
                  </w:r>
                </w:p>
              </w:tc>
              <w:tc>
                <w:tcPr>
                  <w:tcW w:w="8301" w:type="dxa"/>
                  <w:vAlign w:val="center"/>
                </w:tcPr>
                <w:p w14:paraId="5EDA1A4D" w14:textId="49BD62D2" w:rsidR="005F65FA" w:rsidRDefault="001D3767"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令和２年度はコロナ禍により催事の一部を中止したが、小規模催事が主であるためコロナ禍の影響を受けにくかった。</w:t>
                  </w:r>
                </w:p>
              </w:tc>
            </w:tr>
            <w:tr w:rsidR="002A27DE" w14:paraId="6C269180" w14:textId="77777777" w:rsidTr="004C35C9">
              <w:trPr>
                <w:trHeight w:val="312"/>
                <w:jc w:val="center"/>
              </w:trPr>
              <w:tc>
                <w:tcPr>
                  <w:tcW w:w="668" w:type="dxa"/>
                  <w:shd w:val="clear" w:color="auto" w:fill="auto"/>
                  <w:vAlign w:val="center"/>
                </w:tcPr>
                <w:p w14:paraId="7594E4F5" w14:textId="5782E8F1"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18</w:t>
                  </w:r>
                </w:p>
              </w:tc>
              <w:tc>
                <w:tcPr>
                  <w:tcW w:w="3843" w:type="dxa"/>
                  <w:shd w:val="clear" w:color="auto" w:fill="auto"/>
                  <w:vAlign w:val="center"/>
                </w:tcPr>
                <w:p w14:paraId="6C207B05" w14:textId="542F4529"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伝承文化保存継承団体の活動者数</w:t>
                  </w:r>
                </w:p>
              </w:tc>
              <w:tc>
                <w:tcPr>
                  <w:tcW w:w="1378" w:type="dxa"/>
                  <w:shd w:val="clear" w:color="auto" w:fill="auto"/>
                  <w:noWrap/>
                  <w:vAlign w:val="center"/>
                </w:tcPr>
                <w:p w14:paraId="351C5DF0" w14:textId="347D070B"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1C4C820D" w14:textId="0E71D519"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217.0</w:t>
                  </w:r>
                </w:p>
              </w:tc>
              <w:tc>
                <w:tcPr>
                  <w:tcW w:w="1378" w:type="dxa"/>
                  <w:shd w:val="clear" w:color="auto" w:fill="auto"/>
                  <w:vAlign w:val="center"/>
                </w:tcPr>
                <w:p w14:paraId="3E25F999" w14:textId="4008CB2B"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250.0</w:t>
                  </w:r>
                </w:p>
              </w:tc>
              <w:tc>
                <w:tcPr>
                  <w:tcW w:w="1378" w:type="dxa"/>
                  <w:shd w:val="clear" w:color="auto" w:fill="auto"/>
                  <w:vAlign w:val="center"/>
                </w:tcPr>
                <w:p w14:paraId="51E54A5B" w14:textId="2C66F51B"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259.5</w:t>
                  </w:r>
                </w:p>
              </w:tc>
              <w:tc>
                <w:tcPr>
                  <w:tcW w:w="1378" w:type="dxa"/>
                  <w:shd w:val="clear" w:color="auto" w:fill="auto"/>
                  <w:vAlign w:val="center"/>
                </w:tcPr>
                <w:p w14:paraId="646274DA" w14:textId="04D5E767"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103.8</w:t>
                  </w:r>
                </w:p>
              </w:tc>
              <w:tc>
                <w:tcPr>
                  <w:tcW w:w="994" w:type="dxa"/>
                  <w:shd w:val="clear" w:color="auto" w:fill="auto"/>
                  <w:vAlign w:val="center"/>
                </w:tcPr>
                <w:p w14:paraId="3029A956" w14:textId="1D1AFEB0" w:rsidR="005F65FA" w:rsidRPr="004C35C9" w:rsidRDefault="005F65FA" w:rsidP="005F65FA">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A</w:t>
                  </w:r>
                </w:p>
              </w:tc>
              <w:tc>
                <w:tcPr>
                  <w:tcW w:w="8301" w:type="dxa"/>
                  <w:vAlign w:val="center"/>
                </w:tcPr>
                <w:p w14:paraId="49520F6C" w14:textId="3A73C79D" w:rsidR="005F65FA" w:rsidRDefault="00DC0DC1"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団体の活動者数が増加した。</w:t>
                  </w:r>
                </w:p>
              </w:tc>
            </w:tr>
            <w:tr w:rsidR="002A27DE" w14:paraId="48C790EE" w14:textId="77777777" w:rsidTr="004C35C9">
              <w:trPr>
                <w:trHeight w:val="312"/>
                <w:jc w:val="center"/>
              </w:trPr>
              <w:tc>
                <w:tcPr>
                  <w:tcW w:w="668" w:type="dxa"/>
                  <w:shd w:val="clear" w:color="auto" w:fill="auto"/>
                  <w:vAlign w:val="center"/>
                </w:tcPr>
                <w:p w14:paraId="5BBDD2B9" w14:textId="36F320D3"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19</w:t>
                  </w:r>
                </w:p>
              </w:tc>
              <w:tc>
                <w:tcPr>
                  <w:tcW w:w="3843" w:type="dxa"/>
                  <w:shd w:val="clear" w:color="auto" w:fill="auto"/>
                  <w:vAlign w:val="center"/>
                </w:tcPr>
                <w:p w14:paraId="1C49EA63" w14:textId="283F08FC"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市民イベントへの来訪者数</w:t>
                  </w:r>
                </w:p>
              </w:tc>
              <w:tc>
                <w:tcPr>
                  <w:tcW w:w="1378" w:type="dxa"/>
                  <w:shd w:val="clear" w:color="auto" w:fill="auto"/>
                  <w:noWrap/>
                  <w:vAlign w:val="center"/>
                </w:tcPr>
                <w:p w14:paraId="5AB19003" w14:textId="15486638"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68EE97D5" w14:textId="2FA9561E"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91,600.0</w:t>
                  </w:r>
                </w:p>
              </w:tc>
              <w:tc>
                <w:tcPr>
                  <w:tcW w:w="1378" w:type="dxa"/>
                  <w:shd w:val="clear" w:color="auto" w:fill="auto"/>
                  <w:vAlign w:val="center"/>
                </w:tcPr>
                <w:p w14:paraId="2443B0EE" w14:textId="0E598EE0"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94,000.0</w:t>
                  </w:r>
                </w:p>
              </w:tc>
              <w:tc>
                <w:tcPr>
                  <w:tcW w:w="1378" w:type="dxa"/>
                  <w:shd w:val="clear" w:color="auto" w:fill="auto"/>
                  <w:vAlign w:val="center"/>
                </w:tcPr>
                <w:p w14:paraId="53E7592D" w14:textId="1CCACFEA"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46,587.5</w:t>
                  </w:r>
                </w:p>
              </w:tc>
              <w:tc>
                <w:tcPr>
                  <w:tcW w:w="1378" w:type="dxa"/>
                  <w:shd w:val="clear" w:color="auto" w:fill="auto"/>
                  <w:vAlign w:val="center"/>
                </w:tcPr>
                <w:p w14:paraId="6D54EE75" w14:textId="2B9701C0"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49.6</w:t>
                  </w:r>
                </w:p>
              </w:tc>
              <w:tc>
                <w:tcPr>
                  <w:tcW w:w="994" w:type="dxa"/>
                  <w:shd w:val="clear" w:color="auto" w:fill="auto"/>
                  <w:vAlign w:val="center"/>
                </w:tcPr>
                <w:p w14:paraId="6E4CF9E9" w14:textId="5B2AF000" w:rsidR="005F65FA" w:rsidRPr="004C35C9" w:rsidRDefault="005F65FA" w:rsidP="005F65FA">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D</w:t>
                  </w:r>
                </w:p>
              </w:tc>
              <w:tc>
                <w:tcPr>
                  <w:tcW w:w="8301" w:type="dxa"/>
                  <w:vAlign w:val="center"/>
                </w:tcPr>
                <w:p w14:paraId="1A1C3FC8" w14:textId="377AF8D5" w:rsidR="005F65FA" w:rsidRDefault="00DC0DC1"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令和2年度はコロナ禍により全てのイベントを中止。令和</w:t>
                  </w:r>
                  <w:r w:rsidR="000228CE">
                    <w:rPr>
                      <w:rFonts w:ascii="ＭＳ 明朝" w:hAnsi="ＭＳ 明朝" w:cs="ＭＳ Ｐゴシック" w:hint="eastAsia"/>
                      <w:color w:val="000000"/>
                      <w:kern w:val="0"/>
                      <w:sz w:val="18"/>
                      <w:szCs w:val="18"/>
                    </w:rPr>
                    <w:t>3年度は時機を見て開催したイベントがあった。</w:t>
                  </w:r>
                </w:p>
              </w:tc>
            </w:tr>
            <w:tr w:rsidR="002A27DE" w14:paraId="1DA6EE22" w14:textId="77777777" w:rsidTr="004C35C9">
              <w:trPr>
                <w:trHeight w:val="312"/>
                <w:jc w:val="center"/>
              </w:trPr>
              <w:tc>
                <w:tcPr>
                  <w:tcW w:w="668" w:type="dxa"/>
                  <w:shd w:val="clear" w:color="auto" w:fill="auto"/>
                  <w:vAlign w:val="center"/>
                </w:tcPr>
                <w:p w14:paraId="2B0FD9EC" w14:textId="0D13AB98"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3843" w:type="dxa"/>
                  <w:shd w:val="clear" w:color="auto" w:fill="auto"/>
                  <w:vAlign w:val="center"/>
                </w:tcPr>
                <w:p w14:paraId="1A27F5F3" w14:textId="46AAA3A9"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コミュニティ活動支援団体数</w:t>
                  </w:r>
                </w:p>
              </w:tc>
              <w:tc>
                <w:tcPr>
                  <w:tcW w:w="1378" w:type="dxa"/>
                  <w:shd w:val="clear" w:color="auto" w:fill="auto"/>
                  <w:noWrap/>
                  <w:vAlign w:val="center"/>
                </w:tcPr>
                <w:p w14:paraId="0A131C22" w14:textId="1B556223"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団体/年度</w:t>
                  </w:r>
                </w:p>
              </w:tc>
              <w:tc>
                <w:tcPr>
                  <w:tcW w:w="1378" w:type="dxa"/>
                  <w:shd w:val="clear" w:color="auto" w:fill="auto"/>
                  <w:vAlign w:val="center"/>
                </w:tcPr>
                <w:p w14:paraId="1A2B0850" w14:textId="19461442"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7FEAB53B" w14:textId="3083DCCD"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6A37A645" w14:textId="452BA4BA"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w:t>
                  </w:r>
                </w:p>
              </w:tc>
              <w:tc>
                <w:tcPr>
                  <w:tcW w:w="1378" w:type="dxa"/>
                  <w:shd w:val="clear" w:color="auto" w:fill="auto"/>
                  <w:vAlign w:val="center"/>
                </w:tcPr>
                <w:p w14:paraId="73F29F6C" w14:textId="06DFF0FD"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125.0</w:t>
                  </w:r>
                </w:p>
              </w:tc>
              <w:tc>
                <w:tcPr>
                  <w:tcW w:w="994" w:type="dxa"/>
                  <w:shd w:val="clear" w:color="auto" w:fill="auto"/>
                  <w:vAlign w:val="center"/>
                </w:tcPr>
                <w:p w14:paraId="3DDAE3D3" w14:textId="582CC884" w:rsidR="005F65FA" w:rsidRPr="004C35C9" w:rsidRDefault="005F65FA" w:rsidP="005F65FA">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A</w:t>
                  </w:r>
                </w:p>
              </w:tc>
              <w:tc>
                <w:tcPr>
                  <w:tcW w:w="8301" w:type="dxa"/>
                  <w:vAlign w:val="center"/>
                </w:tcPr>
                <w:p w14:paraId="1162FD95" w14:textId="128EBE47" w:rsidR="005F65FA" w:rsidRDefault="00DC0DC1"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各年度基本的に</w:t>
                  </w:r>
                  <w:r w:rsidR="000228CE">
                    <w:rPr>
                      <w:rFonts w:ascii="ＭＳ 明朝" w:hAnsi="ＭＳ 明朝" w:cs="ＭＳ Ｐゴシック" w:hint="eastAsia"/>
                      <w:color w:val="000000"/>
                      <w:kern w:val="0"/>
                      <w:sz w:val="18"/>
                      <w:szCs w:val="18"/>
                    </w:rPr>
                    <w:t>1</w:t>
                  </w:r>
                  <w:r>
                    <w:rPr>
                      <w:rFonts w:ascii="ＭＳ 明朝" w:hAnsi="ＭＳ 明朝" w:cs="ＭＳ Ｐゴシック" w:hint="eastAsia"/>
                      <w:color w:val="000000"/>
                      <w:kern w:val="0"/>
                      <w:sz w:val="18"/>
                      <w:szCs w:val="18"/>
                    </w:rPr>
                    <w:t>件の支援、令和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年度に</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件の支援を行ったため、大幅達成となった。</w:t>
                  </w:r>
                </w:p>
              </w:tc>
            </w:tr>
            <w:tr w:rsidR="002A27DE" w14:paraId="2F4DC86E" w14:textId="77777777" w:rsidTr="004C35C9">
              <w:trPr>
                <w:trHeight w:val="312"/>
                <w:jc w:val="center"/>
              </w:trPr>
              <w:tc>
                <w:tcPr>
                  <w:tcW w:w="668" w:type="dxa"/>
                  <w:shd w:val="clear" w:color="auto" w:fill="auto"/>
                  <w:vAlign w:val="center"/>
                </w:tcPr>
                <w:p w14:paraId="280A6040" w14:textId="7629007A"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21</w:t>
                  </w:r>
                </w:p>
              </w:tc>
              <w:tc>
                <w:tcPr>
                  <w:tcW w:w="3843" w:type="dxa"/>
                  <w:shd w:val="clear" w:color="auto" w:fill="auto"/>
                  <w:vAlign w:val="center"/>
                </w:tcPr>
                <w:p w14:paraId="311B3F2F" w14:textId="1E044BD2"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インターンシップ受入れ人数</w:t>
                  </w:r>
                </w:p>
              </w:tc>
              <w:tc>
                <w:tcPr>
                  <w:tcW w:w="1378" w:type="dxa"/>
                  <w:shd w:val="clear" w:color="auto" w:fill="auto"/>
                  <w:noWrap/>
                  <w:vAlign w:val="center"/>
                </w:tcPr>
                <w:p w14:paraId="7D53AFEF" w14:textId="25DD88BD"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0E915711" w14:textId="59FC8521"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78C5E8BC" w14:textId="50A003B6"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w:t>
                  </w:r>
                </w:p>
              </w:tc>
              <w:tc>
                <w:tcPr>
                  <w:tcW w:w="1378" w:type="dxa"/>
                  <w:shd w:val="clear" w:color="auto" w:fill="auto"/>
                  <w:vAlign w:val="center"/>
                </w:tcPr>
                <w:p w14:paraId="5B7E7206" w14:textId="440E7F02"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1CE94898" w14:textId="1A94228A"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994" w:type="dxa"/>
                  <w:shd w:val="clear" w:color="auto" w:fill="auto"/>
                  <w:vAlign w:val="center"/>
                </w:tcPr>
                <w:p w14:paraId="3C929EB9" w14:textId="3FFDD0BD" w:rsidR="005F65FA" w:rsidRPr="004C35C9" w:rsidRDefault="005F65FA" w:rsidP="005F65FA">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E</w:t>
                  </w:r>
                </w:p>
              </w:tc>
              <w:tc>
                <w:tcPr>
                  <w:tcW w:w="8301" w:type="dxa"/>
                  <w:vAlign w:val="center"/>
                </w:tcPr>
                <w:p w14:paraId="5FDFFF30" w14:textId="364DAED4" w:rsidR="005F65FA" w:rsidRDefault="00DC0DC1"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インターンシップの受入事業者が少なく、参加者も少なかった。</w:t>
                  </w:r>
                </w:p>
              </w:tc>
            </w:tr>
            <w:tr w:rsidR="002A27DE" w14:paraId="2FD9827F" w14:textId="77777777" w:rsidTr="004C35C9">
              <w:trPr>
                <w:trHeight w:val="312"/>
                <w:jc w:val="center"/>
              </w:trPr>
              <w:tc>
                <w:tcPr>
                  <w:tcW w:w="668" w:type="dxa"/>
                  <w:shd w:val="clear" w:color="auto" w:fill="auto"/>
                  <w:vAlign w:val="center"/>
                </w:tcPr>
                <w:p w14:paraId="58C8809D" w14:textId="3D71F32B" w:rsidR="005F65FA" w:rsidRDefault="005F65FA" w:rsidP="005F65FA">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22</w:t>
                  </w:r>
                </w:p>
              </w:tc>
              <w:tc>
                <w:tcPr>
                  <w:tcW w:w="3843" w:type="dxa"/>
                  <w:shd w:val="clear" w:color="auto" w:fill="auto"/>
                  <w:vAlign w:val="center"/>
                </w:tcPr>
                <w:p w14:paraId="1EFAF721" w14:textId="578A9CCD" w:rsidR="005F65FA" w:rsidRDefault="005F65FA" w:rsidP="005F65FA">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移住者数</w:t>
                  </w:r>
                </w:p>
              </w:tc>
              <w:tc>
                <w:tcPr>
                  <w:tcW w:w="1378" w:type="dxa"/>
                  <w:shd w:val="clear" w:color="auto" w:fill="auto"/>
                  <w:noWrap/>
                  <w:vAlign w:val="center"/>
                </w:tcPr>
                <w:p w14:paraId="1CE77CA4" w14:textId="7BAE38B0" w:rsidR="005F65FA" w:rsidRDefault="005F65FA" w:rsidP="005F65FA">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77A55646" w14:textId="167CA2EB"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15.0</w:t>
                  </w:r>
                </w:p>
              </w:tc>
              <w:tc>
                <w:tcPr>
                  <w:tcW w:w="1378" w:type="dxa"/>
                  <w:shd w:val="clear" w:color="auto" w:fill="auto"/>
                  <w:vAlign w:val="center"/>
                </w:tcPr>
                <w:p w14:paraId="1CEBAC33" w14:textId="6683AB86"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w:t>
                  </w:r>
                </w:p>
              </w:tc>
              <w:tc>
                <w:tcPr>
                  <w:tcW w:w="1378" w:type="dxa"/>
                  <w:shd w:val="clear" w:color="auto" w:fill="auto"/>
                  <w:vAlign w:val="center"/>
                </w:tcPr>
                <w:p w14:paraId="1839E23E" w14:textId="222922AB"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68.0</w:t>
                  </w:r>
                </w:p>
              </w:tc>
              <w:tc>
                <w:tcPr>
                  <w:tcW w:w="1378" w:type="dxa"/>
                  <w:shd w:val="clear" w:color="auto" w:fill="auto"/>
                  <w:vAlign w:val="center"/>
                </w:tcPr>
                <w:p w14:paraId="7FA92376" w14:textId="23A37B1E" w:rsidR="005F65FA" w:rsidRDefault="005F65FA" w:rsidP="005F65FA">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340.0</w:t>
                  </w:r>
                </w:p>
              </w:tc>
              <w:tc>
                <w:tcPr>
                  <w:tcW w:w="994" w:type="dxa"/>
                  <w:shd w:val="clear" w:color="auto" w:fill="auto"/>
                  <w:vAlign w:val="center"/>
                </w:tcPr>
                <w:p w14:paraId="16C255E3" w14:textId="51B6E80B" w:rsidR="005F65FA" w:rsidRPr="004C35C9" w:rsidRDefault="005F65FA" w:rsidP="005F65FA">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A</w:t>
                  </w:r>
                </w:p>
              </w:tc>
              <w:tc>
                <w:tcPr>
                  <w:tcW w:w="8301" w:type="dxa"/>
                  <w:vAlign w:val="center"/>
                </w:tcPr>
                <w:p w14:paraId="3865AE39" w14:textId="5AB5B373" w:rsidR="005F65FA" w:rsidRDefault="00DC0DC1" w:rsidP="005F65FA">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県事業との連携や、移住検討者とのSNSを利用した連絡を密にしたことによる。</w:t>
                  </w:r>
                </w:p>
              </w:tc>
            </w:tr>
            <w:tr w:rsidR="002A27DE" w14:paraId="2401EE97" w14:textId="77777777" w:rsidTr="004C35C9">
              <w:trPr>
                <w:trHeight w:val="340"/>
                <w:jc w:val="center"/>
              </w:trPr>
              <w:tc>
                <w:tcPr>
                  <w:tcW w:w="668" w:type="dxa"/>
                  <w:tcBorders>
                    <w:left w:val="nil"/>
                    <w:bottom w:val="nil"/>
                    <w:right w:val="nil"/>
                  </w:tcBorders>
                  <w:shd w:val="clear" w:color="auto" w:fill="auto"/>
                  <w:vAlign w:val="center"/>
                  <w:hideMark/>
                </w:tcPr>
                <w:p w14:paraId="4C4ACCDC" w14:textId="77777777" w:rsidR="004F05CE" w:rsidRDefault="004F05CE" w:rsidP="004F05CE">
                  <w:pPr>
                    <w:widowControl/>
                    <w:spacing w:line="240" w:lineRule="exact"/>
                    <w:jc w:val="center"/>
                    <w:rPr>
                      <w:rFonts w:ascii="ＭＳ 明朝" w:hAnsi="ＭＳ 明朝"/>
                      <w:color w:val="000000"/>
                      <w:kern w:val="0"/>
                      <w:sz w:val="18"/>
                      <w:szCs w:val="18"/>
                    </w:rPr>
                  </w:pPr>
                </w:p>
              </w:tc>
              <w:tc>
                <w:tcPr>
                  <w:tcW w:w="3843" w:type="dxa"/>
                  <w:tcBorders>
                    <w:left w:val="nil"/>
                    <w:bottom w:val="nil"/>
                    <w:right w:val="nil"/>
                  </w:tcBorders>
                  <w:shd w:val="clear" w:color="auto" w:fill="auto"/>
                  <w:vAlign w:val="center"/>
                  <w:hideMark/>
                </w:tcPr>
                <w:p w14:paraId="6CA1F733" w14:textId="77777777" w:rsidR="004F05CE" w:rsidRDefault="004F05CE" w:rsidP="004F05CE">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noWrap/>
                  <w:vAlign w:val="center"/>
                  <w:hideMark/>
                </w:tcPr>
                <w:p w14:paraId="1C955338" w14:textId="77777777" w:rsidR="004F05CE" w:rsidRDefault="004F05CE" w:rsidP="004F05CE">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27A65034" w14:textId="1826FCF2" w:rsidR="004F05CE" w:rsidRDefault="004F05CE" w:rsidP="004F05CE">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325FB1F5" w14:textId="5C3C6A3A" w:rsidR="004F05CE" w:rsidRDefault="004F05CE" w:rsidP="004F05CE">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1C3AE065" w14:textId="5EA87358" w:rsidR="004F05CE" w:rsidRDefault="004F05CE" w:rsidP="004F05CE">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19BF34BF" w14:textId="77777777" w:rsidR="004F05CE" w:rsidRDefault="004F05CE" w:rsidP="004F05CE">
                  <w:pPr>
                    <w:widowControl/>
                    <w:spacing w:line="240" w:lineRule="exact"/>
                    <w:jc w:val="center"/>
                    <w:rPr>
                      <w:rFonts w:ascii="ＭＳ 明朝" w:hAnsi="ＭＳ 明朝"/>
                      <w:color w:val="000000"/>
                      <w:kern w:val="0"/>
                      <w:sz w:val="18"/>
                      <w:szCs w:val="18"/>
                    </w:rPr>
                  </w:pPr>
                </w:p>
              </w:tc>
              <w:tc>
                <w:tcPr>
                  <w:tcW w:w="994" w:type="dxa"/>
                  <w:tcBorders>
                    <w:left w:val="nil"/>
                    <w:bottom w:val="nil"/>
                    <w:right w:val="nil"/>
                  </w:tcBorders>
                  <w:shd w:val="clear" w:color="auto" w:fill="auto"/>
                  <w:vAlign w:val="center"/>
                  <w:hideMark/>
                </w:tcPr>
                <w:p w14:paraId="575743C0" w14:textId="77777777" w:rsidR="004F05CE" w:rsidRDefault="004F05CE" w:rsidP="004F05CE">
                  <w:pPr>
                    <w:widowControl/>
                    <w:spacing w:line="240" w:lineRule="exact"/>
                    <w:jc w:val="center"/>
                    <w:rPr>
                      <w:rFonts w:ascii="ＭＳ 明朝" w:hAnsi="ＭＳ 明朝"/>
                      <w:color w:val="000000"/>
                      <w:kern w:val="0"/>
                      <w:sz w:val="18"/>
                      <w:szCs w:val="18"/>
                    </w:rPr>
                  </w:pPr>
                </w:p>
              </w:tc>
              <w:tc>
                <w:tcPr>
                  <w:tcW w:w="8301" w:type="dxa"/>
                  <w:tcBorders>
                    <w:left w:val="nil"/>
                    <w:bottom w:val="nil"/>
                    <w:right w:val="nil"/>
                  </w:tcBorders>
                  <w:vAlign w:val="center"/>
                </w:tcPr>
                <w:p w14:paraId="49CEF7B6" w14:textId="77777777" w:rsidR="004F05CE" w:rsidRDefault="004F05CE" w:rsidP="004F05CE">
                  <w:pPr>
                    <w:widowControl/>
                    <w:spacing w:line="240" w:lineRule="exact"/>
                    <w:jc w:val="center"/>
                    <w:rPr>
                      <w:rFonts w:ascii="ＭＳ 明朝" w:hAnsi="ＭＳ 明朝"/>
                      <w:color w:val="000000"/>
                      <w:kern w:val="0"/>
                      <w:sz w:val="18"/>
                      <w:szCs w:val="18"/>
                    </w:rPr>
                  </w:pPr>
                </w:p>
              </w:tc>
            </w:tr>
          </w:tbl>
          <w:p w14:paraId="5316831D" w14:textId="52CB821B" w:rsidR="00957137" w:rsidRDefault="00957137" w:rsidP="00C66D5F">
            <w:pPr>
              <w:spacing w:line="100" w:lineRule="exact"/>
              <w:jc w:val="center"/>
              <w:rPr>
                <w:color w:val="000000"/>
              </w:rPr>
            </w:pPr>
          </w:p>
          <w:tbl>
            <w:tblPr>
              <w:tblW w:w="20696" w:type="dxa"/>
              <w:jc w:val="center"/>
              <w:tblLayout w:type="fixed"/>
              <w:tblCellMar>
                <w:left w:w="99" w:type="dxa"/>
                <w:right w:w="99" w:type="dxa"/>
              </w:tblCellMar>
              <w:tblLook w:val="04A0" w:firstRow="1" w:lastRow="0" w:firstColumn="1" w:lastColumn="0" w:noHBand="0" w:noVBand="1"/>
            </w:tblPr>
            <w:tblGrid>
              <w:gridCol w:w="4480"/>
              <w:gridCol w:w="1378"/>
              <w:gridCol w:w="1409"/>
              <w:gridCol w:w="1323"/>
              <w:gridCol w:w="7371"/>
              <w:gridCol w:w="4735"/>
            </w:tblGrid>
            <w:tr w:rsidR="00957137" w:rsidRPr="00291CBA" w14:paraId="5FE37EC0" w14:textId="77777777" w:rsidTr="00C92732">
              <w:trPr>
                <w:trHeight w:val="340"/>
                <w:jc w:val="center"/>
              </w:trPr>
              <w:tc>
                <w:tcPr>
                  <w:tcW w:w="8590" w:type="dxa"/>
                  <w:gridSpan w:val="4"/>
                  <w:tcBorders>
                    <w:top w:val="single" w:sz="4" w:space="0" w:color="auto"/>
                    <w:left w:val="single" w:sz="4" w:space="0" w:color="auto"/>
                    <w:bottom w:val="single" w:sz="4" w:space="0" w:color="auto"/>
                    <w:right w:val="single" w:sz="4" w:space="0" w:color="auto"/>
                  </w:tcBorders>
                  <w:shd w:val="clear" w:color="000000" w:fill="DAEEF3"/>
                  <w:vAlign w:val="center"/>
                </w:tcPr>
                <w:p w14:paraId="21B0D0DF" w14:textId="58980D9B" w:rsidR="00957137" w:rsidRPr="006653C3" w:rsidRDefault="00A44804" w:rsidP="00957137">
                  <w:pPr>
                    <w:widowControl/>
                    <w:spacing w:line="240" w:lineRule="exact"/>
                    <w:jc w:val="center"/>
                    <w:rPr>
                      <w:rFonts w:ascii="ＭＳ ゴシック" w:eastAsia="ＭＳ ゴシック" w:hAnsi="ＭＳ ゴシック" w:cs="ＭＳ Ｐゴシック"/>
                      <w:color w:val="000000"/>
                      <w:kern w:val="0"/>
                      <w:sz w:val="18"/>
                      <w:szCs w:val="18"/>
                    </w:rPr>
                  </w:pPr>
                  <w:r w:rsidRPr="00A44804">
                    <w:rPr>
                      <w:rFonts w:ascii="ＭＳ ゴシック" w:eastAsia="ＭＳ ゴシック" w:hAnsi="ＭＳ ゴシック" w:cs="ＭＳ Ｐゴシック" w:hint="eastAsia"/>
                      <w:color w:val="000000"/>
                      <w:kern w:val="0"/>
                      <w:sz w:val="18"/>
                      <w:szCs w:val="18"/>
                    </w:rPr>
                    <w:t>基本柱２　郷土文化</w:t>
                  </w:r>
                  <w:r w:rsidR="00957137" w:rsidRPr="00F072A7">
                    <w:rPr>
                      <w:rFonts w:ascii="ＭＳ ゴシック" w:eastAsia="ＭＳ ゴシック" w:hAnsi="ＭＳ ゴシック" w:cs="ＭＳ Ｐゴシック" w:hint="eastAsia"/>
                      <w:color w:val="000000"/>
                      <w:kern w:val="0"/>
                      <w:sz w:val="18"/>
                      <w:szCs w:val="18"/>
                    </w:rPr>
                    <w:t>：評価構成比</w:t>
                  </w:r>
                </w:p>
              </w:tc>
              <w:tc>
                <w:tcPr>
                  <w:tcW w:w="7371" w:type="dxa"/>
                  <w:tcBorders>
                    <w:left w:val="single" w:sz="4" w:space="0" w:color="auto"/>
                    <w:right w:val="dashed" w:sz="4" w:space="0" w:color="auto"/>
                  </w:tcBorders>
                  <w:shd w:val="clear" w:color="auto" w:fill="auto"/>
                </w:tcPr>
                <w:p w14:paraId="1749AC9E" w14:textId="77777777" w:rsidR="00957137" w:rsidRPr="00F072A7" w:rsidRDefault="00957137" w:rsidP="00957137">
                  <w:pPr>
                    <w:widowControl/>
                    <w:spacing w:line="240" w:lineRule="exact"/>
                    <w:jc w:val="center"/>
                    <w:rPr>
                      <w:rFonts w:ascii="ＭＳ ゴシック" w:eastAsia="ＭＳ ゴシック" w:hAnsi="ＭＳ ゴシック" w:cs="ＭＳ Ｐゴシック"/>
                      <w:color w:val="000000"/>
                      <w:kern w:val="0"/>
                      <w:sz w:val="18"/>
                      <w:szCs w:val="18"/>
                    </w:rPr>
                  </w:pPr>
                </w:p>
              </w:tc>
              <w:tc>
                <w:tcPr>
                  <w:tcW w:w="4735" w:type="dxa"/>
                  <w:vMerge w:val="restart"/>
                  <w:tcBorders>
                    <w:top w:val="dashed" w:sz="4" w:space="0" w:color="auto"/>
                    <w:left w:val="dashed" w:sz="4" w:space="0" w:color="auto"/>
                    <w:right w:val="dashed" w:sz="4" w:space="0" w:color="auto"/>
                  </w:tcBorders>
                  <w:shd w:val="clear" w:color="auto" w:fill="auto"/>
                </w:tcPr>
                <w:p w14:paraId="508967E8" w14:textId="0BC804EE" w:rsidR="00284B9C" w:rsidRDefault="00957137" w:rsidP="00284B9C">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sidRPr="00856F65">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00284B9C">
                    <w:rPr>
                      <w:rFonts w:ascii="ＭＳ ゴシック" w:eastAsia="ＭＳ ゴシック" w:hAnsi="ＭＳ ゴシック" w:hint="eastAsia"/>
                      <w:bCs/>
                      <w:sz w:val="22"/>
                    </w:rPr>
                    <w:t>基本柱全体としては、評価A、評価</w:t>
                  </w:r>
                  <w:r w:rsidR="00284B9C">
                    <w:rPr>
                      <w:rFonts w:ascii="ＭＳ ゴシック" w:eastAsia="ＭＳ ゴシック" w:hAnsi="ＭＳ ゴシック"/>
                      <w:bCs/>
                      <w:sz w:val="22"/>
                    </w:rPr>
                    <w:t>B</w:t>
                  </w:r>
                  <w:r w:rsidR="00284B9C">
                    <w:rPr>
                      <w:rFonts w:ascii="ＭＳ ゴシック" w:eastAsia="ＭＳ ゴシック" w:hAnsi="ＭＳ ゴシック" w:hint="eastAsia"/>
                      <w:bCs/>
                      <w:sz w:val="22"/>
                    </w:rPr>
                    <w:t>の合計が43.8％と、厳しい達成状況です。</w:t>
                  </w:r>
                </w:p>
                <w:p w14:paraId="65AB4630" w14:textId="4820DCBD" w:rsidR="009B07A0" w:rsidRDefault="00284B9C" w:rsidP="00284B9C">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00253AC6" w:rsidRPr="00783A9E">
                    <w:rPr>
                      <w:rFonts w:ascii="ＭＳ ゴシック" w:eastAsia="ＭＳ ゴシック" w:hAnsi="ＭＳ ゴシック" w:hint="eastAsia"/>
                      <w:bCs/>
                      <w:color w:val="000000" w:themeColor="text1"/>
                      <w:sz w:val="22"/>
                    </w:rPr>
                    <w:t>集客型の</w:t>
                  </w:r>
                  <w:r w:rsidRPr="00783A9E">
                    <w:rPr>
                      <w:rFonts w:ascii="ＭＳ ゴシック" w:eastAsia="ＭＳ ゴシック" w:hAnsi="ＭＳ ゴシック" w:hint="eastAsia"/>
                      <w:bCs/>
                      <w:color w:val="000000" w:themeColor="text1"/>
                      <w:sz w:val="22"/>
                    </w:rPr>
                    <w:t>指標が多</w:t>
                  </w:r>
                  <w:r>
                    <w:rPr>
                      <w:rFonts w:ascii="ＭＳ ゴシック" w:eastAsia="ＭＳ ゴシック" w:hAnsi="ＭＳ ゴシック" w:hint="eastAsia"/>
                      <w:bCs/>
                      <w:sz w:val="22"/>
                    </w:rPr>
                    <w:t>いこともあって、コロナ禍によ</w:t>
                  </w:r>
                  <w:r w:rsidR="009B07A0">
                    <w:rPr>
                      <w:rFonts w:ascii="ＭＳ ゴシック" w:eastAsia="ＭＳ ゴシック" w:hAnsi="ＭＳ ゴシック" w:hint="eastAsia"/>
                      <w:bCs/>
                      <w:sz w:val="22"/>
                    </w:rPr>
                    <w:t>り中止等となった取組や、観光需要の低迷などにより、達成度評価が低くなる指標がありましした。</w:t>
                  </w:r>
                  <w:r w:rsidR="00651CF1">
                    <w:rPr>
                      <w:rFonts w:ascii="ＭＳ ゴシック" w:eastAsia="ＭＳ ゴシック" w:hAnsi="ＭＳ ゴシック"/>
                      <w:bCs/>
                      <w:sz w:val="22"/>
                    </w:rPr>
                    <w:br w:type="textWrapping" w:clear="all"/>
                  </w:r>
                  <w:r w:rsidR="009B07A0">
                    <w:rPr>
                      <w:rFonts w:ascii="ＭＳ ゴシック" w:eastAsia="ＭＳ ゴシック" w:hAnsi="ＭＳ ゴシック" w:hint="eastAsia"/>
                      <w:bCs/>
                      <w:sz w:val="22"/>
                    </w:rPr>
                    <w:t>特に、有馬キリシタン遺産記念館入館者数や市民イベント開催に関しては、極めて悪い結果となりました。</w:t>
                  </w:r>
                </w:p>
                <w:p w14:paraId="006FE652" w14:textId="04907687" w:rsidR="009B07A0" w:rsidRPr="00006F0F" w:rsidRDefault="009B07A0" w:rsidP="005C4DEC">
                  <w:pPr>
                    <w:spacing w:beforeLines="30" w:before="94" w:afterLines="30" w:after="94" w:line="320" w:lineRule="exact"/>
                    <w:ind w:leftChars="50" w:left="435" w:rightChars="50" w:right="105" w:hangingChars="150" w:hanging="33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一方で、移住者数に関しては、長崎県との連携事業や市独自の取組の結果、順調な伸びとなっています。</w:t>
                  </w:r>
                </w:p>
              </w:tc>
            </w:tr>
            <w:tr w:rsidR="00957137" w:rsidRPr="00291CBA" w14:paraId="4378C483" w14:textId="77777777" w:rsidTr="00C92732">
              <w:trPr>
                <w:trHeight w:val="340"/>
                <w:jc w:val="center"/>
              </w:trPr>
              <w:tc>
                <w:tcPr>
                  <w:tcW w:w="4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58276F9" w14:textId="77777777" w:rsidR="00957137" w:rsidRPr="00EC6477" w:rsidRDefault="00957137" w:rsidP="00957137">
                  <w:pPr>
                    <w:widowControl/>
                    <w:spacing w:line="240" w:lineRule="exact"/>
                    <w:jc w:val="center"/>
                    <w:rPr>
                      <w:rFonts w:ascii="ＭＳ ゴシック" w:eastAsia="ＭＳ ゴシック" w:hAnsi="ＭＳ ゴシック" w:cs="ＭＳ Ｐゴシック"/>
                      <w:color w:val="000000"/>
                      <w:kern w:val="0"/>
                      <w:sz w:val="18"/>
                      <w:szCs w:val="18"/>
                    </w:rPr>
                  </w:pPr>
                  <w:r w:rsidRPr="00EC6477">
                    <w:rPr>
                      <w:rFonts w:ascii="ＭＳ ゴシック" w:eastAsia="ＭＳ ゴシック" w:hAnsi="ＭＳ ゴシック" w:cs="ＭＳ Ｐゴシック" w:hint="eastAsia"/>
                      <w:color w:val="000000"/>
                      <w:kern w:val="0"/>
                      <w:sz w:val="18"/>
                      <w:szCs w:val="18"/>
                    </w:rPr>
                    <w:t>目標値</w:t>
                  </w:r>
                </w:p>
              </w:tc>
              <w:tc>
                <w:tcPr>
                  <w:tcW w:w="1378" w:type="dxa"/>
                  <w:tcBorders>
                    <w:top w:val="single" w:sz="4" w:space="0" w:color="auto"/>
                    <w:left w:val="nil"/>
                    <w:bottom w:val="single" w:sz="4" w:space="0" w:color="auto"/>
                    <w:right w:val="single" w:sz="4" w:space="0" w:color="auto"/>
                  </w:tcBorders>
                  <w:shd w:val="clear" w:color="000000" w:fill="DAEEF3"/>
                  <w:vAlign w:val="center"/>
                  <w:hideMark/>
                </w:tcPr>
                <w:p w14:paraId="691B10FC" w14:textId="77777777" w:rsidR="00957137" w:rsidRPr="00EC6477" w:rsidRDefault="00957137" w:rsidP="00957137">
                  <w:pPr>
                    <w:widowControl/>
                    <w:spacing w:line="240" w:lineRule="exact"/>
                    <w:jc w:val="center"/>
                    <w:rPr>
                      <w:rFonts w:ascii="ＭＳ ゴシック" w:eastAsia="ＭＳ ゴシック" w:hAnsi="ＭＳ ゴシック" w:cs="ＭＳ Ｐゴシック"/>
                      <w:color w:val="000000"/>
                      <w:kern w:val="0"/>
                      <w:sz w:val="18"/>
                      <w:szCs w:val="18"/>
                    </w:rPr>
                  </w:pPr>
                  <w:r w:rsidRPr="00EC6477">
                    <w:rPr>
                      <w:rFonts w:ascii="ＭＳ ゴシック" w:eastAsia="ＭＳ ゴシック" w:hAnsi="ＭＳ ゴシック" w:cs="ＭＳ Ｐゴシック" w:hint="eastAsia"/>
                      <w:color w:val="000000"/>
                      <w:kern w:val="0"/>
                      <w:sz w:val="18"/>
                      <w:szCs w:val="18"/>
                    </w:rPr>
                    <w:t>実績値（件）</w:t>
                  </w:r>
                </w:p>
              </w:tc>
              <w:tc>
                <w:tcPr>
                  <w:tcW w:w="1409" w:type="dxa"/>
                  <w:tcBorders>
                    <w:top w:val="single" w:sz="4" w:space="0" w:color="auto"/>
                    <w:left w:val="nil"/>
                    <w:bottom w:val="single" w:sz="4" w:space="0" w:color="auto"/>
                    <w:right w:val="single" w:sz="4" w:space="0" w:color="auto"/>
                  </w:tcBorders>
                  <w:shd w:val="clear" w:color="000000" w:fill="DAEEF3"/>
                  <w:noWrap/>
                  <w:vAlign w:val="center"/>
                  <w:hideMark/>
                </w:tcPr>
                <w:p w14:paraId="4E678E47" w14:textId="77777777" w:rsidR="00957137" w:rsidRPr="00EC6477" w:rsidRDefault="00957137" w:rsidP="00957137">
                  <w:pPr>
                    <w:widowControl/>
                    <w:spacing w:line="240" w:lineRule="exact"/>
                    <w:jc w:val="center"/>
                    <w:rPr>
                      <w:rFonts w:ascii="ＭＳ ゴシック" w:eastAsia="ＭＳ ゴシック" w:hAnsi="ＭＳ ゴシック" w:cs="ＭＳ Ｐゴシック"/>
                      <w:color w:val="000000"/>
                      <w:kern w:val="0"/>
                      <w:sz w:val="18"/>
                      <w:szCs w:val="18"/>
                    </w:rPr>
                  </w:pPr>
                  <w:r w:rsidRPr="00EC6477">
                    <w:rPr>
                      <w:rFonts w:ascii="ＭＳ ゴシック" w:eastAsia="ＭＳ ゴシック" w:hAnsi="ＭＳ ゴシック" w:cs="ＭＳ Ｐゴシック" w:hint="eastAsia"/>
                      <w:color w:val="000000"/>
                      <w:kern w:val="0"/>
                      <w:sz w:val="18"/>
                      <w:szCs w:val="18"/>
                    </w:rPr>
                    <w:t>構成比（％）</w:t>
                  </w:r>
                </w:p>
              </w:tc>
              <w:tc>
                <w:tcPr>
                  <w:tcW w:w="1323" w:type="dxa"/>
                  <w:tcBorders>
                    <w:top w:val="single" w:sz="4" w:space="0" w:color="auto"/>
                    <w:left w:val="nil"/>
                    <w:bottom w:val="single" w:sz="4" w:space="0" w:color="auto"/>
                    <w:right w:val="single" w:sz="4" w:space="0" w:color="auto"/>
                  </w:tcBorders>
                  <w:shd w:val="clear" w:color="000000" w:fill="DAEEF3"/>
                  <w:noWrap/>
                  <w:vAlign w:val="center"/>
                  <w:hideMark/>
                </w:tcPr>
                <w:p w14:paraId="75CA27DC" w14:textId="77777777" w:rsidR="00957137" w:rsidRPr="00EC6477" w:rsidRDefault="00957137" w:rsidP="00957137">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r w:rsidRPr="00EC6477">
                    <w:rPr>
                      <w:rFonts w:ascii="ＭＳ ゴシック" w:eastAsia="ＭＳ ゴシック" w:hAnsi="ＭＳ ゴシック" w:cs="ＭＳ Ｐゴシック" w:hint="eastAsia"/>
                      <w:color w:val="000000"/>
                      <w:spacing w:val="-8"/>
                      <w:kern w:val="0"/>
                      <w:sz w:val="18"/>
                      <w:szCs w:val="18"/>
                    </w:rPr>
                    <w:t>A+B判定（％）</w:t>
                  </w:r>
                </w:p>
              </w:tc>
              <w:tc>
                <w:tcPr>
                  <w:tcW w:w="7371" w:type="dxa"/>
                  <w:tcBorders>
                    <w:left w:val="nil"/>
                    <w:right w:val="dashed" w:sz="4" w:space="0" w:color="auto"/>
                  </w:tcBorders>
                  <w:shd w:val="clear" w:color="auto" w:fill="auto"/>
                </w:tcPr>
                <w:p w14:paraId="67681C9A" w14:textId="77777777" w:rsidR="00957137" w:rsidRPr="006653C3" w:rsidRDefault="00957137" w:rsidP="00957137">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p>
              </w:tc>
              <w:tc>
                <w:tcPr>
                  <w:tcW w:w="4735" w:type="dxa"/>
                  <w:vMerge/>
                  <w:tcBorders>
                    <w:left w:val="dashed" w:sz="4" w:space="0" w:color="auto"/>
                    <w:right w:val="dashed" w:sz="4" w:space="0" w:color="auto"/>
                  </w:tcBorders>
                  <w:shd w:val="clear" w:color="auto" w:fill="auto"/>
                </w:tcPr>
                <w:p w14:paraId="201E3F8D" w14:textId="77777777" w:rsidR="00957137" w:rsidRPr="006653C3" w:rsidRDefault="00957137" w:rsidP="00957137">
                  <w:pPr>
                    <w:spacing w:beforeLines="30" w:before="94" w:afterLines="10" w:after="31" w:line="320" w:lineRule="exact"/>
                    <w:ind w:leftChars="50" w:left="351" w:rightChars="50" w:right="105" w:hangingChars="150" w:hanging="246"/>
                    <w:jc w:val="left"/>
                    <w:rPr>
                      <w:rFonts w:ascii="ＭＳ ゴシック" w:eastAsia="ＭＳ ゴシック" w:hAnsi="ＭＳ ゴシック" w:cs="ＭＳ Ｐゴシック"/>
                      <w:color w:val="000000"/>
                      <w:spacing w:val="-8"/>
                      <w:kern w:val="0"/>
                      <w:sz w:val="18"/>
                      <w:szCs w:val="18"/>
                    </w:rPr>
                  </w:pPr>
                </w:p>
              </w:tc>
            </w:tr>
            <w:tr w:rsidR="004C35C9" w:rsidRPr="00291CBA" w14:paraId="280CD1B9" w14:textId="77777777" w:rsidTr="00C92732">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B17A997" w14:textId="77777777" w:rsidR="004C35C9" w:rsidRDefault="004C35C9" w:rsidP="004C35C9">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A(達成率100％以上)</w:t>
                  </w:r>
                </w:p>
              </w:tc>
              <w:tc>
                <w:tcPr>
                  <w:tcW w:w="1378" w:type="dxa"/>
                  <w:tcBorders>
                    <w:top w:val="nil"/>
                    <w:left w:val="nil"/>
                    <w:bottom w:val="single" w:sz="4" w:space="0" w:color="auto"/>
                    <w:right w:val="single" w:sz="4" w:space="0" w:color="auto"/>
                  </w:tcBorders>
                  <w:shd w:val="clear" w:color="auto" w:fill="auto"/>
                  <w:noWrap/>
                  <w:vAlign w:val="center"/>
                </w:tcPr>
                <w:p w14:paraId="25D1AAB9" w14:textId="2FD69678"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5</w:t>
                  </w:r>
                </w:p>
              </w:tc>
              <w:tc>
                <w:tcPr>
                  <w:tcW w:w="1409" w:type="dxa"/>
                  <w:tcBorders>
                    <w:top w:val="nil"/>
                    <w:left w:val="nil"/>
                    <w:bottom w:val="single" w:sz="4" w:space="0" w:color="auto"/>
                    <w:right w:val="single" w:sz="4" w:space="0" w:color="auto"/>
                  </w:tcBorders>
                  <w:shd w:val="clear" w:color="auto" w:fill="auto"/>
                  <w:noWrap/>
                  <w:vAlign w:val="center"/>
                </w:tcPr>
                <w:p w14:paraId="778F3CC4" w14:textId="6D4E5055"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31.3</w:t>
                  </w:r>
                </w:p>
              </w:tc>
              <w:tc>
                <w:tcPr>
                  <w:tcW w:w="1323" w:type="dxa"/>
                  <w:vMerge w:val="restart"/>
                  <w:tcBorders>
                    <w:top w:val="single" w:sz="4" w:space="0" w:color="auto"/>
                    <w:left w:val="nil"/>
                    <w:bottom w:val="single" w:sz="4" w:space="0" w:color="auto"/>
                    <w:right w:val="single" w:sz="4" w:space="0" w:color="auto"/>
                  </w:tcBorders>
                  <w:shd w:val="clear" w:color="auto" w:fill="auto"/>
                  <w:noWrap/>
                  <w:vAlign w:val="center"/>
                </w:tcPr>
                <w:p w14:paraId="4D1B28EF" w14:textId="175DE351"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 xml:space="preserve">43.8 </w:t>
                  </w:r>
                </w:p>
              </w:tc>
              <w:tc>
                <w:tcPr>
                  <w:tcW w:w="7371" w:type="dxa"/>
                  <w:tcBorders>
                    <w:left w:val="nil"/>
                    <w:right w:val="dashed" w:sz="4" w:space="0" w:color="auto"/>
                  </w:tcBorders>
                  <w:shd w:val="clear" w:color="auto" w:fill="auto"/>
                </w:tcPr>
                <w:p w14:paraId="25FE2ADF" w14:textId="77777777" w:rsidR="004C35C9" w:rsidRPr="00291CBA" w:rsidRDefault="004C35C9" w:rsidP="004C35C9">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22BF82E2" w14:textId="77777777" w:rsidR="004C35C9" w:rsidRPr="00291CBA" w:rsidRDefault="004C35C9" w:rsidP="004C35C9">
                  <w:pPr>
                    <w:spacing w:line="240" w:lineRule="exact"/>
                    <w:jc w:val="right"/>
                    <w:rPr>
                      <w:rFonts w:ascii="ＭＳ 明朝" w:hAnsi="ＭＳ 明朝" w:cs="ＭＳ Ｐゴシック"/>
                      <w:color w:val="000000"/>
                      <w:kern w:val="0"/>
                      <w:sz w:val="18"/>
                      <w:szCs w:val="18"/>
                    </w:rPr>
                  </w:pPr>
                </w:p>
              </w:tc>
            </w:tr>
            <w:tr w:rsidR="004C35C9" w:rsidRPr="00291CBA" w14:paraId="1ED4F051" w14:textId="77777777" w:rsidTr="00C92732">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ED673D6" w14:textId="77777777" w:rsidR="004C35C9" w:rsidRDefault="004C35C9" w:rsidP="004C35C9">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B(達成率75％以上～100％未満)</w:t>
                  </w:r>
                </w:p>
              </w:tc>
              <w:tc>
                <w:tcPr>
                  <w:tcW w:w="1378" w:type="dxa"/>
                  <w:tcBorders>
                    <w:top w:val="nil"/>
                    <w:left w:val="nil"/>
                    <w:bottom w:val="single" w:sz="4" w:space="0" w:color="auto"/>
                    <w:right w:val="single" w:sz="4" w:space="0" w:color="auto"/>
                  </w:tcBorders>
                  <w:shd w:val="clear" w:color="auto" w:fill="auto"/>
                  <w:noWrap/>
                  <w:vAlign w:val="center"/>
                </w:tcPr>
                <w:p w14:paraId="5426931C" w14:textId="28057713"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2</w:t>
                  </w:r>
                </w:p>
              </w:tc>
              <w:tc>
                <w:tcPr>
                  <w:tcW w:w="1409" w:type="dxa"/>
                  <w:tcBorders>
                    <w:top w:val="nil"/>
                    <w:left w:val="nil"/>
                    <w:bottom w:val="single" w:sz="4" w:space="0" w:color="auto"/>
                    <w:right w:val="single" w:sz="4" w:space="0" w:color="auto"/>
                  </w:tcBorders>
                  <w:shd w:val="clear" w:color="auto" w:fill="auto"/>
                  <w:noWrap/>
                  <w:vAlign w:val="center"/>
                </w:tcPr>
                <w:p w14:paraId="66E6861E" w14:textId="028B2268"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12.5</w:t>
                  </w:r>
                </w:p>
              </w:tc>
              <w:tc>
                <w:tcPr>
                  <w:tcW w:w="1323" w:type="dxa"/>
                  <w:vMerge/>
                  <w:tcBorders>
                    <w:left w:val="nil"/>
                    <w:bottom w:val="single" w:sz="4" w:space="0" w:color="auto"/>
                    <w:right w:val="single" w:sz="4" w:space="0" w:color="auto"/>
                  </w:tcBorders>
                  <w:shd w:val="clear" w:color="auto" w:fill="auto"/>
                  <w:noWrap/>
                  <w:vAlign w:val="center"/>
                </w:tcPr>
                <w:p w14:paraId="34B40AC9" w14:textId="77777777" w:rsidR="004C35C9" w:rsidRDefault="004C35C9" w:rsidP="004C35C9">
                  <w:pPr>
                    <w:widowControl/>
                    <w:spacing w:line="240" w:lineRule="exact"/>
                    <w:jc w:val="right"/>
                    <w:rPr>
                      <w:rFonts w:ascii="ＭＳ 明朝" w:hAnsi="ＭＳ 明朝"/>
                      <w:color w:val="000000"/>
                      <w:sz w:val="18"/>
                      <w:szCs w:val="18"/>
                    </w:rPr>
                  </w:pPr>
                </w:p>
              </w:tc>
              <w:tc>
                <w:tcPr>
                  <w:tcW w:w="7371" w:type="dxa"/>
                  <w:tcBorders>
                    <w:left w:val="nil"/>
                    <w:right w:val="dashed" w:sz="4" w:space="0" w:color="auto"/>
                  </w:tcBorders>
                  <w:shd w:val="clear" w:color="auto" w:fill="auto"/>
                </w:tcPr>
                <w:p w14:paraId="7A0E8B58" w14:textId="77777777" w:rsidR="004C35C9" w:rsidRPr="00291CBA" w:rsidRDefault="004C35C9" w:rsidP="004C35C9">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1B04B65E" w14:textId="77777777" w:rsidR="004C35C9" w:rsidRPr="00291CBA" w:rsidRDefault="004C35C9" w:rsidP="004C35C9">
                  <w:pPr>
                    <w:spacing w:line="240" w:lineRule="exact"/>
                    <w:jc w:val="right"/>
                    <w:rPr>
                      <w:rFonts w:ascii="ＭＳ 明朝" w:hAnsi="ＭＳ 明朝" w:cs="ＭＳ Ｐゴシック"/>
                      <w:color w:val="000000"/>
                      <w:kern w:val="0"/>
                      <w:sz w:val="18"/>
                      <w:szCs w:val="18"/>
                    </w:rPr>
                  </w:pPr>
                </w:p>
              </w:tc>
            </w:tr>
            <w:tr w:rsidR="004C35C9" w:rsidRPr="00291CBA" w14:paraId="07FBE89D" w14:textId="77777777" w:rsidTr="00C92732">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A1427CB" w14:textId="77777777" w:rsidR="004C35C9" w:rsidRDefault="004C35C9" w:rsidP="004C35C9">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C(達成率50％以上～75％未満)</w:t>
                  </w:r>
                </w:p>
              </w:tc>
              <w:tc>
                <w:tcPr>
                  <w:tcW w:w="1378" w:type="dxa"/>
                  <w:tcBorders>
                    <w:top w:val="nil"/>
                    <w:left w:val="nil"/>
                    <w:bottom w:val="single" w:sz="4" w:space="0" w:color="auto"/>
                    <w:right w:val="single" w:sz="4" w:space="0" w:color="auto"/>
                  </w:tcBorders>
                  <w:shd w:val="clear" w:color="auto" w:fill="auto"/>
                  <w:noWrap/>
                  <w:vAlign w:val="center"/>
                </w:tcPr>
                <w:p w14:paraId="224784D1" w14:textId="3C0C7257"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3</w:t>
                  </w:r>
                </w:p>
              </w:tc>
              <w:tc>
                <w:tcPr>
                  <w:tcW w:w="1409" w:type="dxa"/>
                  <w:tcBorders>
                    <w:top w:val="nil"/>
                    <w:left w:val="nil"/>
                    <w:bottom w:val="single" w:sz="4" w:space="0" w:color="auto"/>
                    <w:right w:val="single" w:sz="4" w:space="0" w:color="auto"/>
                  </w:tcBorders>
                  <w:shd w:val="clear" w:color="auto" w:fill="auto"/>
                  <w:noWrap/>
                  <w:vAlign w:val="center"/>
                </w:tcPr>
                <w:p w14:paraId="2CBF193F" w14:textId="30F5AB44"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18.8</w:t>
                  </w:r>
                </w:p>
              </w:tc>
              <w:tc>
                <w:tcPr>
                  <w:tcW w:w="1323" w:type="dxa"/>
                  <w:tcBorders>
                    <w:top w:val="single" w:sz="4" w:space="0" w:color="auto"/>
                    <w:left w:val="nil"/>
                    <w:bottom w:val="nil"/>
                    <w:right w:val="nil"/>
                  </w:tcBorders>
                  <w:shd w:val="clear" w:color="auto" w:fill="auto"/>
                  <w:noWrap/>
                  <w:vAlign w:val="center"/>
                </w:tcPr>
                <w:p w14:paraId="3A385F21" w14:textId="77777777" w:rsidR="004C35C9" w:rsidRDefault="004C35C9" w:rsidP="004C35C9">
                  <w:pPr>
                    <w:widowControl/>
                    <w:spacing w:line="240" w:lineRule="exact"/>
                    <w:jc w:val="right"/>
                    <w:rPr>
                      <w:rFonts w:ascii="ＭＳ 明朝" w:hAnsi="ＭＳ 明朝"/>
                      <w:color w:val="000000"/>
                      <w:sz w:val="18"/>
                      <w:szCs w:val="18"/>
                    </w:rPr>
                  </w:pPr>
                </w:p>
              </w:tc>
              <w:tc>
                <w:tcPr>
                  <w:tcW w:w="7371" w:type="dxa"/>
                  <w:tcBorders>
                    <w:left w:val="nil"/>
                    <w:bottom w:val="nil"/>
                    <w:right w:val="dashed" w:sz="4" w:space="0" w:color="auto"/>
                  </w:tcBorders>
                  <w:shd w:val="clear" w:color="auto" w:fill="auto"/>
                </w:tcPr>
                <w:p w14:paraId="1FA63547" w14:textId="77777777" w:rsidR="004C35C9" w:rsidRPr="00291CBA" w:rsidRDefault="004C35C9" w:rsidP="004C35C9">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4656B8CA" w14:textId="77777777" w:rsidR="004C35C9" w:rsidRPr="00291CBA" w:rsidRDefault="004C35C9" w:rsidP="004C35C9">
                  <w:pPr>
                    <w:spacing w:line="240" w:lineRule="exact"/>
                    <w:jc w:val="right"/>
                    <w:rPr>
                      <w:rFonts w:ascii="ＭＳ 明朝" w:hAnsi="ＭＳ 明朝" w:cs="ＭＳ Ｐゴシック"/>
                      <w:color w:val="000000"/>
                      <w:kern w:val="0"/>
                      <w:sz w:val="18"/>
                      <w:szCs w:val="18"/>
                    </w:rPr>
                  </w:pPr>
                </w:p>
              </w:tc>
            </w:tr>
            <w:tr w:rsidR="004C35C9" w:rsidRPr="00291CBA" w14:paraId="53755413" w14:textId="77777777" w:rsidTr="00C92732">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6179098" w14:textId="77777777" w:rsidR="004C35C9" w:rsidRDefault="004C35C9" w:rsidP="004C35C9">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D(達成率25％以上～50％未満)</w:t>
                  </w:r>
                </w:p>
              </w:tc>
              <w:tc>
                <w:tcPr>
                  <w:tcW w:w="1378" w:type="dxa"/>
                  <w:tcBorders>
                    <w:top w:val="nil"/>
                    <w:left w:val="nil"/>
                    <w:bottom w:val="single" w:sz="4" w:space="0" w:color="auto"/>
                    <w:right w:val="single" w:sz="4" w:space="0" w:color="auto"/>
                  </w:tcBorders>
                  <w:shd w:val="clear" w:color="auto" w:fill="auto"/>
                  <w:noWrap/>
                  <w:vAlign w:val="center"/>
                </w:tcPr>
                <w:p w14:paraId="311314F3" w14:textId="415B3F79"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4</w:t>
                  </w:r>
                </w:p>
              </w:tc>
              <w:tc>
                <w:tcPr>
                  <w:tcW w:w="1409" w:type="dxa"/>
                  <w:tcBorders>
                    <w:top w:val="nil"/>
                    <w:left w:val="nil"/>
                    <w:bottom w:val="single" w:sz="4" w:space="0" w:color="auto"/>
                    <w:right w:val="single" w:sz="4" w:space="0" w:color="auto"/>
                  </w:tcBorders>
                  <w:shd w:val="clear" w:color="auto" w:fill="auto"/>
                  <w:noWrap/>
                  <w:vAlign w:val="center"/>
                </w:tcPr>
                <w:p w14:paraId="4417802D" w14:textId="3CFE737B"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25.0</w:t>
                  </w:r>
                </w:p>
              </w:tc>
              <w:tc>
                <w:tcPr>
                  <w:tcW w:w="1323" w:type="dxa"/>
                  <w:tcBorders>
                    <w:top w:val="nil"/>
                    <w:left w:val="nil"/>
                    <w:bottom w:val="nil"/>
                    <w:right w:val="nil"/>
                  </w:tcBorders>
                  <w:shd w:val="clear" w:color="auto" w:fill="auto"/>
                  <w:noWrap/>
                  <w:vAlign w:val="center"/>
                </w:tcPr>
                <w:p w14:paraId="549D0647" w14:textId="77777777" w:rsidR="004C35C9" w:rsidRDefault="004C35C9" w:rsidP="004C35C9">
                  <w:pPr>
                    <w:widowControl/>
                    <w:spacing w:line="240" w:lineRule="exact"/>
                    <w:jc w:val="right"/>
                    <w:rPr>
                      <w:rFonts w:ascii="ＭＳ 明朝" w:hAnsi="ＭＳ 明朝"/>
                      <w:color w:val="000000"/>
                      <w:sz w:val="18"/>
                      <w:szCs w:val="18"/>
                    </w:rPr>
                  </w:pPr>
                </w:p>
              </w:tc>
              <w:tc>
                <w:tcPr>
                  <w:tcW w:w="7371" w:type="dxa"/>
                  <w:tcBorders>
                    <w:top w:val="nil"/>
                    <w:left w:val="nil"/>
                    <w:bottom w:val="nil"/>
                    <w:right w:val="dashed" w:sz="4" w:space="0" w:color="auto"/>
                  </w:tcBorders>
                  <w:shd w:val="clear" w:color="auto" w:fill="auto"/>
                </w:tcPr>
                <w:p w14:paraId="2706BA05" w14:textId="77777777" w:rsidR="004C35C9" w:rsidRPr="00291CBA" w:rsidRDefault="004C35C9" w:rsidP="004C35C9">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481B1EB1" w14:textId="77777777" w:rsidR="004C35C9" w:rsidRPr="00291CBA" w:rsidRDefault="004C35C9" w:rsidP="004C35C9">
                  <w:pPr>
                    <w:spacing w:line="240" w:lineRule="exact"/>
                    <w:jc w:val="right"/>
                    <w:rPr>
                      <w:rFonts w:ascii="ＭＳ 明朝" w:hAnsi="ＭＳ 明朝" w:cs="ＭＳ Ｐゴシック"/>
                      <w:color w:val="000000"/>
                      <w:kern w:val="0"/>
                      <w:sz w:val="18"/>
                      <w:szCs w:val="18"/>
                    </w:rPr>
                  </w:pPr>
                </w:p>
              </w:tc>
            </w:tr>
            <w:tr w:rsidR="004C35C9" w:rsidRPr="00291CBA" w14:paraId="30E0F7D2" w14:textId="77777777" w:rsidTr="00C92732">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57274CB2" w14:textId="77777777" w:rsidR="004C35C9" w:rsidRDefault="004C35C9" w:rsidP="004C35C9">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E(達成率25％未満)</w:t>
                  </w:r>
                </w:p>
              </w:tc>
              <w:tc>
                <w:tcPr>
                  <w:tcW w:w="1378" w:type="dxa"/>
                  <w:tcBorders>
                    <w:top w:val="nil"/>
                    <w:left w:val="nil"/>
                    <w:bottom w:val="single" w:sz="4" w:space="0" w:color="auto"/>
                    <w:right w:val="single" w:sz="4" w:space="0" w:color="auto"/>
                  </w:tcBorders>
                  <w:shd w:val="clear" w:color="auto" w:fill="auto"/>
                  <w:noWrap/>
                  <w:vAlign w:val="center"/>
                </w:tcPr>
                <w:p w14:paraId="19B622CE" w14:textId="261F7661"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2</w:t>
                  </w:r>
                </w:p>
              </w:tc>
              <w:tc>
                <w:tcPr>
                  <w:tcW w:w="1409" w:type="dxa"/>
                  <w:tcBorders>
                    <w:top w:val="nil"/>
                    <w:left w:val="nil"/>
                    <w:bottom w:val="single" w:sz="4" w:space="0" w:color="auto"/>
                    <w:right w:val="single" w:sz="4" w:space="0" w:color="auto"/>
                  </w:tcBorders>
                  <w:shd w:val="clear" w:color="auto" w:fill="auto"/>
                  <w:noWrap/>
                  <w:vAlign w:val="center"/>
                </w:tcPr>
                <w:p w14:paraId="7B620004" w14:textId="34C06DE2"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12.5</w:t>
                  </w:r>
                </w:p>
              </w:tc>
              <w:tc>
                <w:tcPr>
                  <w:tcW w:w="1323" w:type="dxa"/>
                  <w:tcBorders>
                    <w:top w:val="nil"/>
                    <w:left w:val="nil"/>
                    <w:bottom w:val="nil"/>
                    <w:right w:val="nil"/>
                  </w:tcBorders>
                  <w:shd w:val="clear" w:color="auto" w:fill="auto"/>
                  <w:noWrap/>
                  <w:vAlign w:val="center"/>
                </w:tcPr>
                <w:p w14:paraId="79A788B8" w14:textId="77777777" w:rsidR="004C35C9" w:rsidRDefault="004C35C9" w:rsidP="004C35C9">
                  <w:pPr>
                    <w:widowControl/>
                    <w:spacing w:line="240" w:lineRule="exact"/>
                    <w:jc w:val="right"/>
                    <w:rPr>
                      <w:rFonts w:ascii="ＭＳ 明朝" w:hAnsi="ＭＳ 明朝"/>
                      <w:color w:val="000000"/>
                      <w:sz w:val="18"/>
                      <w:szCs w:val="18"/>
                    </w:rPr>
                  </w:pPr>
                </w:p>
              </w:tc>
              <w:tc>
                <w:tcPr>
                  <w:tcW w:w="7371" w:type="dxa"/>
                  <w:tcBorders>
                    <w:top w:val="nil"/>
                    <w:left w:val="nil"/>
                    <w:bottom w:val="nil"/>
                    <w:right w:val="dashed" w:sz="4" w:space="0" w:color="auto"/>
                  </w:tcBorders>
                  <w:shd w:val="clear" w:color="auto" w:fill="auto"/>
                </w:tcPr>
                <w:p w14:paraId="2B34F102" w14:textId="77777777" w:rsidR="004C35C9" w:rsidRPr="00291CBA" w:rsidRDefault="004C35C9" w:rsidP="004C35C9">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290E9E70" w14:textId="77777777" w:rsidR="004C35C9" w:rsidRPr="00291CBA" w:rsidRDefault="004C35C9" w:rsidP="004C35C9">
                  <w:pPr>
                    <w:spacing w:line="240" w:lineRule="exact"/>
                    <w:jc w:val="right"/>
                    <w:rPr>
                      <w:rFonts w:ascii="ＭＳ 明朝" w:hAnsi="ＭＳ 明朝" w:cs="ＭＳ Ｐゴシック"/>
                      <w:color w:val="000000"/>
                      <w:kern w:val="0"/>
                      <w:sz w:val="18"/>
                      <w:szCs w:val="18"/>
                    </w:rPr>
                  </w:pPr>
                </w:p>
              </w:tc>
            </w:tr>
            <w:tr w:rsidR="004C35C9" w:rsidRPr="00291CBA" w14:paraId="4DDFE7A1" w14:textId="77777777" w:rsidTr="00C92732">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18FF18E" w14:textId="77777777" w:rsidR="004C35C9" w:rsidRDefault="004C35C9" w:rsidP="004C35C9">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判定不能</w:t>
                  </w:r>
                </w:p>
              </w:tc>
              <w:tc>
                <w:tcPr>
                  <w:tcW w:w="1378" w:type="dxa"/>
                  <w:tcBorders>
                    <w:top w:val="nil"/>
                    <w:left w:val="nil"/>
                    <w:bottom w:val="single" w:sz="4" w:space="0" w:color="auto"/>
                    <w:right w:val="single" w:sz="4" w:space="0" w:color="auto"/>
                  </w:tcBorders>
                  <w:shd w:val="clear" w:color="auto" w:fill="auto"/>
                  <w:noWrap/>
                  <w:vAlign w:val="center"/>
                </w:tcPr>
                <w:p w14:paraId="4A32AC40" w14:textId="3621BEE9"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w:t>
                  </w:r>
                </w:p>
              </w:tc>
              <w:tc>
                <w:tcPr>
                  <w:tcW w:w="1409" w:type="dxa"/>
                  <w:tcBorders>
                    <w:top w:val="nil"/>
                    <w:left w:val="nil"/>
                    <w:bottom w:val="single" w:sz="4" w:space="0" w:color="auto"/>
                    <w:right w:val="single" w:sz="4" w:space="0" w:color="auto"/>
                  </w:tcBorders>
                  <w:shd w:val="clear" w:color="auto" w:fill="auto"/>
                  <w:noWrap/>
                  <w:vAlign w:val="center"/>
                </w:tcPr>
                <w:p w14:paraId="15070106" w14:textId="3A5956A1"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0.0</w:t>
                  </w:r>
                </w:p>
              </w:tc>
              <w:tc>
                <w:tcPr>
                  <w:tcW w:w="1323" w:type="dxa"/>
                  <w:tcBorders>
                    <w:top w:val="nil"/>
                    <w:left w:val="nil"/>
                    <w:bottom w:val="nil"/>
                    <w:right w:val="nil"/>
                  </w:tcBorders>
                  <w:shd w:val="clear" w:color="auto" w:fill="auto"/>
                  <w:noWrap/>
                  <w:vAlign w:val="center"/>
                </w:tcPr>
                <w:p w14:paraId="48BEFAA0" w14:textId="77777777" w:rsidR="004C35C9" w:rsidRDefault="004C35C9" w:rsidP="004C35C9">
                  <w:pPr>
                    <w:widowControl/>
                    <w:spacing w:line="240" w:lineRule="exact"/>
                    <w:jc w:val="right"/>
                    <w:rPr>
                      <w:rFonts w:ascii="ＭＳ 明朝" w:hAnsi="ＭＳ 明朝"/>
                      <w:color w:val="000000"/>
                      <w:sz w:val="18"/>
                      <w:szCs w:val="18"/>
                    </w:rPr>
                  </w:pPr>
                </w:p>
              </w:tc>
              <w:tc>
                <w:tcPr>
                  <w:tcW w:w="7371" w:type="dxa"/>
                  <w:tcBorders>
                    <w:top w:val="nil"/>
                    <w:left w:val="nil"/>
                    <w:bottom w:val="nil"/>
                    <w:right w:val="dashed" w:sz="4" w:space="0" w:color="auto"/>
                  </w:tcBorders>
                  <w:shd w:val="clear" w:color="auto" w:fill="auto"/>
                </w:tcPr>
                <w:p w14:paraId="61A1B5D9" w14:textId="77777777" w:rsidR="004C35C9" w:rsidRPr="00291CBA" w:rsidRDefault="004C35C9" w:rsidP="004C35C9">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13CA2AFD" w14:textId="77777777" w:rsidR="004C35C9" w:rsidRPr="00291CBA" w:rsidRDefault="004C35C9" w:rsidP="004C35C9">
                  <w:pPr>
                    <w:spacing w:line="240" w:lineRule="exact"/>
                    <w:jc w:val="right"/>
                    <w:rPr>
                      <w:rFonts w:ascii="ＭＳ 明朝" w:hAnsi="ＭＳ 明朝" w:cs="ＭＳ Ｐゴシック"/>
                      <w:color w:val="000000"/>
                      <w:kern w:val="0"/>
                      <w:sz w:val="18"/>
                      <w:szCs w:val="18"/>
                    </w:rPr>
                  </w:pPr>
                </w:p>
              </w:tc>
            </w:tr>
            <w:tr w:rsidR="004C35C9" w:rsidRPr="00291CBA" w14:paraId="0EBFC4F6" w14:textId="77777777" w:rsidTr="00C92732">
              <w:trPr>
                <w:trHeight w:val="312"/>
                <w:jc w:val="center"/>
              </w:trPr>
              <w:tc>
                <w:tcPr>
                  <w:tcW w:w="4480" w:type="dxa"/>
                  <w:tcBorders>
                    <w:top w:val="nil"/>
                    <w:left w:val="nil"/>
                    <w:bottom w:val="nil"/>
                    <w:right w:val="nil"/>
                  </w:tcBorders>
                  <w:shd w:val="clear" w:color="auto" w:fill="auto"/>
                  <w:vAlign w:val="center"/>
                  <w:hideMark/>
                </w:tcPr>
                <w:p w14:paraId="21C5DC6A" w14:textId="77777777" w:rsidR="004C35C9" w:rsidRDefault="004C35C9" w:rsidP="004C35C9">
                  <w:pPr>
                    <w:widowControl/>
                    <w:spacing w:line="240" w:lineRule="exact"/>
                    <w:jc w:val="right"/>
                    <w:rPr>
                      <w:rFonts w:ascii="ＭＳ 明朝" w:hAnsi="ＭＳ 明朝" w:cs="ＭＳ Ｐゴシック"/>
                      <w:color w:val="FFFFFF"/>
                      <w:kern w:val="0"/>
                      <w:sz w:val="18"/>
                      <w:szCs w:val="18"/>
                    </w:rPr>
                  </w:pPr>
                </w:p>
              </w:tc>
              <w:tc>
                <w:tcPr>
                  <w:tcW w:w="1378" w:type="dxa"/>
                  <w:tcBorders>
                    <w:top w:val="nil"/>
                    <w:left w:val="single" w:sz="4" w:space="0" w:color="auto"/>
                    <w:bottom w:val="single" w:sz="4" w:space="0" w:color="auto"/>
                    <w:right w:val="single" w:sz="4" w:space="0" w:color="auto"/>
                  </w:tcBorders>
                  <w:shd w:val="clear" w:color="auto" w:fill="auto"/>
                  <w:noWrap/>
                  <w:vAlign w:val="center"/>
                </w:tcPr>
                <w:p w14:paraId="3EA58894" w14:textId="63FBD80A"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16</w:t>
                  </w:r>
                </w:p>
              </w:tc>
              <w:tc>
                <w:tcPr>
                  <w:tcW w:w="1409" w:type="dxa"/>
                  <w:tcBorders>
                    <w:top w:val="nil"/>
                    <w:left w:val="nil"/>
                    <w:bottom w:val="single" w:sz="4" w:space="0" w:color="auto"/>
                    <w:right w:val="single" w:sz="4" w:space="0" w:color="auto"/>
                  </w:tcBorders>
                  <w:shd w:val="clear" w:color="auto" w:fill="auto"/>
                  <w:noWrap/>
                  <w:vAlign w:val="center"/>
                </w:tcPr>
                <w:p w14:paraId="6F7566D6" w14:textId="2904B204" w:rsidR="004C35C9" w:rsidRDefault="004C35C9" w:rsidP="004C35C9">
                  <w:pPr>
                    <w:widowControl/>
                    <w:spacing w:line="240" w:lineRule="exact"/>
                    <w:jc w:val="right"/>
                    <w:rPr>
                      <w:rFonts w:ascii="ＭＳ 明朝" w:hAnsi="ＭＳ 明朝"/>
                      <w:color w:val="000000"/>
                      <w:sz w:val="18"/>
                      <w:szCs w:val="18"/>
                    </w:rPr>
                  </w:pPr>
                  <w:r>
                    <w:rPr>
                      <w:rFonts w:ascii="ＭＳ 明朝" w:hAnsi="ＭＳ 明朝" w:hint="eastAsia"/>
                      <w:color w:val="000000"/>
                      <w:sz w:val="18"/>
                      <w:szCs w:val="18"/>
                    </w:rPr>
                    <w:t>100.0</w:t>
                  </w:r>
                </w:p>
              </w:tc>
              <w:tc>
                <w:tcPr>
                  <w:tcW w:w="1323" w:type="dxa"/>
                  <w:tcBorders>
                    <w:top w:val="nil"/>
                    <w:left w:val="nil"/>
                    <w:bottom w:val="nil"/>
                    <w:right w:val="nil"/>
                  </w:tcBorders>
                  <w:shd w:val="clear" w:color="auto" w:fill="auto"/>
                  <w:noWrap/>
                  <w:vAlign w:val="center"/>
                </w:tcPr>
                <w:p w14:paraId="05F70E1E" w14:textId="77777777" w:rsidR="004C35C9" w:rsidRDefault="004C35C9" w:rsidP="004C35C9">
                  <w:pPr>
                    <w:widowControl/>
                    <w:spacing w:line="240" w:lineRule="exact"/>
                    <w:jc w:val="right"/>
                    <w:rPr>
                      <w:rFonts w:ascii="ＭＳ 明朝" w:hAnsi="ＭＳ 明朝"/>
                      <w:color w:val="000000"/>
                      <w:sz w:val="18"/>
                      <w:szCs w:val="18"/>
                    </w:rPr>
                  </w:pPr>
                </w:p>
              </w:tc>
              <w:tc>
                <w:tcPr>
                  <w:tcW w:w="7371" w:type="dxa"/>
                  <w:tcBorders>
                    <w:top w:val="nil"/>
                    <w:left w:val="nil"/>
                    <w:bottom w:val="nil"/>
                    <w:right w:val="dashed" w:sz="4" w:space="0" w:color="auto"/>
                  </w:tcBorders>
                  <w:shd w:val="clear" w:color="auto" w:fill="auto"/>
                </w:tcPr>
                <w:p w14:paraId="71E53770" w14:textId="77777777" w:rsidR="004C35C9" w:rsidRPr="00291CBA" w:rsidRDefault="004C35C9" w:rsidP="004C35C9">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018CB9C7" w14:textId="77777777" w:rsidR="004C35C9" w:rsidRPr="00291CBA" w:rsidRDefault="004C35C9" w:rsidP="004C35C9">
                  <w:pPr>
                    <w:widowControl/>
                    <w:spacing w:line="240" w:lineRule="exact"/>
                    <w:jc w:val="right"/>
                    <w:rPr>
                      <w:rFonts w:ascii="ＭＳ 明朝" w:hAnsi="ＭＳ 明朝" w:cs="ＭＳ Ｐゴシック"/>
                      <w:color w:val="000000"/>
                      <w:kern w:val="0"/>
                      <w:sz w:val="18"/>
                      <w:szCs w:val="18"/>
                    </w:rPr>
                  </w:pPr>
                </w:p>
              </w:tc>
            </w:tr>
            <w:tr w:rsidR="00957137" w:rsidRPr="00291CBA" w14:paraId="490B6F98" w14:textId="77777777" w:rsidTr="00C92732">
              <w:trPr>
                <w:trHeight w:val="312"/>
                <w:jc w:val="center"/>
              </w:trPr>
              <w:tc>
                <w:tcPr>
                  <w:tcW w:w="4480" w:type="dxa"/>
                  <w:tcBorders>
                    <w:top w:val="nil"/>
                    <w:left w:val="nil"/>
                    <w:bottom w:val="nil"/>
                  </w:tcBorders>
                  <w:shd w:val="clear" w:color="auto" w:fill="auto"/>
                  <w:vAlign w:val="center"/>
                </w:tcPr>
                <w:p w14:paraId="6E9722E4" w14:textId="77777777" w:rsidR="00957137" w:rsidRDefault="00957137" w:rsidP="00957137">
                  <w:pPr>
                    <w:widowControl/>
                    <w:spacing w:line="240" w:lineRule="exact"/>
                    <w:jc w:val="right"/>
                    <w:rPr>
                      <w:rFonts w:ascii="ＭＳ 明朝" w:hAnsi="ＭＳ 明朝" w:cs="ＭＳ Ｐゴシック"/>
                      <w:color w:val="FFFFFF"/>
                      <w:kern w:val="0"/>
                      <w:sz w:val="18"/>
                      <w:szCs w:val="18"/>
                    </w:rPr>
                  </w:pPr>
                </w:p>
              </w:tc>
              <w:tc>
                <w:tcPr>
                  <w:tcW w:w="1378" w:type="dxa"/>
                  <w:shd w:val="clear" w:color="auto" w:fill="auto"/>
                  <w:noWrap/>
                  <w:vAlign w:val="center"/>
                </w:tcPr>
                <w:p w14:paraId="37226F74" w14:textId="77777777" w:rsidR="00957137" w:rsidRDefault="00957137" w:rsidP="00957137">
                  <w:pPr>
                    <w:widowControl/>
                    <w:spacing w:line="240" w:lineRule="exact"/>
                    <w:jc w:val="center"/>
                    <w:rPr>
                      <w:rFonts w:ascii="ＭＳ 明朝" w:hAnsi="ＭＳ 明朝" w:cs="ＭＳ Ｐゴシック"/>
                      <w:color w:val="000000"/>
                      <w:kern w:val="0"/>
                      <w:sz w:val="18"/>
                      <w:szCs w:val="18"/>
                    </w:rPr>
                  </w:pPr>
                </w:p>
              </w:tc>
              <w:tc>
                <w:tcPr>
                  <w:tcW w:w="1409" w:type="dxa"/>
                  <w:shd w:val="clear" w:color="auto" w:fill="auto"/>
                  <w:noWrap/>
                  <w:vAlign w:val="center"/>
                </w:tcPr>
                <w:p w14:paraId="3F1A7AE6" w14:textId="77777777" w:rsidR="00957137" w:rsidRDefault="00957137" w:rsidP="00957137">
                  <w:pPr>
                    <w:widowControl/>
                    <w:spacing w:line="240" w:lineRule="exact"/>
                    <w:jc w:val="right"/>
                    <w:rPr>
                      <w:rFonts w:ascii="ＭＳ 明朝" w:hAnsi="ＭＳ 明朝" w:cs="ＭＳ Ｐゴシック"/>
                      <w:color w:val="000000"/>
                      <w:kern w:val="0"/>
                      <w:sz w:val="18"/>
                      <w:szCs w:val="18"/>
                    </w:rPr>
                  </w:pPr>
                </w:p>
              </w:tc>
              <w:tc>
                <w:tcPr>
                  <w:tcW w:w="1323" w:type="dxa"/>
                  <w:tcBorders>
                    <w:top w:val="nil"/>
                    <w:left w:val="nil"/>
                    <w:bottom w:val="nil"/>
                    <w:right w:val="nil"/>
                  </w:tcBorders>
                  <w:shd w:val="clear" w:color="auto" w:fill="auto"/>
                  <w:noWrap/>
                  <w:vAlign w:val="center"/>
                </w:tcPr>
                <w:p w14:paraId="75E9A783" w14:textId="77777777" w:rsidR="00957137" w:rsidRDefault="00957137" w:rsidP="00957137">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1FCC4441" w14:textId="77777777" w:rsidR="00957137" w:rsidRPr="00291CBA" w:rsidRDefault="00957137" w:rsidP="00957137">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bottom w:val="dashed" w:sz="4" w:space="0" w:color="auto"/>
                    <w:right w:val="dashed" w:sz="4" w:space="0" w:color="auto"/>
                  </w:tcBorders>
                  <w:shd w:val="clear" w:color="auto" w:fill="auto"/>
                </w:tcPr>
                <w:p w14:paraId="7A63283C" w14:textId="77777777" w:rsidR="00957137" w:rsidRPr="00291CBA" w:rsidRDefault="00957137" w:rsidP="00957137">
                  <w:pPr>
                    <w:widowControl/>
                    <w:spacing w:line="240" w:lineRule="exact"/>
                    <w:jc w:val="right"/>
                    <w:rPr>
                      <w:rFonts w:ascii="ＭＳ 明朝" w:hAnsi="ＭＳ 明朝" w:cs="ＭＳ Ｐゴシック"/>
                      <w:color w:val="000000"/>
                      <w:kern w:val="0"/>
                      <w:sz w:val="18"/>
                      <w:szCs w:val="18"/>
                    </w:rPr>
                  </w:pPr>
                </w:p>
              </w:tc>
            </w:tr>
          </w:tbl>
          <w:p w14:paraId="48DFB842" w14:textId="77777777" w:rsidR="0059773E" w:rsidRPr="00287FFD" w:rsidRDefault="0059773E" w:rsidP="00957137">
            <w:pPr>
              <w:spacing w:line="100" w:lineRule="exact"/>
              <w:rPr>
                <w:color w:val="000000"/>
              </w:rPr>
            </w:pPr>
          </w:p>
          <w:p w14:paraId="115E37E1" w14:textId="74911FA4" w:rsidR="00C06FEF" w:rsidRPr="006B283B" w:rsidRDefault="00EF7619" w:rsidP="00EF7619">
            <w:pPr>
              <w:spacing w:line="100" w:lineRule="exact"/>
              <w:rPr>
                <w:color w:val="000000"/>
              </w:rPr>
            </w:pPr>
            <w:r>
              <w:rPr>
                <w:rFonts w:hint="eastAsia"/>
                <w:color w:val="000000"/>
              </w:rPr>
              <w:t xml:space="preserve">　</w:t>
            </w:r>
          </w:p>
        </w:tc>
      </w:tr>
    </w:tbl>
    <w:p w14:paraId="1B73461E" w14:textId="2057E336" w:rsidR="00C06FEF" w:rsidRDefault="00C06FEF" w:rsidP="00C06FEF">
      <w:pPr>
        <w:spacing w:line="100" w:lineRule="exact"/>
      </w:pPr>
    </w:p>
    <w:p w14:paraId="07B2A3C5" w14:textId="19FB93D3" w:rsidR="00EF7619" w:rsidRPr="00EF7619" w:rsidRDefault="00C06FEF" w:rsidP="00EF7619">
      <w:pPr>
        <w:spacing w:line="100" w:lineRule="exact"/>
        <w:outlineLvl w:val="0"/>
        <w:rPr>
          <w:rFonts w:ascii="ＭＳ ゴシック" w:eastAsia="ＭＳ ゴシック" w:hAnsi="ＭＳ ゴシック"/>
          <w:color w:val="FFFFFF"/>
          <w:sz w:val="20"/>
          <w:szCs w:val="21"/>
        </w:rPr>
      </w:pPr>
      <w:r>
        <w:br w:type="column"/>
      </w:r>
      <w:r w:rsidR="00EF7619" w:rsidRPr="00EF7619">
        <w:rPr>
          <w:rFonts w:ascii="ＭＳ ゴシック" w:eastAsia="ＭＳ ゴシック" w:hAnsi="ＭＳ ゴシック" w:hint="eastAsia"/>
          <w:color w:val="FFFFFF"/>
          <w:sz w:val="20"/>
          <w:szCs w:val="21"/>
        </w:rPr>
        <w:lastRenderedPageBreak/>
        <w:t>基本柱</w:t>
      </w:r>
      <w:r w:rsidR="00452979">
        <w:rPr>
          <w:rFonts w:ascii="ＭＳ ゴシック" w:eastAsia="ＭＳ ゴシック" w:hAnsi="ＭＳ ゴシック"/>
          <w:color w:val="FFFFFF"/>
          <w:sz w:val="20"/>
          <w:szCs w:val="21"/>
        </w:rPr>
        <w:t>3</w:t>
      </w:r>
      <w:r w:rsidR="00ED71F9" w:rsidRPr="00ED71F9">
        <w:rPr>
          <w:noProof/>
        </w:rPr>
        <w:t xml:space="preserve"> </w:t>
      </w:r>
      <w:r w:rsidR="0080013C">
        <w:rPr>
          <w:noProof/>
        </w:rPr>
        <w:pict w14:anchorId="7F88FEC7">
          <v:shape id="_x0000_s2169" type="#_x0000_t75" style="position:absolute;left:0;text-align:left;margin-left:377.25pt;margin-top:569.05pt;width:426.95pt;height:225.7pt;z-index:-251658752;mso-position-horizontal-relative:text;mso-position-vertical-relative:text">
            <v:imagedata r:id="rId12" o:title=""/>
            <w10:anchorlock/>
          </v:shape>
        </w:pict>
      </w:r>
    </w:p>
    <w:tbl>
      <w:tblPr>
        <w:tblW w:w="2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6"/>
      </w:tblGrid>
      <w:tr w:rsidR="00EF7619" w:rsidRPr="00D06C08" w14:paraId="49573D73" w14:textId="77777777" w:rsidTr="00CB425D">
        <w:trPr>
          <w:trHeight w:val="397"/>
          <w:jc w:val="center"/>
        </w:trPr>
        <w:tc>
          <w:tcPr>
            <w:tcW w:w="21546" w:type="dxa"/>
            <w:tcBorders>
              <w:bottom w:val="single" w:sz="4" w:space="0" w:color="auto"/>
            </w:tcBorders>
            <w:shd w:val="clear" w:color="auto" w:fill="DAEEF3"/>
            <w:vAlign w:val="center"/>
          </w:tcPr>
          <w:p w14:paraId="6B4175F6" w14:textId="2C657DF3" w:rsidR="00EF7619" w:rsidRPr="006653C3" w:rsidRDefault="0015685B" w:rsidP="00CB425D">
            <w:pPr>
              <w:spacing w:line="300" w:lineRule="exact"/>
              <w:jc w:val="center"/>
              <w:outlineLvl w:val="1"/>
              <w:rPr>
                <w:rFonts w:ascii="ＭＳ ゴシック" w:eastAsia="ＭＳ ゴシック" w:hAnsi="ＭＳ ゴシック"/>
                <w:b/>
                <w:dstrike/>
                <w:color w:val="000000"/>
                <w:sz w:val="24"/>
                <w:szCs w:val="24"/>
              </w:rPr>
            </w:pPr>
            <w:r w:rsidRPr="00216985">
              <w:rPr>
                <w:rFonts w:ascii="ＭＳ ゴシック" w:eastAsia="ＭＳ ゴシック" w:hAnsi="ＭＳ ゴシック" w:hint="eastAsia"/>
                <w:b/>
                <w:color w:val="000000"/>
                <w:sz w:val="24"/>
                <w:szCs w:val="24"/>
              </w:rPr>
              <w:t>基本柱</w:t>
            </w:r>
            <w:r>
              <w:rPr>
                <w:rFonts w:ascii="ＭＳ ゴシック" w:eastAsia="ＭＳ ゴシック" w:hAnsi="ＭＳ ゴシック" w:hint="eastAsia"/>
                <w:b/>
                <w:color w:val="000000"/>
                <w:sz w:val="24"/>
                <w:szCs w:val="24"/>
              </w:rPr>
              <w:t>３</w:t>
            </w:r>
            <w:r w:rsidRPr="00216985">
              <w:rPr>
                <w:rFonts w:ascii="ＭＳ ゴシック" w:eastAsia="ＭＳ ゴシック" w:hAnsi="ＭＳ ゴシック" w:hint="eastAsia"/>
                <w:b/>
                <w:color w:val="000000"/>
                <w:sz w:val="24"/>
                <w:szCs w:val="24"/>
              </w:rPr>
              <w:t xml:space="preserve">　</w:t>
            </w:r>
            <w:r>
              <w:rPr>
                <w:rFonts w:ascii="ＭＳ ゴシック" w:eastAsia="ＭＳ ゴシック" w:hAnsi="ＭＳ ゴシック" w:hint="eastAsia"/>
                <w:b/>
                <w:color w:val="000000"/>
                <w:sz w:val="24"/>
                <w:szCs w:val="24"/>
              </w:rPr>
              <w:t>産業経済</w:t>
            </w:r>
          </w:p>
        </w:tc>
      </w:tr>
      <w:tr w:rsidR="00EF7619" w:rsidRPr="00287FFD" w14:paraId="5A6182DC" w14:textId="77777777" w:rsidTr="00ED71F9">
        <w:trPr>
          <w:trHeight w:val="15196"/>
          <w:jc w:val="center"/>
        </w:trPr>
        <w:tc>
          <w:tcPr>
            <w:tcW w:w="21546" w:type="dxa"/>
            <w:tcBorders>
              <w:bottom w:val="single" w:sz="4" w:space="0" w:color="auto"/>
            </w:tcBorders>
          </w:tcPr>
          <w:p w14:paraId="32DD51F3" w14:textId="6E367994" w:rsidR="00EF7619" w:rsidRDefault="00EF7619" w:rsidP="00CB425D">
            <w:pPr>
              <w:spacing w:line="100" w:lineRule="exact"/>
              <w:rPr>
                <w:rFonts w:ascii="ＭＳ ゴシック" w:eastAsia="ＭＳ ゴシック" w:hAnsi="ＭＳ ゴシック"/>
              </w:rPr>
            </w:pPr>
          </w:p>
          <w:tbl>
            <w:tblPr>
              <w:tblW w:w="2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8"/>
              <w:gridCol w:w="3843"/>
              <w:gridCol w:w="1378"/>
              <w:gridCol w:w="1378"/>
              <w:gridCol w:w="1378"/>
              <w:gridCol w:w="1378"/>
              <w:gridCol w:w="1378"/>
              <w:gridCol w:w="994"/>
              <w:gridCol w:w="8301"/>
            </w:tblGrid>
            <w:tr w:rsidR="002A27DE" w14:paraId="0A1BFB75" w14:textId="77777777" w:rsidTr="00EC6477">
              <w:trPr>
                <w:trHeight w:val="340"/>
                <w:jc w:val="center"/>
              </w:trPr>
              <w:tc>
                <w:tcPr>
                  <w:tcW w:w="668" w:type="dxa"/>
                  <w:vMerge w:val="restart"/>
                  <w:shd w:val="clear" w:color="auto" w:fill="DAEEF3"/>
                  <w:noWrap/>
                  <w:vAlign w:val="center"/>
                </w:tcPr>
                <w:p w14:paraId="3C130A99"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指標</w:t>
                  </w:r>
                </w:p>
                <w:p w14:paraId="418A6D78"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番号</w:t>
                  </w:r>
                </w:p>
              </w:tc>
              <w:tc>
                <w:tcPr>
                  <w:tcW w:w="3843" w:type="dxa"/>
                  <w:vMerge w:val="restart"/>
                  <w:shd w:val="clear" w:color="auto" w:fill="DAEEF3"/>
                  <w:vAlign w:val="center"/>
                </w:tcPr>
                <w:p w14:paraId="76965EEB"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　　　　標</w:t>
                  </w:r>
                </w:p>
              </w:tc>
              <w:tc>
                <w:tcPr>
                  <w:tcW w:w="1378" w:type="dxa"/>
                  <w:vMerge w:val="restart"/>
                  <w:shd w:val="clear" w:color="auto" w:fill="DAEEF3"/>
                  <w:vAlign w:val="center"/>
                </w:tcPr>
                <w:p w14:paraId="01C464C5"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単位</w:t>
                  </w:r>
                </w:p>
              </w:tc>
              <w:tc>
                <w:tcPr>
                  <w:tcW w:w="1378" w:type="dxa"/>
                  <w:vMerge w:val="restart"/>
                  <w:shd w:val="clear" w:color="auto" w:fill="DAEEF3"/>
                  <w:vAlign w:val="center"/>
                </w:tcPr>
                <w:p w14:paraId="665A95BB"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基準値</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（H28）</w:t>
                  </w:r>
                </w:p>
              </w:tc>
              <w:tc>
                <w:tcPr>
                  <w:tcW w:w="1378" w:type="dxa"/>
                  <w:vMerge w:val="restart"/>
                  <w:shd w:val="clear" w:color="auto" w:fill="DAEEF3"/>
                  <w:vAlign w:val="center"/>
                </w:tcPr>
                <w:p w14:paraId="3C2F21AB" w14:textId="77777777" w:rsidR="00A44804" w:rsidRDefault="00A44804" w:rsidP="00A44804">
                  <w:pPr>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令和4年度</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目標値</w:t>
                  </w:r>
                </w:p>
              </w:tc>
              <w:tc>
                <w:tcPr>
                  <w:tcW w:w="2756" w:type="dxa"/>
                  <w:gridSpan w:val="2"/>
                  <w:shd w:val="clear" w:color="auto" w:fill="DAEEF3"/>
                  <w:vAlign w:val="center"/>
                </w:tcPr>
                <w:p w14:paraId="772B7BD4"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平成30年度～令和3年度平均</w:t>
                  </w:r>
                </w:p>
              </w:tc>
              <w:tc>
                <w:tcPr>
                  <w:tcW w:w="994" w:type="dxa"/>
                  <w:vMerge w:val="restart"/>
                  <w:shd w:val="clear" w:color="auto" w:fill="DAEEF3"/>
                  <w:vAlign w:val="center"/>
                </w:tcPr>
                <w:p w14:paraId="5A3A64A2"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w:t>
                  </w:r>
                </w:p>
              </w:tc>
              <w:tc>
                <w:tcPr>
                  <w:tcW w:w="8301" w:type="dxa"/>
                  <w:vMerge w:val="restart"/>
                  <w:shd w:val="clear" w:color="auto" w:fill="DAEEF3"/>
                  <w:vAlign w:val="center"/>
                </w:tcPr>
                <w:p w14:paraId="0D3374FE"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評価の理由</w:t>
                  </w:r>
                </w:p>
              </w:tc>
            </w:tr>
            <w:tr w:rsidR="002A27DE" w14:paraId="1ED10934" w14:textId="77777777" w:rsidTr="00EC6477">
              <w:trPr>
                <w:trHeight w:val="340"/>
                <w:jc w:val="center"/>
              </w:trPr>
              <w:tc>
                <w:tcPr>
                  <w:tcW w:w="668" w:type="dxa"/>
                  <w:vMerge/>
                  <w:shd w:val="clear" w:color="auto" w:fill="DAEEF3"/>
                  <w:noWrap/>
                  <w:vAlign w:val="center"/>
                  <w:hideMark/>
                </w:tcPr>
                <w:p w14:paraId="6E8A8068"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p>
              </w:tc>
              <w:tc>
                <w:tcPr>
                  <w:tcW w:w="3843" w:type="dxa"/>
                  <w:vMerge/>
                  <w:shd w:val="clear" w:color="auto" w:fill="DAEEF3"/>
                  <w:vAlign w:val="center"/>
                  <w:hideMark/>
                </w:tcPr>
                <w:p w14:paraId="526D0BDE" w14:textId="77777777" w:rsidR="00A44804" w:rsidRDefault="00A44804" w:rsidP="00A44804">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3C6D27AE" w14:textId="77777777" w:rsidR="00A44804" w:rsidRDefault="00A44804" w:rsidP="00A44804">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4298047E" w14:textId="77777777" w:rsidR="00A44804" w:rsidRDefault="00A44804" w:rsidP="00A44804">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5CF13E26"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p>
              </w:tc>
              <w:tc>
                <w:tcPr>
                  <w:tcW w:w="1378" w:type="dxa"/>
                  <w:shd w:val="clear" w:color="auto" w:fill="DAEEF3"/>
                  <w:vAlign w:val="center"/>
                  <w:hideMark/>
                </w:tcPr>
                <w:p w14:paraId="2DEA129F"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実績値</w:t>
                  </w:r>
                </w:p>
              </w:tc>
              <w:tc>
                <w:tcPr>
                  <w:tcW w:w="1378" w:type="dxa"/>
                  <w:shd w:val="clear" w:color="auto" w:fill="DAEEF3"/>
                  <w:noWrap/>
                  <w:vAlign w:val="center"/>
                  <w:hideMark/>
                </w:tcPr>
                <w:p w14:paraId="07D916F0"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達成率</w:t>
                  </w:r>
                </w:p>
              </w:tc>
              <w:tc>
                <w:tcPr>
                  <w:tcW w:w="994" w:type="dxa"/>
                  <w:vMerge/>
                  <w:tcBorders>
                    <w:bottom w:val="single" w:sz="4" w:space="0" w:color="auto"/>
                  </w:tcBorders>
                  <w:shd w:val="clear" w:color="auto" w:fill="DAEEF3"/>
                  <w:vAlign w:val="center"/>
                  <w:hideMark/>
                </w:tcPr>
                <w:p w14:paraId="2E519901"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p>
              </w:tc>
              <w:tc>
                <w:tcPr>
                  <w:tcW w:w="8301" w:type="dxa"/>
                  <w:vMerge/>
                  <w:shd w:val="clear" w:color="auto" w:fill="DAEEF3"/>
                  <w:vAlign w:val="center"/>
                </w:tcPr>
                <w:p w14:paraId="0B678E76" w14:textId="77777777" w:rsidR="00A44804"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p>
              </w:tc>
            </w:tr>
            <w:tr w:rsidR="002A27DE" w14:paraId="6C1CDB63" w14:textId="77777777" w:rsidTr="00EC6477">
              <w:trPr>
                <w:trHeight w:val="284"/>
                <w:jc w:val="center"/>
              </w:trPr>
              <w:tc>
                <w:tcPr>
                  <w:tcW w:w="668" w:type="dxa"/>
                  <w:shd w:val="clear" w:color="auto" w:fill="auto"/>
                  <w:vAlign w:val="center"/>
                </w:tcPr>
                <w:p w14:paraId="5CBEA8EE" w14:textId="44AA48F5"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23</w:t>
                  </w:r>
                </w:p>
              </w:tc>
              <w:tc>
                <w:tcPr>
                  <w:tcW w:w="3843" w:type="dxa"/>
                  <w:shd w:val="clear" w:color="auto" w:fill="auto"/>
                  <w:vAlign w:val="center"/>
                </w:tcPr>
                <w:p w14:paraId="1963A315" w14:textId="53BDB818"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ほ場整備率</w:t>
                  </w:r>
                </w:p>
              </w:tc>
              <w:tc>
                <w:tcPr>
                  <w:tcW w:w="1378" w:type="dxa"/>
                  <w:shd w:val="clear" w:color="auto" w:fill="auto"/>
                  <w:noWrap/>
                  <w:vAlign w:val="center"/>
                </w:tcPr>
                <w:p w14:paraId="1E741055" w14:textId="7A7128FA"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％/年度時点累計</w:t>
                  </w:r>
                </w:p>
              </w:tc>
              <w:tc>
                <w:tcPr>
                  <w:tcW w:w="1378" w:type="dxa"/>
                  <w:shd w:val="clear" w:color="auto" w:fill="auto"/>
                  <w:vAlign w:val="center"/>
                </w:tcPr>
                <w:p w14:paraId="65A34D17" w14:textId="488D55B5"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22.2（H27）</w:t>
                  </w:r>
                </w:p>
              </w:tc>
              <w:tc>
                <w:tcPr>
                  <w:tcW w:w="1378" w:type="dxa"/>
                  <w:shd w:val="clear" w:color="auto" w:fill="auto"/>
                  <w:vAlign w:val="center"/>
                </w:tcPr>
                <w:p w14:paraId="44D15EBF" w14:textId="711DD293"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25.2</w:t>
                  </w:r>
                </w:p>
              </w:tc>
              <w:tc>
                <w:tcPr>
                  <w:tcW w:w="1378" w:type="dxa"/>
                  <w:shd w:val="clear" w:color="auto" w:fill="auto"/>
                  <w:vAlign w:val="center"/>
                </w:tcPr>
                <w:p w14:paraId="2F2C94BD" w14:textId="202438BB"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25.7</w:t>
                  </w:r>
                </w:p>
              </w:tc>
              <w:tc>
                <w:tcPr>
                  <w:tcW w:w="1378" w:type="dxa"/>
                  <w:shd w:val="clear" w:color="auto" w:fill="auto"/>
                  <w:vAlign w:val="center"/>
                </w:tcPr>
                <w:p w14:paraId="5C52D7D9" w14:textId="28A123FE"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101.8</w:t>
                  </w:r>
                </w:p>
              </w:tc>
              <w:tc>
                <w:tcPr>
                  <w:tcW w:w="994" w:type="dxa"/>
                  <w:shd w:val="clear" w:color="auto" w:fill="auto"/>
                  <w:vAlign w:val="center"/>
                </w:tcPr>
                <w:p w14:paraId="712F7AB8" w14:textId="48EE9ABE"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4583CB58" w14:textId="1E0AD4C9" w:rsidR="00036466" w:rsidRDefault="00DC0DC1"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計画どおりの事業進捗を図ったため。</w:t>
                  </w:r>
                </w:p>
              </w:tc>
            </w:tr>
            <w:tr w:rsidR="002A27DE" w14:paraId="657109BA" w14:textId="77777777" w:rsidTr="00EC6477">
              <w:trPr>
                <w:trHeight w:val="284"/>
                <w:jc w:val="center"/>
              </w:trPr>
              <w:tc>
                <w:tcPr>
                  <w:tcW w:w="668" w:type="dxa"/>
                  <w:shd w:val="clear" w:color="auto" w:fill="auto"/>
                  <w:vAlign w:val="center"/>
                </w:tcPr>
                <w:p w14:paraId="2A195ECD" w14:textId="304C496F"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24</w:t>
                  </w:r>
                </w:p>
              </w:tc>
              <w:tc>
                <w:tcPr>
                  <w:tcW w:w="3843" w:type="dxa"/>
                  <w:shd w:val="clear" w:color="auto" w:fill="auto"/>
                  <w:vAlign w:val="center"/>
                </w:tcPr>
                <w:p w14:paraId="2A569F70" w14:textId="79AA038F"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認定農道数</w:t>
                  </w:r>
                </w:p>
              </w:tc>
              <w:tc>
                <w:tcPr>
                  <w:tcW w:w="1378" w:type="dxa"/>
                  <w:shd w:val="clear" w:color="auto" w:fill="auto"/>
                  <w:noWrap/>
                  <w:vAlign w:val="center"/>
                </w:tcPr>
                <w:p w14:paraId="582F51AB" w14:textId="623DFFEC"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本/年度時点累計</w:t>
                  </w:r>
                </w:p>
              </w:tc>
              <w:tc>
                <w:tcPr>
                  <w:tcW w:w="1378" w:type="dxa"/>
                  <w:shd w:val="clear" w:color="auto" w:fill="auto"/>
                  <w:vAlign w:val="center"/>
                </w:tcPr>
                <w:p w14:paraId="2A5CFFFD" w14:textId="04B3523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125.0</w:t>
                  </w:r>
                </w:p>
              </w:tc>
              <w:tc>
                <w:tcPr>
                  <w:tcW w:w="1378" w:type="dxa"/>
                  <w:shd w:val="clear" w:color="auto" w:fill="auto"/>
                  <w:vAlign w:val="center"/>
                </w:tcPr>
                <w:p w14:paraId="4CD551D8" w14:textId="6E654CEF"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132.0</w:t>
                  </w:r>
                </w:p>
              </w:tc>
              <w:tc>
                <w:tcPr>
                  <w:tcW w:w="1378" w:type="dxa"/>
                  <w:shd w:val="clear" w:color="auto" w:fill="auto"/>
                  <w:vAlign w:val="center"/>
                </w:tcPr>
                <w:p w14:paraId="2EB1A981" w14:textId="3F4567EF"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125.8</w:t>
                  </w:r>
                </w:p>
              </w:tc>
              <w:tc>
                <w:tcPr>
                  <w:tcW w:w="1378" w:type="dxa"/>
                  <w:shd w:val="clear" w:color="auto" w:fill="auto"/>
                  <w:vAlign w:val="center"/>
                </w:tcPr>
                <w:p w14:paraId="70C09220" w14:textId="64B10015"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95.3</w:t>
                  </w:r>
                </w:p>
              </w:tc>
              <w:tc>
                <w:tcPr>
                  <w:tcW w:w="994" w:type="dxa"/>
                  <w:shd w:val="clear" w:color="auto" w:fill="auto"/>
                  <w:vAlign w:val="center"/>
                </w:tcPr>
                <w:p w14:paraId="26B2D4C8" w14:textId="755D11AC"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3599B993" w14:textId="7D4436C3" w:rsidR="00036466" w:rsidRDefault="00254D3A"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計画していた</w:t>
                  </w:r>
                  <w:r w:rsidR="00DC0DC1">
                    <w:rPr>
                      <w:rFonts w:ascii="ＭＳ 明朝" w:hAnsi="ＭＳ 明朝" w:cs="ＭＳ Ｐゴシック" w:hint="eastAsia"/>
                      <w:color w:val="000000"/>
                      <w:kern w:val="0"/>
                      <w:sz w:val="18"/>
                      <w:szCs w:val="18"/>
                    </w:rPr>
                    <w:t>一部の農道整備を中止</w:t>
                  </w:r>
                  <w:r>
                    <w:rPr>
                      <w:rFonts w:ascii="ＭＳ 明朝" w:hAnsi="ＭＳ 明朝" w:cs="ＭＳ Ｐゴシック" w:hint="eastAsia"/>
                      <w:color w:val="000000"/>
                      <w:kern w:val="0"/>
                      <w:sz w:val="18"/>
                      <w:szCs w:val="18"/>
                    </w:rPr>
                    <w:t>、延期</w:t>
                  </w:r>
                  <w:r w:rsidR="00DC0DC1">
                    <w:rPr>
                      <w:rFonts w:ascii="ＭＳ 明朝" w:hAnsi="ＭＳ 明朝" w:cs="ＭＳ Ｐゴシック" w:hint="eastAsia"/>
                      <w:color w:val="000000"/>
                      <w:kern w:val="0"/>
                      <w:sz w:val="18"/>
                      <w:szCs w:val="18"/>
                    </w:rPr>
                    <w:t>したことによる。</w:t>
                  </w:r>
                </w:p>
              </w:tc>
            </w:tr>
            <w:tr w:rsidR="002A27DE" w14:paraId="4B0BD4B8" w14:textId="77777777" w:rsidTr="00EC6477">
              <w:trPr>
                <w:trHeight w:val="284"/>
                <w:jc w:val="center"/>
              </w:trPr>
              <w:tc>
                <w:tcPr>
                  <w:tcW w:w="668" w:type="dxa"/>
                  <w:shd w:val="clear" w:color="auto" w:fill="auto"/>
                  <w:vAlign w:val="center"/>
                </w:tcPr>
                <w:p w14:paraId="3C8F0FCB" w14:textId="0A5775CB"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25</w:t>
                  </w:r>
                </w:p>
              </w:tc>
              <w:tc>
                <w:tcPr>
                  <w:tcW w:w="3843" w:type="dxa"/>
                  <w:shd w:val="clear" w:color="auto" w:fill="auto"/>
                  <w:vAlign w:val="center"/>
                </w:tcPr>
                <w:p w14:paraId="575DB5D0" w14:textId="584EB580"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適切な維持管理を行う林道</w:t>
                  </w:r>
                </w:p>
              </w:tc>
              <w:tc>
                <w:tcPr>
                  <w:tcW w:w="1378" w:type="dxa"/>
                  <w:shd w:val="clear" w:color="auto" w:fill="auto"/>
                  <w:noWrap/>
                  <w:vAlign w:val="center"/>
                </w:tcPr>
                <w:p w14:paraId="4114C8F3" w14:textId="7F8FD95F"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本/年度</w:t>
                  </w:r>
                </w:p>
              </w:tc>
              <w:tc>
                <w:tcPr>
                  <w:tcW w:w="1378" w:type="dxa"/>
                  <w:shd w:val="clear" w:color="auto" w:fill="auto"/>
                  <w:vAlign w:val="center"/>
                </w:tcPr>
                <w:p w14:paraId="556DEAB1" w14:textId="0E7BF0D8"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12.0</w:t>
                  </w:r>
                </w:p>
              </w:tc>
              <w:tc>
                <w:tcPr>
                  <w:tcW w:w="1378" w:type="dxa"/>
                  <w:shd w:val="clear" w:color="auto" w:fill="auto"/>
                  <w:vAlign w:val="center"/>
                </w:tcPr>
                <w:p w14:paraId="74D16F06" w14:textId="43D33D99"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12.0</w:t>
                  </w:r>
                </w:p>
              </w:tc>
              <w:tc>
                <w:tcPr>
                  <w:tcW w:w="1378" w:type="dxa"/>
                  <w:shd w:val="clear" w:color="auto" w:fill="auto"/>
                  <w:vAlign w:val="center"/>
                </w:tcPr>
                <w:p w14:paraId="219D3A82" w14:textId="19EEFA17"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12.0</w:t>
                  </w:r>
                </w:p>
              </w:tc>
              <w:tc>
                <w:tcPr>
                  <w:tcW w:w="1378" w:type="dxa"/>
                  <w:shd w:val="clear" w:color="auto" w:fill="auto"/>
                  <w:vAlign w:val="center"/>
                </w:tcPr>
                <w:p w14:paraId="27DA547C" w14:textId="7FFD0038"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7DE7E8EB" w14:textId="27FE699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44DF7156" w14:textId="6EDC5462" w:rsidR="00036466" w:rsidRDefault="00254D3A"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地元の協力により適切な維持管理が行われている。</w:t>
                  </w:r>
                </w:p>
              </w:tc>
            </w:tr>
            <w:tr w:rsidR="002A27DE" w14:paraId="133E7B53" w14:textId="77777777" w:rsidTr="00EC6477">
              <w:trPr>
                <w:trHeight w:val="284"/>
                <w:jc w:val="center"/>
              </w:trPr>
              <w:tc>
                <w:tcPr>
                  <w:tcW w:w="668" w:type="dxa"/>
                  <w:shd w:val="clear" w:color="auto" w:fill="auto"/>
                  <w:vAlign w:val="center"/>
                </w:tcPr>
                <w:p w14:paraId="1FEC86F0" w14:textId="5E95D7A6"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26</w:t>
                  </w:r>
                </w:p>
              </w:tc>
              <w:tc>
                <w:tcPr>
                  <w:tcW w:w="3843" w:type="dxa"/>
                  <w:shd w:val="clear" w:color="auto" w:fill="auto"/>
                  <w:vAlign w:val="center"/>
                </w:tcPr>
                <w:p w14:paraId="500174D6" w14:textId="357EE794"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新規就農者数</w:t>
                  </w:r>
                </w:p>
              </w:tc>
              <w:tc>
                <w:tcPr>
                  <w:tcW w:w="1378" w:type="dxa"/>
                  <w:shd w:val="clear" w:color="auto" w:fill="auto"/>
                  <w:noWrap/>
                  <w:vAlign w:val="center"/>
                </w:tcPr>
                <w:p w14:paraId="62EC12CD" w14:textId="4C930D25"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159A333E" w14:textId="6624B80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w:t>
                  </w:r>
                </w:p>
              </w:tc>
              <w:tc>
                <w:tcPr>
                  <w:tcW w:w="1378" w:type="dxa"/>
                  <w:shd w:val="clear" w:color="auto" w:fill="auto"/>
                  <w:vAlign w:val="center"/>
                </w:tcPr>
                <w:p w14:paraId="57AC9329" w14:textId="29B45137"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26.0</w:t>
                  </w:r>
                </w:p>
              </w:tc>
              <w:tc>
                <w:tcPr>
                  <w:tcW w:w="1378" w:type="dxa"/>
                  <w:shd w:val="clear" w:color="auto" w:fill="auto"/>
                  <w:vAlign w:val="center"/>
                </w:tcPr>
                <w:p w14:paraId="12966A3B" w14:textId="059C63B5"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35.0</w:t>
                  </w:r>
                </w:p>
              </w:tc>
              <w:tc>
                <w:tcPr>
                  <w:tcW w:w="1378" w:type="dxa"/>
                  <w:shd w:val="clear" w:color="auto" w:fill="auto"/>
                  <w:vAlign w:val="center"/>
                </w:tcPr>
                <w:p w14:paraId="2F762736" w14:textId="5BA9B71F"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134.6</w:t>
                  </w:r>
                </w:p>
              </w:tc>
              <w:tc>
                <w:tcPr>
                  <w:tcW w:w="994" w:type="dxa"/>
                  <w:shd w:val="clear" w:color="auto" w:fill="auto"/>
                  <w:vAlign w:val="center"/>
                </w:tcPr>
                <w:p w14:paraId="62CB0AEC" w14:textId="18E30C16"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226EE471" w14:textId="3AD9DD6D" w:rsidR="00036466" w:rsidRDefault="00254D3A"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市外からの移住による就農者が増加したことによる。</w:t>
                  </w:r>
                </w:p>
              </w:tc>
            </w:tr>
            <w:tr w:rsidR="002A27DE" w14:paraId="3D0E9DCE" w14:textId="77777777" w:rsidTr="00EC6477">
              <w:trPr>
                <w:trHeight w:val="284"/>
                <w:jc w:val="center"/>
              </w:trPr>
              <w:tc>
                <w:tcPr>
                  <w:tcW w:w="668" w:type="dxa"/>
                  <w:shd w:val="clear" w:color="auto" w:fill="auto"/>
                  <w:vAlign w:val="center"/>
                </w:tcPr>
                <w:p w14:paraId="5F0DE270" w14:textId="6086DE4C"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27</w:t>
                  </w:r>
                </w:p>
              </w:tc>
              <w:tc>
                <w:tcPr>
                  <w:tcW w:w="3843" w:type="dxa"/>
                  <w:shd w:val="clear" w:color="auto" w:fill="auto"/>
                  <w:vAlign w:val="center"/>
                </w:tcPr>
                <w:p w14:paraId="32B4C0E0" w14:textId="310AF907"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認定農業者数（累計）</w:t>
                  </w:r>
                </w:p>
              </w:tc>
              <w:tc>
                <w:tcPr>
                  <w:tcW w:w="1378" w:type="dxa"/>
                  <w:shd w:val="clear" w:color="auto" w:fill="auto"/>
                  <w:noWrap/>
                  <w:vAlign w:val="center"/>
                </w:tcPr>
                <w:p w14:paraId="5B581136" w14:textId="406C133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人/年度時点累計</w:t>
                  </w:r>
                </w:p>
              </w:tc>
              <w:tc>
                <w:tcPr>
                  <w:tcW w:w="1378" w:type="dxa"/>
                  <w:shd w:val="clear" w:color="auto" w:fill="auto"/>
                  <w:vAlign w:val="center"/>
                </w:tcPr>
                <w:p w14:paraId="5C993B87" w14:textId="59536A1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1,063.0</w:t>
                  </w:r>
                </w:p>
              </w:tc>
              <w:tc>
                <w:tcPr>
                  <w:tcW w:w="1378" w:type="dxa"/>
                  <w:shd w:val="clear" w:color="auto" w:fill="auto"/>
                  <w:vAlign w:val="center"/>
                </w:tcPr>
                <w:p w14:paraId="7D8D8DFE" w14:textId="7019630B"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1,010.0</w:t>
                  </w:r>
                </w:p>
              </w:tc>
              <w:tc>
                <w:tcPr>
                  <w:tcW w:w="1378" w:type="dxa"/>
                  <w:shd w:val="clear" w:color="auto" w:fill="auto"/>
                  <w:vAlign w:val="center"/>
                </w:tcPr>
                <w:p w14:paraId="3A8D5551" w14:textId="18F99EC6"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971.3</w:t>
                  </w:r>
                </w:p>
              </w:tc>
              <w:tc>
                <w:tcPr>
                  <w:tcW w:w="1378" w:type="dxa"/>
                  <w:shd w:val="clear" w:color="auto" w:fill="auto"/>
                  <w:vAlign w:val="center"/>
                </w:tcPr>
                <w:p w14:paraId="5B0ECAA2" w14:textId="3B4CDC7C"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96.2</w:t>
                  </w:r>
                </w:p>
              </w:tc>
              <w:tc>
                <w:tcPr>
                  <w:tcW w:w="994" w:type="dxa"/>
                  <w:shd w:val="clear" w:color="auto" w:fill="auto"/>
                  <w:vAlign w:val="center"/>
                </w:tcPr>
                <w:p w14:paraId="61808A42" w14:textId="0EB350A0"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1B44E4EA" w14:textId="2F58E5EE" w:rsidR="00036466" w:rsidRDefault="00254D3A"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農業の担い手の高齢化による離農と、若手新規就農者の減少が要因で、目標値を達成できなかった。</w:t>
                  </w:r>
                </w:p>
              </w:tc>
            </w:tr>
            <w:tr w:rsidR="002A27DE" w14:paraId="4F3B3935" w14:textId="77777777" w:rsidTr="00EC6477">
              <w:trPr>
                <w:trHeight w:val="284"/>
                <w:jc w:val="center"/>
              </w:trPr>
              <w:tc>
                <w:tcPr>
                  <w:tcW w:w="668" w:type="dxa"/>
                  <w:shd w:val="clear" w:color="auto" w:fill="auto"/>
                  <w:vAlign w:val="center"/>
                </w:tcPr>
                <w:p w14:paraId="74C8B589" w14:textId="0D005F35"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28</w:t>
                  </w:r>
                </w:p>
              </w:tc>
              <w:tc>
                <w:tcPr>
                  <w:tcW w:w="3843" w:type="dxa"/>
                  <w:shd w:val="clear" w:color="auto" w:fill="auto"/>
                  <w:vAlign w:val="center"/>
                </w:tcPr>
                <w:p w14:paraId="52E93078" w14:textId="625129AD"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耕作放棄地の解消</w:t>
                  </w:r>
                </w:p>
              </w:tc>
              <w:tc>
                <w:tcPr>
                  <w:tcW w:w="1378" w:type="dxa"/>
                  <w:shd w:val="clear" w:color="auto" w:fill="auto"/>
                  <w:noWrap/>
                  <w:vAlign w:val="center"/>
                </w:tcPr>
                <w:p w14:paraId="56F5546B" w14:textId="0D2914F9"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ha/年度</w:t>
                  </w:r>
                </w:p>
              </w:tc>
              <w:tc>
                <w:tcPr>
                  <w:tcW w:w="1378" w:type="dxa"/>
                  <w:shd w:val="clear" w:color="auto" w:fill="auto"/>
                  <w:vAlign w:val="center"/>
                </w:tcPr>
                <w:p w14:paraId="1CB46B22" w14:textId="1028B9DC"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-56.0</w:t>
                  </w:r>
                </w:p>
              </w:tc>
              <w:tc>
                <w:tcPr>
                  <w:tcW w:w="1378" w:type="dxa"/>
                  <w:shd w:val="clear" w:color="auto" w:fill="auto"/>
                  <w:vAlign w:val="center"/>
                </w:tcPr>
                <w:p w14:paraId="507EBE28" w14:textId="056ED516"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w:t>
                  </w:r>
                </w:p>
              </w:tc>
              <w:tc>
                <w:tcPr>
                  <w:tcW w:w="1378" w:type="dxa"/>
                  <w:shd w:val="clear" w:color="auto" w:fill="auto"/>
                  <w:vAlign w:val="center"/>
                </w:tcPr>
                <w:p w14:paraId="2951F753" w14:textId="07F16E4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15.3</w:t>
                  </w:r>
                </w:p>
              </w:tc>
              <w:tc>
                <w:tcPr>
                  <w:tcW w:w="1378" w:type="dxa"/>
                  <w:shd w:val="clear" w:color="auto" w:fill="auto"/>
                  <w:vAlign w:val="center"/>
                </w:tcPr>
                <w:p w14:paraId="4889E91E" w14:textId="541F9578"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152.5</w:t>
                  </w:r>
                </w:p>
              </w:tc>
              <w:tc>
                <w:tcPr>
                  <w:tcW w:w="994" w:type="dxa"/>
                  <w:shd w:val="clear" w:color="auto" w:fill="auto"/>
                  <w:vAlign w:val="center"/>
                </w:tcPr>
                <w:p w14:paraId="6DC1060D" w14:textId="5AB5FEF9"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21121EFB" w14:textId="505E3F34" w:rsidR="00036466" w:rsidRDefault="00520FD2"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農地パトロール等の成果に基づき、耕作放棄地の解消に努めた。</w:t>
                  </w:r>
                </w:p>
              </w:tc>
            </w:tr>
            <w:tr w:rsidR="004C35C9" w14:paraId="7F2273D1" w14:textId="77777777" w:rsidTr="00EC6477">
              <w:trPr>
                <w:trHeight w:val="284"/>
                <w:jc w:val="center"/>
              </w:trPr>
              <w:tc>
                <w:tcPr>
                  <w:tcW w:w="668" w:type="dxa"/>
                  <w:shd w:val="clear" w:color="auto" w:fill="auto"/>
                  <w:vAlign w:val="center"/>
                </w:tcPr>
                <w:p w14:paraId="2E0E7EAC" w14:textId="5EB8BF3E" w:rsidR="004C35C9" w:rsidRDefault="004C35C9" w:rsidP="004C35C9">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29</w:t>
                  </w:r>
                </w:p>
              </w:tc>
              <w:tc>
                <w:tcPr>
                  <w:tcW w:w="3843" w:type="dxa"/>
                  <w:shd w:val="clear" w:color="auto" w:fill="auto"/>
                  <w:vAlign w:val="center"/>
                </w:tcPr>
                <w:p w14:paraId="7D1E4CD8" w14:textId="708D8EDA" w:rsidR="004C35C9" w:rsidRDefault="004C35C9" w:rsidP="004C35C9">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担い手への農地の利用集積・集約化</w:t>
                  </w:r>
                </w:p>
              </w:tc>
              <w:tc>
                <w:tcPr>
                  <w:tcW w:w="1378" w:type="dxa"/>
                  <w:shd w:val="clear" w:color="auto" w:fill="auto"/>
                  <w:noWrap/>
                  <w:vAlign w:val="center"/>
                </w:tcPr>
                <w:p w14:paraId="0E76FBCC" w14:textId="7C164395" w:rsidR="004C35C9" w:rsidRDefault="004C35C9" w:rsidP="004C35C9">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ha/年度</w:t>
                  </w:r>
                </w:p>
              </w:tc>
              <w:tc>
                <w:tcPr>
                  <w:tcW w:w="1378" w:type="dxa"/>
                  <w:shd w:val="clear" w:color="auto" w:fill="auto"/>
                  <w:vAlign w:val="center"/>
                </w:tcPr>
                <w:p w14:paraId="05A6885F" w14:textId="13038342"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65.0</w:t>
                  </w:r>
                </w:p>
              </w:tc>
              <w:tc>
                <w:tcPr>
                  <w:tcW w:w="1378" w:type="dxa"/>
                  <w:shd w:val="clear" w:color="auto" w:fill="auto"/>
                  <w:vAlign w:val="center"/>
                </w:tcPr>
                <w:p w14:paraId="60CA4E05" w14:textId="08CF2491"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50.0</w:t>
                  </w:r>
                </w:p>
              </w:tc>
              <w:tc>
                <w:tcPr>
                  <w:tcW w:w="1378" w:type="dxa"/>
                  <w:shd w:val="clear" w:color="auto" w:fill="auto"/>
                  <w:vAlign w:val="center"/>
                </w:tcPr>
                <w:p w14:paraId="4C2007C8" w14:textId="0DBA7AE3"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51.8</w:t>
                  </w:r>
                </w:p>
              </w:tc>
              <w:tc>
                <w:tcPr>
                  <w:tcW w:w="1378" w:type="dxa"/>
                  <w:shd w:val="clear" w:color="auto" w:fill="auto"/>
                  <w:vAlign w:val="center"/>
                </w:tcPr>
                <w:p w14:paraId="03D76810" w14:textId="46091062"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103.5</w:t>
                  </w:r>
                </w:p>
              </w:tc>
              <w:tc>
                <w:tcPr>
                  <w:tcW w:w="994" w:type="dxa"/>
                  <w:shd w:val="clear" w:color="auto" w:fill="auto"/>
                  <w:vAlign w:val="center"/>
                </w:tcPr>
                <w:p w14:paraId="79BFF092" w14:textId="619A153D" w:rsidR="004C35C9" w:rsidRDefault="004C35C9" w:rsidP="004C35C9">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537D0B2C" w14:textId="680D7799" w:rsidR="004C35C9" w:rsidRDefault="004C35C9" w:rsidP="004C35C9">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計画どおりの利用集積が図られた。</w:t>
                  </w:r>
                </w:p>
              </w:tc>
            </w:tr>
            <w:tr w:rsidR="004C35C9" w14:paraId="592FDE7F" w14:textId="77777777" w:rsidTr="00EC6477">
              <w:trPr>
                <w:trHeight w:val="284"/>
                <w:jc w:val="center"/>
              </w:trPr>
              <w:tc>
                <w:tcPr>
                  <w:tcW w:w="668" w:type="dxa"/>
                  <w:shd w:val="clear" w:color="auto" w:fill="auto"/>
                  <w:vAlign w:val="center"/>
                </w:tcPr>
                <w:p w14:paraId="67C21B26" w14:textId="01AE3F87" w:rsidR="004C35C9" w:rsidRDefault="004C35C9" w:rsidP="004C35C9">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30</w:t>
                  </w:r>
                </w:p>
              </w:tc>
              <w:tc>
                <w:tcPr>
                  <w:tcW w:w="3843" w:type="dxa"/>
                  <w:shd w:val="clear" w:color="auto" w:fill="auto"/>
                  <w:vAlign w:val="center"/>
                </w:tcPr>
                <w:p w14:paraId="1C987552" w14:textId="14C7DB1D" w:rsidR="004C35C9" w:rsidRDefault="004C35C9" w:rsidP="004C35C9">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有害鳥獣による農作物被害額</w:t>
                  </w:r>
                </w:p>
              </w:tc>
              <w:tc>
                <w:tcPr>
                  <w:tcW w:w="1378" w:type="dxa"/>
                  <w:shd w:val="clear" w:color="auto" w:fill="auto"/>
                  <w:noWrap/>
                  <w:vAlign w:val="center"/>
                </w:tcPr>
                <w:p w14:paraId="1FD98F93" w14:textId="7D2BB4FE" w:rsidR="004C35C9" w:rsidRDefault="004C35C9" w:rsidP="004C35C9">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千円/年度</w:t>
                  </w:r>
                </w:p>
              </w:tc>
              <w:tc>
                <w:tcPr>
                  <w:tcW w:w="1378" w:type="dxa"/>
                  <w:shd w:val="clear" w:color="auto" w:fill="auto"/>
                  <w:vAlign w:val="center"/>
                </w:tcPr>
                <w:p w14:paraId="7865CA7F" w14:textId="2ABADAB2"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29,346.0</w:t>
                  </w:r>
                </w:p>
              </w:tc>
              <w:tc>
                <w:tcPr>
                  <w:tcW w:w="1378" w:type="dxa"/>
                  <w:shd w:val="clear" w:color="auto" w:fill="auto"/>
                  <w:vAlign w:val="center"/>
                </w:tcPr>
                <w:p w14:paraId="74167101" w14:textId="5D64A6BE"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20,000.0</w:t>
                  </w:r>
                </w:p>
              </w:tc>
              <w:tc>
                <w:tcPr>
                  <w:tcW w:w="1378" w:type="dxa"/>
                  <w:shd w:val="clear" w:color="auto" w:fill="auto"/>
                  <w:vAlign w:val="center"/>
                </w:tcPr>
                <w:p w14:paraId="1BFA31C5" w14:textId="795DBD2F"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5,647.5</w:t>
                  </w:r>
                </w:p>
              </w:tc>
              <w:tc>
                <w:tcPr>
                  <w:tcW w:w="1378" w:type="dxa"/>
                  <w:shd w:val="clear" w:color="auto" w:fill="auto"/>
                  <w:vAlign w:val="center"/>
                </w:tcPr>
                <w:p w14:paraId="68541686" w14:textId="7774B013" w:rsidR="004C35C9" w:rsidRDefault="004C35C9" w:rsidP="004C35C9">
                  <w:pPr>
                    <w:widowControl/>
                    <w:spacing w:line="240" w:lineRule="exact"/>
                    <w:jc w:val="right"/>
                    <w:rPr>
                      <w:rFonts w:ascii="ＭＳ 明朝" w:hAnsi="ＭＳ 明朝" w:cs="ＭＳ Ｐゴシック"/>
                      <w:color w:val="000000"/>
                      <w:kern w:val="0"/>
                      <w:sz w:val="18"/>
                      <w:szCs w:val="18"/>
                    </w:rPr>
                  </w:pPr>
                  <w:r>
                    <w:rPr>
                      <w:rFonts w:ascii="ＭＳ 明朝" w:hAnsi="ＭＳ 明朝"/>
                      <w:color w:val="000000"/>
                      <w:sz w:val="18"/>
                      <w:szCs w:val="18"/>
                    </w:rPr>
                    <w:t>495.2</w:t>
                  </w:r>
                </w:p>
              </w:tc>
              <w:tc>
                <w:tcPr>
                  <w:tcW w:w="994" w:type="dxa"/>
                  <w:shd w:val="clear" w:color="auto" w:fill="auto"/>
                  <w:vAlign w:val="center"/>
                </w:tcPr>
                <w:p w14:paraId="7CF10936" w14:textId="17E38F9A" w:rsidR="004C35C9" w:rsidRDefault="004C35C9" w:rsidP="004C35C9">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45FB6A75" w14:textId="1C967E10" w:rsidR="004C35C9" w:rsidRDefault="004C35C9" w:rsidP="00EC6477">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地域や地元猟友会との連携により、平成</w:t>
                  </w:r>
                  <w:r w:rsidR="000228CE">
                    <w:rPr>
                      <w:rFonts w:ascii="ＭＳ 明朝" w:hAnsi="ＭＳ 明朝" w:cs="ＭＳ Ｐゴシック" w:hint="eastAsia"/>
                      <w:color w:val="000000"/>
                      <w:kern w:val="0"/>
                      <w:sz w:val="18"/>
                      <w:szCs w:val="18"/>
                    </w:rPr>
                    <w:t>28</w:t>
                  </w:r>
                  <w:r>
                    <w:rPr>
                      <w:rFonts w:ascii="ＭＳ 明朝" w:hAnsi="ＭＳ 明朝" w:cs="ＭＳ Ｐゴシック" w:hint="eastAsia"/>
                      <w:color w:val="000000"/>
                      <w:kern w:val="0"/>
                      <w:sz w:val="18"/>
                      <w:szCs w:val="18"/>
                    </w:rPr>
                    <w:t>年度と比較して農作物被害額が大幅に減少している。</w:t>
                  </w:r>
                </w:p>
              </w:tc>
            </w:tr>
            <w:tr w:rsidR="002A27DE" w14:paraId="71A25C73" w14:textId="77777777" w:rsidTr="00EC6477">
              <w:trPr>
                <w:trHeight w:val="284"/>
                <w:jc w:val="center"/>
              </w:trPr>
              <w:tc>
                <w:tcPr>
                  <w:tcW w:w="668" w:type="dxa"/>
                  <w:shd w:val="clear" w:color="auto" w:fill="auto"/>
                  <w:vAlign w:val="center"/>
                </w:tcPr>
                <w:p w14:paraId="1C779FBB" w14:textId="522D9C70"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31</w:t>
                  </w:r>
                </w:p>
              </w:tc>
              <w:tc>
                <w:tcPr>
                  <w:tcW w:w="3843" w:type="dxa"/>
                  <w:shd w:val="clear" w:color="auto" w:fill="auto"/>
                  <w:vAlign w:val="center"/>
                </w:tcPr>
                <w:p w14:paraId="34378A7F" w14:textId="3AD7484F"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農産物ブランド化推進事業件数</w:t>
                  </w:r>
                </w:p>
              </w:tc>
              <w:tc>
                <w:tcPr>
                  <w:tcW w:w="1378" w:type="dxa"/>
                  <w:shd w:val="clear" w:color="auto" w:fill="auto"/>
                  <w:noWrap/>
                  <w:vAlign w:val="center"/>
                </w:tcPr>
                <w:p w14:paraId="51C90181" w14:textId="10CB7CDF"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274B83C3" w14:textId="2B837490"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w:t>
                  </w:r>
                </w:p>
              </w:tc>
              <w:tc>
                <w:tcPr>
                  <w:tcW w:w="1378" w:type="dxa"/>
                  <w:shd w:val="clear" w:color="auto" w:fill="auto"/>
                  <w:vAlign w:val="center"/>
                </w:tcPr>
                <w:p w14:paraId="170A97C6" w14:textId="6D1B8F9A"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w:t>
                  </w:r>
                </w:p>
              </w:tc>
              <w:tc>
                <w:tcPr>
                  <w:tcW w:w="1378" w:type="dxa"/>
                  <w:shd w:val="clear" w:color="auto" w:fill="auto"/>
                  <w:vAlign w:val="center"/>
                </w:tcPr>
                <w:p w14:paraId="0C6D48CC" w14:textId="5560F83C"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2.3</w:t>
                  </w:r>
                </w:p>
              </w:tc>
              <w:tc>
                <w:tcPr>
                  <w:tcW w:w="1378" w:type="dxa"/>
                  <w:shd w:val="clear" w:color="auto" w:fill="auto"/>
                  <w:vAlign w:val="center"/>
                </w:tcPr>
                <w:p w14:paraId="578E609F" w14:textId="04200837"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45.0</w:t>
                  </w:r>
                </w:p>
              </w:tc>
              <w:tc>
                <w:tcPr>
                  <w:tcW w:w="994" w:type="dxa"/>
                  <w:shd w:val="clear" w:color="auto" w:fill="auto"/>
                  <w:vAlign w:val="center"/>
                </w:tcPr>
                <w:p w14:paraId="0C1D9B8A" w14:textId="5BE7E777"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66E4C68F" w14:textId="65DC06DA" w:rsidR="00036466" w:rsidRDefault="00DB464F"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農産物ブランド化を行う事業者が当初予定より少なかったため。</w:t>
                  </w:r>
                </w:p>
              </w:tc>
            </w:tr>
            <w:tr w:rsidR="002A27DE" w14:paraId="50601FF2" w14:textId="77777777" w:rsidTr="00EC6477">
              <w:trPr>
                <w:trHeight w:val="284"/>
                <w:jc w:val="center"/>
              </w:trPr>
              <w:tc>
                <w:tcPr>
                  <w:tcW w:w="668" w:type="dxa"/>
                  <w:shd w:val="clear" w:color="auto" w:fill="auto"/>
                  <w:vAlign w:val="center"/>
                </w:tcPr>
                <w:p w14:paraId="7CC19552" w14:textId="6FFDCD72"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32</w:t>
                  </w:r>
                </w:p>
              </w:tc>
              <w:tc>
                <w:tcPr>
                  <w:tcW w:w="3843" w:type="dxa"/>
                  <w:shd w:val="clear" w:color="auto" w:fill="auto"/>
                  <w:vAlign w:val="center"/>
                </w:tcPr>
                <w:p w14:paraId="298A5A36" w14:textId="76BF8AF1"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収穫体験事業数</w:t>
                  </w:r>
                </w:p>
              </w:tc>
              <w:tc>
                <w:tcPr>
                  <w:tcW w:w="1378" w:type="dxa"/>
                  <w:shd w:val="clear" w:color="auto" w:fill="auto"/>
                  <w:noWrap/>
                  <w:vAlign w:val="center"/>
                </w:tcPr>
                <w:p w14:paraId="3BB380FD" w14:textId="69822F95"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70684CAA" w14:textId="6AA7B6FD"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6C51FF08" w14:textId="3F24044B"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w:t>
                  </w:r>
                </w:p>
              </w:tc>
              <w:tc>
                <w:tcPr>
                  <w:tcW w:w="1378" w:type="dxa"/>
                  <w:shd w:val="clear" w:color="auto" w:fill="auto"/>
                  <w:vAlign w:val="center"/>
                </w:tcPr>
                <w:p w14:paraId="20B1B7B1" w14:textId="63C578CD"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w:t>
                  </w:r>
                </w:p>
              </w:tc>
              <w:tc>
                <w:tcPr>
                  <w:tcW w:w="1378" w:type="dxa"/>
                  <w:shd w:val="clear" w:color="auto" w:fill="auto"/>
                  <w:vAlign w:val="center"/>
                </w:tcPr>
                <w:p w14:paraId="5CE0B66C" w14:textId="29B83C39"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41.7</w:t>
                  </w:r>
                </w:p>
              </w:tc>
              <w:tc>
                <w:tcPr>
                  <w:tcW w:w="994" w:type="dxa"/>
                  <w:shd w:val="clear" w:color="auto" w:fill="auto"/>
                  <w:vAlign w:val="center"/>
                </w:tcPr>
                <w:p w14:paraId="33C3451F" w14:textId="1BEB11D4"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653F81B6" w14:textId="6DC5F831" w:rsidR="00036466" w:rsidRDefault="00DB464F" w:rsidP="00EC6477">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年1回のイベントしか開催できなかったため。</w:t>
                  </w:r>
                </w:p>
              </w:tc>
            </w:tr>
            <w:tr w:rsidR="002A27DE" w14:paraId="46A3088D" w14:textId="77777777" w:rsidTr="00EC6477">
              <w:trPr>
                <w:trHeight w:val="284"/>
                <w:jc w:val="center"/>
              </w:trPr>
              <w:tc>
                <w:tcPr>
                  <w:tcW w:w="668" w:type="dxa"/>
                  <w:shd w:val="clear" w:color="auto" w:fill="auto"/>
                  <w:vAlign w:val="center"/>
                </w:tcPr>
                <w:p w14:paraId="12B67849" w14:textId="2D423B8F"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33</w:t>
                  </w:r>
                </w:p>
              </w:tc>
              <w:tc>
                <w:tcPr>
                  <w:tcW w:w="3843" w:type="dxa"/>
                  <w:shd w:val="clear" w:color="auto" w:fill="auto"/>
                  <w:vAlign w:val="center"/>
                </w:tcPr>
                <w:p w14:paraId="7D31352C" w14:textId="60F3A81A"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有機JAS登録認定農家数</w:t>
                  </w:r>
                </w:p>
              </w:tc>
              <w:tc>
                <w:tcPr>
                  <w:tcW w:w="1378" w:type="dxa"/>
                  <w:shd w:val="clear" w:color="auto" w:fill="auto"/>
                  <w:noWrap/>
                  <w:vAlign w:val="center"/>
                </w:tcPr>
                <w:p w14:paraId="63D1E313" w14:textId="4268464A"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0601471E" w14:textId="2417B18F"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28.0</w:t>
                  </w:r>
                </w:p>
              </w:tc>
              <w:tc>
                <w:tcPr>
                  <w:tcW w:w="1378" w:type="dxa"/>
                  <w:shd w:val="clear" w:color="auto" w:fill="auto"/>
                  <w:vAlign w:val="center"/>
                </w:tcPr>
                <w:p w14:paraId="7A11FCFF" w14:textId="3C036FA0"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33.0</w:t>
                  </w:r>
                </w:p>
              </w:tc>
              <w:tc>
                <w:tcPr>
                  <w:tcW w:w="1378" w:type="dxa"/>
                  <w:shd w:val="clear" w:color="auto" w:fill="auto"/>
                  <w:vAlign w:val="center"/>
                </w:tcPr>
                <w:p w14:paraId="1F23BE32" w14:textId="6ADE1B33"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20.3</w:t>
                  </w:r>
                </w:p>
              </w:tc>
              <w:tc>
                <w:tcPr>
                  <w:tcW w:w="1378" w:type="dxa"/>
                  <w:shd w:val="clear" w:color="auto" w:fill="auto"/>
                  <w:vAlign w:val="center"/>
                </w:tcPr>
                <w:p w14:paraId="39444BDF" w14:textId="65C657B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61.4</w:t>
                  </w:r>
                </w:p>
              </w:tc>
              <w:tc>
                <w:tcPr>
                  <w:tcW w:w="994" w:type="dxa"/>
                  <w:shd w:val="clear" w:color="auto" w:fill="auto"/>
                  <w:vAlign w:val="center"/>
                </w:tcPr>
                <w:p w14:paraId="0C1F7D56" w14:textId="051F8F0D"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2F17FF1F" w14:textId="06416A4E" w:rsidR="00036466" w:rsidRDefault="00DB464F"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病害虫発生</w:t>
                  </w:r>
                  <w:r w:rsidR="00AA1374">
                    <w:rPr>
                      <w:rFonts w:ascii="ＭＳ 明朝" w:hAnsi="ＭＳ 明朝" w:cs="ＭＳ Ｐゴシック" w:hint="eastAsia"/>
                      <w:color w:val="000000"/>
                      <w:kern w:val="0"/>
                      <w:sz w:val="18"/>
                      <w:szCs w:val="18"/>
                    </w:rPr>
                    <w:t>への対応で</w:t>
                  </w:r>
                  <w:r>
                    <w:rPr>
                      <w:rFonts w:ascii="ＭＳ 明朝" w:hAnsi="ＭＳ 明朝" w:cs="ＭＳ Ｐゴシック" w:hint="eastAsia"/>
                      <w:color w:val="000000"/>
                      <w:kern w:val="0"/>
                      <w:sz w:val="18"/>
                      <w:szCs w:val="18"/>
                    </w:rPr>
                    <w:t>農薬使用</w:t>
                  </w:r>
                  <w:r w:rsidR="00AA1374">
                    <w:rPr>
                      <w:rFonts w:ascii="ＭＳ 明朝" w:hAnsi="ＭＳ 明朝" w:cs="ＭＳ Ｐゴシック" w:hint="eastAsia"/>
                      <w:color w:val="000000"/>
                      <w:kern w:val="0"/>
                      <w:sz w:val="18"/>
                      <w:szCs w:val="18"/>
                    </w:rPr>
                    <w:t>したため</w:t>
                  </w:r>
                  <w:r>
                    <w:rPr>
                      <w:rFonts w:ascii="ＭＳ 明朝" w:hAnsi="ＭＳ 明朝" w:cs="ＭＳ Ｐゴシック" w:hint="eastAsia"/>
                      <w:color w:val="000000"/>
                      <w:kern w:val="0"/>
                      <w:sz w:val="18"/>
                      <w:szCs w:val="18"/>
                    </w:rPr>
                    <w:t>有機JAS認証の対象から外れたことや、農家の高齢化により手間がかかる有機農業を辞めた農業者があったため。</w:t>
                  </w:r>
                </w:p>
              </w:tc>
            </w:tr>
            <w:tr w:rsidR="002A27DE" w14:paraId="4CF56668" w14:textId="77777777" w:rsidTr="00EC6477">
              <w:trPr>
                <w:trHeight w:val="284"/>
                <w:jc w:val="center"/>
              </w:trPr>
              <w:tc>
                <w:tcPr>
                  <w:tcW w:w="668" w:type="dxa"/>
                  <w:shd w:val="clear" w:color="auto" w:fill="auto"/>
                  <w:vAlign w:val="center"/>
                </w:tcPr>
                <w:p w14:paraId="778BDD37" w14:textId="7E84CE66"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34</w:t>
                  </w:r>
                </w:p>
              </w:tc>
              <w:tc>
                <w:tcPr>
                  <w:tcW w:w="3843" w:type="dxa"/>
                  <w:shd w:val="clear" w:color="auto" w:fill="auto"/>
                  <w:vAlign w:val="center"/>
                </w:tcPr>
                <w:p w14:paraId="4BB27892" w14:textId="47EF20E8"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農業用廃プラスチック処理量</w:t>
                  </w:r>
                </w:p>
              </w:tc>
              <w:tc>
                <w:tcPr>
                  <w:tcW w:w="1378" w:type="dxa"/>
                  <w:shd w:val="clear" w:color="auto" w:fill="auto"/>
                  <w:noWrap/>
                  <w:vAlign w:val="center"/>
                </w:tcPr>
                <w:p w14:paraId="18C860F8" w14:textId="355D5296"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ｔ/年度</w:t>
                  </w:r>
                </w:p>
              </w:tc>
              <w:tc>
                <w:tcPr>
                  <w:tcW w:w="1378" w:type="dxa"/>
                  <w:shd w:val="clear" w:color="auto" w:fill="auto"/>
                  <w:vAlign w:val="center"/>
                </w:tcPr>
                <w:p w14:paraId="5A3CBB18" w14:textId="26BFA676"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1,553.0</w:t>
                  </w:r>
                </w:p>
              </w:tc>
              <w:tc>
                <w:tcPr>
                  <w:tcW w:w="1378" w:type="dxa"/>
                  <w:shd w:val="clear" w:color="auto" w:fill="auto"/>
                  <w:vAlign w:val="center"/>
                </w:tcPr>
                <w:p w14:paraId="66E27FFA" w14:textId="2161D450"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1,688.0</w:t>
                  </w:r>
                </w:p>
              </w:tc>
              <w:tc>
                <w:tcPr>
                  <w:tcW w:w="1378" w:type="dxa"/>
                  <w:shd w:val="clear" w:color="auto" w:fill="auto"/>
                  <w:vAlign w:val="center"/>
                </w:tcPr>
                <w:p w14:paraId="1A54881E" w14:textId="411AB390"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1,467.8</w:t>
                  </w:r>
                </w:p>
              </w:tc>
              <w:tc>
                <w:tcPr>
                  <w:tcW w:w="1378" w:type="dxa"/>
                  <w:shd w:val="clear" w:color="auto" w:fill="auto"/>
                  <w:vAlign w:val="center"/>
                </w:tcPr>
                <w:p w14:paraId="37F6A8C3" w14:textId="3867857D"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87.0</w:t>
                  </w:r>
                </w:p>
              </w:tc>
              <w:tc>
                <w:tcPr>
                  <w:tcW w:w="994" w:type="dxa"/>
                  <w:shd w:val="clear" w:color="auto" w:fill="auto"/>
                  <w:vAlign w:val="center"/>
                </w:tcPr>
                <w:p w14:paraId="0CB50DB8" w14:textId="7678CEA5"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18DC0D42" w14:textId="769978D4" w:rsidR="00036466" w:rsidRDefault="00B57D45"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従来と比較して</w:t>
                  </w:r>
                  <w:r w:rsidR="00DB464F">
                    <w:rPr>
                      <w:rFonts w:ascii="ＭＳ 明朝" w:hAnsi="ＭＳ 明朝" w:cs="ＭＳ Ｐゴシック" w:hint="eastAsia"/>
                      <w:color w:val="000000"/>
                      <w:kern w:val="0"/>
                      <w:sz w:val="18"/>
                      <w:szCs w:val="18"/>
                    </w:rPr>
                    <w:t>回収回数を増やす等の取り組みにより、一定程度の成果があった。</w:t>
                  </w:r>
                </w:p>
              </w:tc>
            </w:tr>
            <w:tr w:rsidR="002A27DE" w14:paraId="6D639F0F" w14:textId="77777777" w:rsidTr="00EC6477">
              <w:trPr>
                <w:trHeight w:val="284"/>
                <w:jc w:val="center"/>
              </w:trPr>
              <w:tc>
                <w:tcPr>
                  <w:tcW w:w="668" w:type="dxa"/>
                  <w:shd w:val="clear" w:color="auto" w:fill="auto"/>
                  <w:vAlign w:val="center"/>
                </w:tcPr>
                <w:p w14:paraId="7D667DEB" w14:textId="3BCE35E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35</w:t>
                  </w:r>
                </w:p>
              </w:tc>
              <w:tc>
                <w:tcPr>
                  <w:tcW w:w="3843" w:type="dxa"/>
                  <w:shd w:val="clear" w:color="auto" w:fill="auto"/>
                  <w:vAlign w:val="center"/>
                </w:tcPr>
                <w:p w14:paraId="5FF98DEA" w14:textId="70F5CB28"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多面的機能支払交付金に取組む団体</w:t>
                  </w:r>
                </w:p>
              </w:tc>
              <w:tc>
                <w:tcPr>
                  <w:tcW w:w="1378" w:type="dxa"/>
                  <w:shd w:val="clear" w:color="auto" w:fill="auto"/>
                  <w:noWrap/>
                  <w:vAlign w:val="center"/>
                </w:tcPr>
                <w:p w14:paraId="03C6396E" w14:textId="583605D4"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団体/年度</w:t>
                  </w:r>
                </w:p>
              </w:tc>
              <w:tc>
                <w:tcPr>
                  <w:tcW w:w="1378" w:type="dxa"/>
                  <w:shd w:val="clear" w:color="auto" w:fill="auto"/>
                  <w:vAlign w:val="center"/>
                </w:tcPr>
                <w:p w14:paraId="6695E842" w14:textId="139C7FAA"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w:t>
                  </w:r>
                </w:p>
              </w:tc>
              <w:tc>
                <w:tcPr>
                  <w:tcW w:w="1378" w:type="dxa"/>
                  <w:shd w:val="clear" w:color="auto" w:fill="auto"/>
                  <w:vAlign w:val="center"/>
                </w:tcPr>
                <w:p w14:paraId="1FFC07C4" w14:textId="75DA49A3"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28.0</w:t>
                  </w:r>
                </w:p>
              </w:tc>
              <w:tc>
                <w:tcPr>
                  <w:tcW w:w="1378" w:type="dxa"/>
                  <w:shd w:val="clear" w:color="auto" w:fill="auto"/>
                  <w:vAlign w:val="center"/>
                </w:tcPr>
                <w:p w14:paraId="22C2B13D" w14:textId="5247EAD9"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17.3</w:t>
                  </w:r>
                </w:p>
              </w:tc>
              <w:tc>
                <w:tcPr>
                  <w:tcW w:w="1378" w:type="dxa"/>
                  <w:shd w:val="clear" w:color="auto" w:fill="auto"/>
                  <w:vAlign w:val="center"/>
                </w:tcPr>
                <w:p w14:paraId="22162C22" w14:textId="2C0971C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61.6</w:t>
                  </w:r>
                </w:p>
              </w:tc>
              <w:tc>
                <w:tcPr>
                  <w:tcW w:w="994" w:type="dxa"/>
                  <w:shd w:val="clear" w:color="auto" w:fill="auto"/>
                  <w:vAlign w:val="center"/>
                </w:tcPr>
                <w:p w14:paraId="47A7C5F4" w14:textId="015DDAAD"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0A6204ED" w14:textId="3C9C308C" w:rsidR="00036466" w:rsidRDefault="00DB464F"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令和元年度に広域活動組織</w:t>
                  </w:r>
                  <w:r w:rsidR="00B57D45">
                    <w:rPr>
                      <w:rFonts w:ascii="ＭＳ 明朝" w:hAnsi="ＭＳ 明朝" w:cs="ＭＳ Ｐゴシック" w:hint="eastAsia"/>
                      <w:color w:val="000000"/>
                      <w:kern w:val="0"/>
                      <w:sz w:val="18"/>
                      <w:szCs w:val="18"/>
                    </w:rPr>
                    <w:t>の設立により</w:t>
                  </w:r>
                  <w:r>
                    <w:rPr>
                      <w:rFonts w:ascii="ＭＳ 明朝" w:hAnsi="ＭＳ 明朝" w:cs="ＭＳ Ｐゴシック" w:hint="eastAsia"/>
                      <w:color w:val="000000"/>
                      <w:kern w:val="0"/>
                      <w:sz w:val="18"/>
                      <w:szCs w:val="18"/>
                    </w:rPr>
                    <w:t>活動組織の統合が進み、団体数</w:t>
                  </w:r>
                  <w:r w:rsidR="00B57D45">
                    <w:rPr>
                      <w:rFonts w:ascii="ＭＳ 明朝" w:hAnsi="ＭＳ 明朝" w:cs="ＭＳ Ｐゴシック" w:hint="eastAsia"/>
                      <w:color w:val="000000"/>
                      <w:kern w:val="0"/>
                      <w:sz w:val="18"/>
                      <w:szCs w:val="18"/>
                    </w:rPr>
                    <w:t>が</w:t>
                  </w:r>
                  <w:r>
                    <w:rPr>
                      <w:rFonts w:ascii="ＭＳ 明朝" w:hAnsi="ＭＳ 明朝" w:cs="ＭＳ Ｐゴシック" w:hint="eastAsia"/>
                      <w:color w:val="000000"/>
                      <w:kern w:val="0"/>
                      <w:sz w:val="18"/>
                      <w:szCs w:val="18"/>
                    </w:rPr>
                    <w:t>減少したことによる。</w:t>
                  </w:r>
                </w:p>
              </w:tc>
            </w:tr>
            <w:tr w:rsidR="002A27DE" w14:paraId="18ED4BD0" w14:textId="77777777" w:rsidTr="00EC6477">
              <w:trPr>
                <w:trHeight w:val="284"/>
                <w:jc w:val="center"/>
              </w:trPr>
              <w:tc>
                <w:tcPr>
                  <w:tcW w:w="668" w:type="dxa"/>
                  <w:shd w:val="clear" w:color="auto" w:fill="auto"/>
                  <w:vAlign w:val="center"/>
                </w:tcPr>
                <w:p w14:paraId="21D9EDAC" w14:textId="207FB63E"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36</w:t>
                  </w:r>
                </w:p>
              </w:tc>
              <w:tc>
                <w:tcPr>
                  <w:tcW w:w="3843" w:type="dxa"/>
                  <w:shd w:val="clear" w:color="auto" w:fill="auto"/>
                  <w:vAlign w:val="center"/>
                </w:tcPr>
                <w:p w14:paraId="407FB6A0" w14:textId="5E7F33FA"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漁港及び漁港海岸の長寿命化整備率</w:t>
                  </w:r>
                </w:p>
              </w:tc>
              <w:tc>
                <w:tcPr>
                  <w:tcW w:w="1378" w:type="dxa"/>
                  <w:shd w:val="clear" w:color="auto" w:fill="auto"/>
                  <w:noWrap/>
                  <w:vAlign w:val="center"/>
                </w:tcPr>
                <w:p w14:paraId="7E8DFB7A" w14:textId="2B8A7ED8"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％/年度時点累計</w:t>
                  </w:r>
                </w:p>
              </w:tc>
              <w:tc>
                <w:tcPr>
                  <w:tcW w:w="1378" w:type="dxa"/>
                  <w:shd w:val="clear" w:color="auto" w:fill="auto"/>
                  <w:vAlign w:val="center"/>
                </w:tcPr>
                <w:p w14:paraId="27F571FB" w14:textId="089ABEFF"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22.0</w:t>
                  </w:r>
                </w:p>
              </w:tc>
              <w:tc>
                <w:tcPr>
                  <w:tcW w:w="1378" w:type="dxa"/>
                  <w:shd w:val="clear" w:color="auto" w:fill="auto"/>
                  <w:vAlign w:val="center"/>
                </w:tcPr>
                <w:p w14:paraId="0E226B00" w14:textId="339DED31"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90.0</w:t>
                  </w:r>
                </w:p>
              </w:tc>
              <w:tc>
                <w:tcPr>
                  <w:tcW w:w="1378" w:type="dxa"/>
                  <w:shd w:val="clear" w:color="auto" w:fill="auto"/>
                  <w:vAlign w:val="center"/>
                </w:tcPr>
                <w:p w14:paraId="596F970C" w14:textId="4CA14AC0"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34.0</w:t>
                  </w:r>
                </w:p>
              </w:tc>
              <w:tc>
                <w:tcPr>
                  <w:tcW w:w="1378" w:type="dxa"/>
                  <w:shd w:val="clear" w:color="auto" w:fill="auto"/>
                  <w:vAlign w:val="center"/>
                </w:tcPr>
                <w:p w14:paraId="29027C1B" w14:textId="62BD970E"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37.8</w:t>
                  </w:r>
                </w:p>
              </w:tc>
              <w:tc>
                <w:tcPr>
                  <w:tcW w:w="994" w:type="dxa"/>
                  <w:shd w:val="clear" w:color="auto" w:fill="auto"/>
                  <w:vAlign w:val="center"/>
                </w:tcPr>
                <w:p w14:paraId="5F5FDBFE" w14:textId="1E58DA7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7B878459" w14:textId="6BB9FE80" w:rsidR="00036466" w:rsidRDefault="00DB464F"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地元調整や補助事業の採択状況などにより</w:t>
                  </w:r>
                  <w:r w:rsidR="009B07A0">
                    <w:rPr>
                      <w:rFonts w:ascii="ＭＳ 明朝" w:hAnsi="ＭＳ 明朝" w:cs="ＭＳ Ｐゴシック" w:hint="eastAsia"/>
                      <w:color w:val="000000"/>
                      <w:kern w:val="0"/>
                      <w:sz w:val="18"/>
                      <w:szCs w:val="18"/>
                    </w:rPr>
                    <w:t>、予定より</w:t>
                  </w:r>
                  <w:r>
                    <w:rPr>
                      <w:rFonts w:ascii="ＭＳ 明朝" w:hAnsi="ＭＳ 明朝" w:cs="ＭＳ Ｐゴシック" w:hint="eastAsia"/>
                      <w:color w:val="000000"/>
                      <w:kern w:val="0"/>
                      <w:sz w:val="18"/>
                      <w:szCs w:val="18"/>
                    </w:rPr>
                    <w:t>整備進捗が遅れたため。</w:t>
                  </w:r>
                </w:p>
              </w:tc>
            </w:tr>
            <w:tr w:rsidR="002A27DE" w14:paraId="1356DB95" w14:textId="77777777" w:rsidTr="00EC6477">
              <w:trPr>
                <w:trHeight w:val="284"/>
                <w:jc w:val="center"/>
              </w:trPr>
              <w:tc>
                <w:tcPr>
                  <w:tcW w:w="668" w:type="dxa"/>
                  <w:shd w:val="clear" w:color="auto" w:fill="auto"/>
                  <w:vAlign w:val="center"/>
                </w:tcPr>
                <w:p w14:paraId="6282193E" w14:textId="50F9D449"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37</w:t>
                  </w:r>
                </w:p>
              </w:tc>
              <w:tc>
                <w:tcPr>
                  <w:tcW w:w="3843" w:type="dxa"/>
                  <w:shd w:val="clear" w:color="auto" w:fill="auto"/>
                  <w:vAlign w:val="center"/>
                </w:tcPr>
                <w:p w14:paraId="340F3F95" w14:textId="1B51E5E3"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藻場・干潟の保全活動組織への参加者</w:t>
                  </w:r>
                </w:p>
              </w:tc>
              <w:tc>
                <w:tcPr>
                  <w:tcW w:w="1378" w:type="dxa"/>
                  <w:shd w:val="clear" w:color="auto" w:fill="auto"/>
                  <w:noWrap/>
                  <w:vAlign w:val="center"/>
                </w:tcPr>
                <w:p w14:paraId="48070BB9" w14:textId="7B30DC5D"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515994D1" w14:textId="51C0D92C"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670.0</w:t>
                  </w:r>
                </w:p>
              </w:tc>
              <w:tc>
                <w:tcPr>
                  <w:tcW w:w="1378" w:type="dxa"/>
                  <w:shd w:val="clear" w:color="auto" w:fill="auto"/>
                  <w:vAlign w:val="center"/>
                </w:tcPr>
                <w:p w14:paraId="74AF033E" w14:textId="6E5848B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700.0</w:t>
                  </w:r>
                </w:p>
              </w:tc>
              <w:tc>
                <w:tcPr>
                  <w:tcW w:w="1378" w:type="dxa"/>
                  <w:shd w:val="clear" w:color="auto" w:fill="auto"/>
                  <w:vAlign w:val="center"/>
                </w:tcPr>
                <w:p w14:paraId="791C623F" w14:textId="4BE9BB17"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726.5</w:t>
                  </w:r>
                </w:p>
              </w:tc>
              <w:tc>
                <w:tcPr>
                  <w:tcW w:w="1378" w:type="dxa"/>
                  <w:shd w:val="clear" w:color="auto" w:fill="auto"/>
                  <w:vAlign w:val="center"/>
                </w:tcPr>
                <w:p w14:paraId="50F20D7C" w14:textId="60BB46E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103.8</w:t>
                  </w:r>
                </w:p>
              </w:tc>
              <w:tc>
                <w:tcPr>
                  <w:tcW w:w="994" w:type="dxa"/>
                  <w:shd w:val="clear" w:color="auto" w:fill="auto"/>
                  <w:vAlign w:val="center"/>
                </w:tcPr>
                <w:p w14:paraId="70FC3EF6" w14:textId="0B9B2AAA"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1808594F" w14:textId="0A13FF2F" w:rsidR="00DB464F" w:rsidRDefault="00DB464F" w:rsidP="00DB464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地域の積極的な参加により、目標を達成した。</w:t>
                  </w:r>
                </w:p>
              </w:tc>
            </w:tr>
            <w:tr w:rsidR="002A27DE" w14:paraId="2349C602" w14:textId="77777777" w:rsidTr="00EC6477">
              <w:trPr>
                <w:trHeight w:val="284"/>
                <w:jc w:val="center"/>
              </w:trPr>
              <w:tc>
                <w:tcPr>
                  <w:tcW w:w="668" w:type="dxa"/>
                  <w:shd w:val="clear" w:color="auto" w:fill="auto"/>
                  <w:vAlign w:val="center"/>
                </w:tcPr>
                <w:p w14:paraId="77910AAD" w14:textId="2FED087D"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38</w:t>
                  </w:r>
                </w:p>
              </w:tc>
              <w:tc>
                <w:tcPr>
                  <w:tcW w:w="3843" w:type="dxa"/>
                  <w:shd w:val="clear" w:color="auto" w:fill="auto"/>
                  <w:vAlign w:val="center"/>
                </w:tcPr>
                <w:p w14:paraId="125374E7" w14:textId="336B60C7"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水産施設整備件数</w:t>
                  </w:r>
                </w:p>
              </w:tc>
              <w:tc>
                <w:tcPr>
                  <w:tcW w:w="1378" w:type="dxa"/>
                  <w:shd w:val="clear" w:color="auto" w:fill="auto"/>
                  <w:noWrap/>
                  <w:vAlign w:val="center"/>
                </w:tcPr>
                <w:p w14:paraId="26B884AE" w14:textId="1C82C8F5"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0FC6DAFC" w14:textId="5AC07813"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5ACBABDE" w14:textId="24CB5336"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w:t>
                  </w:r>
                </w:p>
              </w:tc>
              <w:tc>
                <w:tcPr>
                  <w:tcW w:w="1378" w:type="dxa"/>
                  <w:shd w:val="clear" w:color="auto" w:fill="auto"/>
                  <w:vAlign w:val="center"/>
                </w:tcPr>
                <w:p w14:paraId="528D57F0" w14:textId="2743FE15"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2.8</w:t>
                  </w:r>
                </w:p>
              </w:tc>
              <w:tc>
                <w:tcPr>
                  <w:tcW w:w="1378" w:type="dxa"/>
                  <w:shd w:val="clear" w:color="auto" w:fill="auto"/>
                  <w:vAlign w:val="center"/>
                </w:tcPr>
                <w:p w14:paraId="1373686F" w14:textId="76773FB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91.7</w:t>
                  </w:r>
                </w:p>
              </w:tc>
              <w:tc>
                <w:tcPr>
                  <w:tcW w:w="994" w:type="dxa"/>
                  <w:shd w:val="clear" w:color="auto" w:fill="auto"/>
                  <w:vAlign w:val="center"/>
                </w:tcPr>
                <w:p w14:paraId="4D7A206C" w14:textId="57D38839"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613AAE9E" w14:textId="3CE591A3" w:rsidR="00036466" w:rsidRDefault="00892621"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地元からの要望に対応。令和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年度のみ目標</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件に対して実績</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件となったことによる。</w:t>
                  </w:r>
                </w:p>
              </w:tc>
            </w:tr>
            <w:tr w:rsidR="002A27DE" w14:paraId="36327D93" w14:textId="77777777" w:rsidTr="00EC6477">
              <w:trPr>
                <w:trHeight w:val="284"/>
                <w:jc w:val="center"/>
              </w:trPr>
              <w:tc>
                <w:tcPr>
                  <w:tcW w:w="668" w:type="dxa"/>
                  <w:shd w:val="clear" w:color="auto" w:fill="auto"/>
                  <w:vAlign w:val="center"/>
                </w:tcPr>
                <w:p w14:paraId="603DEFB3" w14:textId="396C831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39</w:t>
                  </w:r>
                </w:p>
              </w:tc>
              <w:tc>
                <w:tcPr>
                  <w:tcW w:w="3843" w:type="dxa"/>
                  <w:shd w:val="clear" w:color="auto" w:fill="auto"/>
                  <w:vAlign w:val="center"/>
                </w:tcPr>
                <w:p w14:paraId="43218FFA" w14:textId="12ECF5AD"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加工（ブランド）品の製作数量</w:t>
                  </w:r>
                </w:p>
              </w:tc>
              <w:tc>
                <w:tcPr>
                  <w:tcW w:w="1378" w:type="dxa"/>
                  <w:shd w:val="clear" w:color="auto" w:fill="auto"/>
                  <w:noWrap/>
                  <w:vAlign w:val="center"/>
                </w:tcPr>
                <w:p w14:paraId="799D3D83" w14:textId="60642B8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品/年度時点累計</w:t>
                  </w:r>
                </w:p>
              </w:tc>
              <w:tc>
                <w:tcPr>
                  <w:tcW w:w="1378" w:type="dxa"/>
                  <w:shd w:val="clear" w:color="auto" w:fill="auto"/>
                  <w:vAlign w:val="center"/>
                </w:tcPr>
                <w:p w14:paraId="204DC6AC" w14:textId="691DD696"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62CB8687" w14:textId="38BE173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1378" w:type="dxa"/>
                  <w:shd w:val="clear" w:color="auto" w:fill="auto"/>
                  <w:vAlign w:val="center"/>
                </w:tcPr>
                <w:p w14:paraId="34F4E546" w14:textId="6F8CF02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320C8E6A" w14:textId="0CE5958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994" w:type="dxa"/>
                  <w:shd w:val="clear" w:color="auto" w:fill="auto"/>
                  <w:vAlign w:val="center"/>
                </w:tcPr>
                <w:p w14:paraId="26C04623" w14:textId="5EA55C97"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E</w:t>
                  </w:r>
                </w:p>
              </w:tc>
              <w:tc>
                <w:tcPr>
                  <w:tcW w:w="8301" w:type="dxa"/>
                  <w:vAlign w:val="center"/>
                </w:tcPr>
                <w:p w14:paraId="394F6716" w14:textId="53E28033" w:rsidR="00036466" w:rsidRDefault="00892621"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現在、低利用魚種による試作品段階のため、商品化には至っていない。</w:t>
                  </w:r>
                </w:p>
              </w:tc>
            </w:tr>
            <w:tr w:rsidR="002A27DE" w14:paraId="7CDC5631" w14:textId="77777777" w:rsidTr="00EC6477">
              <w:trPr>
                <w:trHeight w:val="284"/>
                <w:jc w:val="center"/>
              </w:trPr>
              <w:tc>
                <w:tcPr>
                  <w:tcW w:w="668" w:type="dxa"/>
                  <w:shd w:val="clear" w:color="auto" w:fill="auto"/>
                  <w:vAlign w:val="center"/>
                </w:tcPr>
                <w:p w14:paraId="4A084E4A" w14:textId="2799A0CD"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3843" w:type="dxa"/>
                  <w:shd w:val="clear" w:color="auto" w:fill="auto"/>
                  <w:vAlign w:val="center"/>
                </w:tcPr>
                <w:p w14:paraId="3BB03736" w14:textId="4BBA9FBB"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中核的担い手認定者数</w:t>
                  </w:r>
                </w:p>
              </w:tc>
              <w:tc>
                <w:tcPr>
                  <w:tcW w:w="1378" w:type="dxa"/>
                  <w:shd w:val="clear" w:color="auto" w:fill="auto"/>
                  <w:noWrap/>
                  <w:vAlign w:val="center"/>
                </w:tcPr>
                <w:p w14:paraId="7242F3A6" w14:textId="7DE5DF28"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人/年度時点累計</w:t>
                  </w:r>
                </w:p>
              </w:tc>
              <w:tc>
                <w:tcPr>
                  <w:tcW w:w="1378" w:type="dxa"/>
                  <w:shd w:val="clear" w:color="auto" w:fill="auto"/>
                  <w:vAlign w:val="center"/>
                </w:tcPr>
                <w:p w14:paraId="0D8A09C4" w14:textId="08DDE7D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03A54B65" w14:textId="44132A65"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w:t>
                  </w:r>
                </w:p>
              </w:tc>
              <w:tc>
                <w:tcPr>
                  <w:tcW w:w="1378" w:type="dxa"/>
                  <w:shd w:val="clear" w:color="auto" w:fill="auto"/>
                  <w:vAlign w:val="center"/>
                </w:tcPr>
                <w:p w14:paraId="774A1517" w14:textId="2E4E4CFE"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1.8</w:t>
                  </w:r>
                </w:p>
              </w:tc>
              <w:tc>
                <w:tcPr>
                  <w:tcW w:w="1378" w:type="dxa"/>
                  <w:shd w:val="clear" w:color="auto" w:fill="auto"/>
                  <w:vAlign w:val="center"/>
                </w:tcPr>
                <w:p w14:paraId="7018046B" w14:textId="0CEC801F"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w:t>
                  </w:r>
                </w:p>
              </w:tc>
              <w:tc>
                <w:tcPr>
                  <w:tcW w:w="994" w:type="dxa"/>
                  <w:shd w:val="clear" w:color="auto" w:fill="auto"/>
                  <w:vAlign w:val="center"/>
                </w:tcPr>
                <w:p w14:paraId="646E80D1" w14:textId="67FBE28D"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7E50CD2E" w14:textId="49E70695" w:rsidR="00036466" w:rsidRDefault="00892621"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年度までは目標を達成していたが、後継者不足により令和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年度以降未達成。</w:t>
                  </w:r>
                </w:p>
              </w:tc>
            </w:tr>
            <w:tr w:rsidR="002A27DE" w14:paraId="643546E2" w14:textId="77777777" w:rsidTr="00EC6477">
              <w:trPr>
                <w:trHeight w:val="284"/>
                <w:jc w:val="center"/>
              </w:trPr>
              <w:tc>
                <w:tcPr>
                  <w:tcW w:w="668" w:type="dxa"/>
                  <w:shd w:val="clear" w:color="auto" w:fill="auto"/>
                  <w:vAlign w:val="center"/>
                </w:tcPr>
                <w:p w14:paraId="2BE39900" w14:textId="518E98CE"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41</w:t>
                  </w:r>
                </w:p>
              </w:tc>
              <w:tc>
                <w:tcPr>
                  <w:tcW w:w="3843" w:type="dxa"/>
                  <w:shd w:val="clear" w:color="auto" w:fill="auto"/>
                  <w:vAlign w:val="center"/>
                </w:tcPr>
                <w:p w14:paraId="557170F0" w14:textId="668908CD"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増殖対象魚（イカ・タコ）の陸揚量</w:t>
                  </w:r>
                </w:p>
              </w:tc>
              <w:tc>
                <w:tcPr>
                  <w:tcW w:w="1378" w:type="dxa"/>
                  <w:shd w:val="clear" w:color="auto" w:fill="auto"/>
                  <w:noWrap/>
                  <w:vAlign w:val="center"/>
                </w:tcPr>
                <w:p w14:paraId="7C067C27" w14:textId="76AF05ED"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ｔ/年度</w:t>
                  </w:r>
                </w:p>
              </w:tc>
              <w:tc>
                <w:tcPr>
                  <w:tcW w:w="1378" w:type="dxa"/>
                  <w:shd w:val="clear" w:color="auto" w:fill="auto"/>
                  <w:vAlign w:val="center"/>
                </w:tcPr>
                <w:p w14:paraId="1FD5E3A0" w14:textId="452F2B6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200（H27）</w:t>
                  </w:r>
                </w:p>
              </w:tc>
              <w:tc>
                <w:tcPr>
                  <w:tcW w:w="1378" w:type="dxa"/>
                  <w:shd w:val="clear" w:color="auto" w:fill="auto"/>
                  <w:vAlign w:val="center"/>
                </w:tcPr>
                <w:p w14:paraId="6B8A238D" w14:textId="3DA071F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220.0</w:t>
                  </w:r>
                </w:p>
              </w:tc>
              <w:tc>
                <w:tcPr>
                  <w:tcW w:w="1378" w:type="dxa"/>
                  <w:shd w:val="clear" w:color="auto" w:fill="auto"/>
                  <w:vAlign w:val="center"/>
                </w:tcPr>
                <w:p w14:paraId="2D82BB6E" w14:textId="4F4029DA"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120.0</w:t>
                  </w:r>
                </w:p>
              </w:tc>
              <w:tc>
                <w:tcPr>
                  <w:tcW w:w="1378" w:type="dxa"/>
                  <w:shd w:val="clear" w:color="auto" w:fill="auto"/>
                  <w:vAlign w:val="center"/>
                </w:tcPr>
                <w:p w14:paraId="0B5D3152" w14:textId="6B928156"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54.5</w:t>
                  </w:r>
                </w:p>
              </w:tc>
              <w:tc>
                <w:tcPr>
                  <w:tcW w:w="994" w:type="dxa"/>
                  <w:shd w:val="clear" w:color="auto" w:fill="auto"/>
                  <w:vAlign w:val="center"/>
                </w:tcPr>
                <w:p w14:paraId="1139DFC6" w14:textId="6E78A4B8"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744A5F41" w14:textId="74DC809D" w:rsidR="00036466" w:rsidRDefault="00892621" w:rsidP="00892621">
                  <w:pPr>
                    <w:widowControl/>
                    <w:spacing w:beforeLines="10" w:before="31" w:afterLines="10" w:after="31" w:line="240" w:lineRule="exact"/>
                    <w:ind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漁業資源の減少による。</w:t>
                  </w:r>
                </w:p>
              </w:tc>
            </w:tr>
            <w:tr w:rsidR="002A27DE" w14:paraId="6377C6E7" w14:textId="77777777" w:rsidTr="00EC6477">
              <w:trPr>
                <w:trHeight w:val="284"/>
                <w:jc w:val="center"/>
              </w:trPr>
              <w:tc>
                <w:tcPr>
                  <w:tcW w:w="668" w:type="dxa"/>
                  <w:shd w:val="clear" w:color="auto" w:fill="auto"/>
                  <w:vAlign w:val="center"/>
                </w:tcPr>
                <w:p w14:paraId="6AED391F" w14:textId="322384E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42</w:t>
                  </w:r>
                </w:p>
              </w:tc>
              <w:tc>
                <w:tcPr>
                  <w:tcW w:w="3843" w:type="dxa"/>
                  <w:shd w:val="clear" w:color="auto" w:fill="auto"/>
                  <w:vAlign w:val="center"/>
                </w:tcPr>
                <w:p w14:paraId="29B53F1E" w14:textId="17AD6E81"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海藻類の養殖縄増加本数</w:t>
                  </w:r>
                </w:p>
              </w:tc>
              <w:tc>
                <w:tcPr>
                  <w:tcW w:w="1378" w:type="dxa"/>
                  <w:shd w:val="clear" w:color="auto" w:fill="auto"/>
                  <w:noWrap/>
                  <w:vAlign w:val="center"/>
                </w:tcPr>
                <w:p w14:paraId="29432842" w14:textId="338353CD"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本（対前年度比）</w:t>
                  </w:r>
                </w:p>
              </w:tc>
              <w:tc>
                <w:tcPr>
                  <w:tcW w:w="1378" w:type="dxa"/>
                  <w:shd w:val="clear" w:color="auto" w:fill="auto"/>
                  <w:vAlign w:val="center"/>
                </w:tcPr>
                <w:p w14:paraId="106C34F6" w14:textId="25541703"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223871B3" w14:textId="2603A4C9"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400.0</w:t>
                  </w:r>
                </w:p>
              </w:tc>
              <w:tc>
                <w:tcPr>
                  <w:tcW w:w="1378" w:type="dxa"/>
                  <w:shd w:val="clear" w:color="auto" w:fill="auto"/>
                  <w:vAlign w:val="center"/>
                </w:tcPr>
                <w:p w14:paraId="6A6E9992" w14:textId="74D56C90"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167.3</w:t>
                  </w:r>
                </w:p>
              </w:tc>
              <w:tc>
                <w:tcPr>
                  <w:tcW w:w="1378" w:type="dxa"/>
                  <w:shd w:val="clear" w:color="auto" w:fill="auto"/>
                  <w:vAlign w:val="center"/>
                </w:tcPr>
                <w:p w14:paraId="30066310" w14:textId="3AB2BD55"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41.8</w:t>
                  </w:r>
                </w:p>
              </w:tc>
              <w:tc>
                <w:tcPr>
                  <w:tcW w:w="994" w:type="dxa"/>
                  <w:shd w:val="clear" w:color="auto" w:fill="auto"/>
                  <w:vAlign w:val="center"/>
                </w:tcPr>
                <w:p w14:paraId="00131B4F" w14:textId="76164ACE"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780B458A" w14:textId="79252923" w:rsidR="00036466" w:rsidRDefault="00892621"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年度までは順調に推移していたが、令和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年度は頭打ち状態となった。</w:t>
                  </w:r>
                </w:p>
              </w:tc>
            </w:tr>
            <w:tr w:rsidR="002A27DE" w14:paraId="25AC7C35" w14:textId="77777777" w:rsidTr="00EC6477">
              <w:trPr>
                <w:trHeight w:val="284"/>
                <w:jc w:val="center"/>
              </w:trPr>
              <w:tc>
                <w:tcPr>
                  <w:tcW w:w="668" w:type="dxa"/>
                  <w:shd w:val="clear" w:color="auto" w:fill="auto"/>
                  <w:vAlign w:val="center"/>
                </w:tcPr>
                <w:p w14:paraId="051678A5" w14:textId="7374F844"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43</w:t>
                  </w:r>
                </w:p>
              </w:tc>
              <w:tc>
                <w:tcPr>
                  <w:tcW w:w="3843" w:type="dxa"/>
                  <w:shd w:val="clear" w:color="auto" w:fill="auto"/>
                  <w:vAlign w:val="center"/>
                </w:tcPr>
                <w:p w14:paraId="4A1EF48F" w14:textId="69654BC0"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漁獲量</w:t>
                  </w:r>
                </w:p>
              </w:tc>
              <w:tc>
                <w:tcPr>
                  <w:tcW w:w="1378" w:type="dxa"/>
                  <w:shd w:val="clear" w:color="auto" w:fill="auto"/>
                  <w:noWrap/>
                  <w:vAlign w:val="center"/>
                </w:tcPr>
                <w:p w14:paraId="2098E8A5" w14:textId="5032BF4E"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ｔ/年度</w:t>
                  </w:r>
                </w:p>
              </w:tc>
              <w:tc>
                <w:tcPr>
                  <w:tcW w:w="1378" w:type="dxa"/>
                  <w:shd w:val="clear" w:color="auto" w:fill="auto"/>
                  <w:vAlign w:val="center"/>
                </w:tcPr>
                <w:p w14:paraId="2521BB7D" w14:textId="5040B460"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1,800.0</w:t>
                  </w:r>
                </w:p>
              </w:tc>
              <w:tc>
                <w:tcPr>
                  <w:tcW w:w="1378" w:type="dxa"/>
                  <w:shd w:val="clear" w:color="auto" w:fill="auto"/>
                  <w:vAlign w:val="center"/>
                </w:tcPr>
                <w:p w14:paraId="1A227112" w14:textId="5D54A44F"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1,800.0</w:t>
                  </w:r>
                </w:p>
              </w:tc>
              <w:tc>
                <w:tcPr>
                  <w:tcW w:w="1378" w:type="dxa"/>
                  <w:shd w:val="clear" w:color="auto" w:fill="auto"/>
                  <w:vAlign w:val="center"/>
                </w:tcPr>
                <w:p w14:paraId="36587E08" w14:textId="133057F3"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1,568.5</w:t>
                  </w:r>
                </w:p>
              </w:tc>
              <w:tc>
                <w:tcPr>
                  <w:tcW w:w="1378" w:type="dxa"/>
                  <w:shd w:val="clear" w:color="auto" w:fill="auto"/>
                  <w:vAlign w:val="center"/>
                </w:tcPr>
                <w:p w14:paraId="7BE7BF1C" w14:textId="40AAB24F"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87.1</w:t>
                  </w:r>
                </w:p>
              </w:tc>
              <w:tc>
                <w:tcPr>
                  <w:tcW w:w="994" w:type="dxa"/>
                  <w:shd w:val="clear" w:color="auto" w:fill="auto"/>
                  <w:vAlign w:val="center"/>
                </w:tcPr>
                <w:p w14:paraId="049B9CF2" w14:textId="6F8760E8"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60E0A87C" w14:textId="542FED75" w:rsidR="00036466" w:rsidRDefault="00892621"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漁業資源の減少による。</w:t>
                  </w:r>
                </w:p>
              </w:tc>
            </w:tr>
            <w:tr w:rsidR="002A27DE" w14:paraId="3EA046BC" w14:textId="77777777" w:rsidTr="00EC6477">
              <w:trPr>
                <w:trHeight w:val="284"/>
                <w:jc w:val="center"/>
              </w:trPr>
              <w:tc>
                <w:tcPr>
                  <w:tcW w:w="668" w:type="dxa"/>
                  <w:shd w:val="clear" w:color="auto" w:fill="auto"/>
                  <w:vAlign w:val="center"/>
                </w:tcPr>
                <w:p w14:paraId="6525CAF4" w14:textId="6E17F91C"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44</w:t>
                  </w:r>
                </w:p>
              </w:tc>
              <w:tc>
                <w:tcPr>
                  <w:tcW w:w="3843" w:type="dxa"/>
                  <w:shd w:val="clear" w:color="auto" w:fill="auto"/>
                  <w:vAlign w:val="center"/>
                </w:tcPr>
                <w:p w14:paraId="75E7DA57" w14:textId="28BCAABF"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漁業所得向上率</w:t>
                  </w:r>
                </w:p>
              </w:tc>
              <w:tc>
                <w:tcPr>
                  <w:tcW w:w="1378" w:type="dxa"/>
                  <w:shd w:val="clear" w:color="auto" w:fill="auto"/>
                  <w:noWrap/>
                  <w:vAlign w:val="center"/>
                </w:tcPr>
                <w:p w14:paraId="5AB0246E" w14:textId="45E1F963"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32726E4C" w14:textId="379D86D0"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6AFE2762" w14:textId="3149AE0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114.0</w:t>
                  </w:r>
                </w:p>
              </w:tc>
              <w:tc>
                <w:tcPr>
                  <w:tcW w:w="1378" w:type="dxa"/>
                  <w:shd w:val="clear" w:color="auto" w:fill="auto"/>
                  <w:vAlign w:val="center"/>
                </w:tcPr>
                <w:p w14:paraId="3339C946" w14:textId="72A55166"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88.0</w:t>
                  </w:r>
                </w:p>
              </w:tc>
              <w:tc>
                <w:tcPr>
                  <w:tcW w:w="1378" w:type="dxa"/>
                  <w:shd w:val="clear" w:color="auto" w:fill="auto"/>
                  <w:vAlign w:val="center"/>
                </w:tcPr>
                <w:p w14:paraId="4AEB40D8" w14:textId="4B30AB9E"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77.2</w:t>
                  </w:r>
                </w:p>
              </w:tc>
              <w:tc>
                <w:tcPr>
                  <w:tcW w:w="994" w:type="dxa"/>
                  <w:shd w:val="clear" w:color="auto" w:fill="auto"/>
                  <w:vAlign w:val="center"/>
                </w:tcPr>
                <w:p w14:paraId="3E238412" w14:textId="2534A617"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738E8C10" w14:textId="429546F1" w:rsidR="00036466" w:rsidRDefault="00892621"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年度からコロナ禍による魚類の需要の減少と原油高騰による経費増加が重なった</w:t>
                  </w:r>
                  <w:r w:rsidR="00B57D45">
                    <w:rPr>
                      <w:rFonts w:ascii="ＭＳ 明朝" w:hAnsi="ＭＳ 明朝" w:cs="ＭＳ Ｐゴシック" w:hint="eastAsia"/>
                      <w:color w:val="000000"/>
                      <w:kern w:val="0"/>
                      <w:sz w:val="18"/>
                      <w:szCs w:val="18"/>
                    </w:rPr>
                    <w:t>ため</w:t>
                  </w:r>
                  <w:r>
                    <w:rPr>
                      <w:rFonts w:ascii="ＭＳ 明朝" w:hAnsi="ＭＳ 明朝" w:cs="ＭＳ Ｐゴシック" w:hint="eastAsia"/>
                      <w:color w:val="000000"/>
                      <w:kern w:val="0"/>
                      <w:sz w:val="18"/>
                      <w:szCs w:val="18"/>
                    </w:rPr>
                    <w:t>。</w:t>
                  </w:r>
                </w:p>
              </w:tc>
            </w:tr>
            <w:tr w:rsidR="002A27DE" w14:paraId="26C2AAD1" w14:textId="77777777" w:rsidTr="00EC6477">
              <w:trPr>
                <w:trHeight w:val="284"/>
                <w:jc w:val="center"/>
              </w:trPr>
              <w:tc>
                <w:tcPr>
                  <w:tcW w:w="668" w:type="dxa"/>
                  <w:shd w:val="clear" w:color="auto" w:fill="auto"/>
                  <w:vAlign w:val="center"/>
                </w:tcPr>
                <w:p w14:paraId="25C67D21" w14:textId="68EF39BA"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45</w:t>
                  </w:r>
                </w:p>
              </w:tc>
              <w:tc>
                <w:tcPr>
                  <w:tcW w:w="3843" w:type="dxa"/>
                  <w:shd w:val="clear" w:color="auto" w:fill="auto"/>
                  <w:vAlign w:val="center"/>
                </w:tcPr>
                <w:p w14:paraId="4ABB24DE" w14:textId="3C867454"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ブランド認定商品数（累計）</w:t>
                  </w:r>
                </w:p>
              </w:tc>
              <w:tc>
                <w:tcPr>
                  <w:tcW w:w="1378" w:type="dxa"/>
                  <w:shd w:val="clear" w:color="auto" w:fill="auto"/>
                  <w:noWrap/>
                  <w:vAlign w:val="center"/>
                </w:tcPr>
                <w:p w14:paraId="0882363D" w14:textId="092933F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品/年度時点累計</w:t>
                  </w:r>
                </w:p>
              </w:tc>
              <w:tc>
                <w:tcPr>
                  <w:tcW w:w="1378" w:type="dxa"/>
                  <w:shd w:val="clear" w:color="auto" w:fill="auto"/>
                  <w:vAlign w:val="center"/>
                </w:tcPr>
                <w:p w14:paraId="0667709F" w14:textId="6FD48417"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47.0</w:t>
                  </w:r>
                </w:p>
              </w:tc>
              <w:tc>
                <w:tcPr>
                  <w:tcW w:w="1378" w:type="dxa"/>
                  <w:shd w:val="clear" w:color="auto" w:fill="auto"/>
                  <w:vAlign w:val="center"/>
                </w:tcPr>
                <w:p w14:paraId="4958288D" w14:textId="46DC47FD"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130.0</w:t>
                  </w:r>
                </w:p>
              </w:tc>
              <w:tc>
                <w:tcPr>
                  <w:tcW w:w="1378" w:type="dxa"/>
                  <w:shd w:val="clear" w:color="auto" w:fill="auto"/>
                  <w:vAlign w:val="center"/>
                </w:tcPr>
                <w:p w14:paraId="56188A2E" w14:textId="0BC28277"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136.3</w:t>
                  </w:r>
                </w:p>
              </w:tc>
              <w:tc>
                <w:tcPr>
                  <w:tcW w:w="1378" w:type="dxa"/>
                  <w:shd w:val="clear" w:color="auto" w:fill="auto"/>
                  <w:vAlign w:val="center"/>
                </w:tcPr>
                <w:p w14:paraId="0679E234" w14:textId="4013C2A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104.8</w:t>
                  </w:r>
                </w:p>
              </w:tc>
              <w:tc>
                <w:tcPr>
                  <w:tcW w:w="994" w:type="dxa"/>
                  <w:shd w:val="clear" w:color="auto" w:fill="auto"/>
                  <w:vAlign w:val="center"/>
                </w:tcPr>
                <w:p w14:paraId="0CE7900E" w14:textId="511E8B8E"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2A8E0E2D" w14:textId="77C78F9B" w:rsidR="00036466" w:rsidRDefault="00B57D45"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年度から「南島原市の推奨品」として積極的に取り組んだ結果。</w:t>
                  </w:r>
                </w:p>
              </w:tc>
            </w:tr>
            <w:tr w:rsidR="002A27DE" w14:paraId="01562670" w14:textId="77777777" w:rsidTr="00EC6477">
              <w:trPr>
                <w:trHeight w:val="284"/>
                <w:jc w:val="center"/>
              </w:trPr>
              <w:tc>
                <w:tcPr>
                  <w:tcW w:w="668" w:type="dxa"/>
                  <w:shd w:val="clear" w:color="auto" w:fill="auto"/>
                  <w:vAlign w:val="center"/>
                </w:tcPr>
                <w:p w14:paraId="151FDEEF" w14:textId="0D29999A"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46</w:t>
                  </w:r>
                </w:p>
              </w:tc>
              <w:tc>
                <w:tcPr>
                  <w:tcW w:w="3843" w:type="dxa"/>
                  <w:shd w:val="clear" w:color="auto" w:fill="auto"/>
                  <w:vAlign w:val="center"/>
                </w:tcPr>
                <w:p w14:paraId="02B8237C" w14:textId="0FF66FAE"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そうめんのPR（メディア等）実施回数</w:t>
                  </w:r>
                </w:p>
              </w:tc>
              <w:tc>
                <w:tcPr>
                  <w:tcW w:w="1378" w:type="dxa"/>
                  <w:shd w:val="clear" w:color="auto" w:fill="auto"/>
                  <w:noWrap/>
                  <w:vAlign w:val="center"/>
                </w:tcPr>
                <w:p w14:paraId="6D360969" w14:textId="0CBA6A63"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4D13F848" w14:textId="1BDCA419"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w:t>
                  </w:r>
                </w:p>
              </w:tc>
              <w:tc>
                <w:tcPr>
                  <w:tcW w:w="1378" w:type="dxa"/>
                  <w:shd w:val="clear" w:color="auto" w:fill="auto"/>
                  <w:vAlign w:val="center"/>
                </w:tcPr>
                <w:p w14:paraId="1228CBBC" w14:textId="7A9020EE"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30.0</w:t>
                  </w:r>
                </w:p>
              </w:tc>
              <w:tc>
                <w:tcPr>
                  <w:tcW w:w="1378" w:type="dxa"/>
                  <w:shd w:val="clear" w:color="auto" w:fill="auto"/>
                  <w:vAlign w:val="center"/>
                </w:tcPr>
                <w:p w14:paraId="421C9C26" w14:textId="064C401A"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22.5</w:t>
                  </w:r>
                </w:p>
              </w:tc>
              <w:tc>
                <w:tcPr>
                  <w:tcW w:w="1378" w:type="dxa"/>
                  <w:shd w:val="clear" w:color="auto" w:fill="auto"/>
                  <w:vAlign w:val="center"/>
                </w:tcPr>
                <w:p w14:paraId="5E9F4820" w14:textId="3643DFD1"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75.0</w:t>
                  </w:r>
                </w:p>
              </w:tc>
              <w:tc>
                <w:tcPr>
                  <w:tcW w:w="994" w:type="dxa"/>
                  <w:shd w:val="clear" w:color="auto" w:fill="auto"/>
                  <w:vAlign w:val="center"/>
                </w:tcPr>
                <w:p w14:paraId="1F9EEA2A" w14:textId="64EE1B82"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2E8A0E5F" w14:textId="76178634" w:rsidR="00036466" w:rsidRDefault="00B57D45"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目標値には達しなかったが、CM等メディアを活用したPRを積極的に行った。</w:t>
                  </w:r>
                </w:p>
              </w:tc>
            </w:tr>
            <w:tr w:rsidR="002A27DE" w14:paraId="64418CDB" w14:textId="77777777" w:rsidTr="00EC6477">
              <w:trPr>
                <w:trHeight w:val="284"/>
                <w:jc w:val="center"/>
              </w:trPr>
              <w:tc>
                <w:tcPr>
                  <w:tcW w:w="668" w:type="dxa"/>
                  <w:shd w:val="clear" w:color="auto" w:fill="auto"/>
                  <w:vAlign w:val="center"/>
                </w:tcPr>
                <w:p w14:paraId="610D3495" w14:textId="7C272BAB"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47</w:t>
                  </w:r>
                </w:p>
              </w:tc>
              <w:tc>
                <w:tcPr>
                  <w:tcW w:w="3843" w:type="dxa"/>
                  <w:shd w:val="clear" w:color="auto" w:fill="auto"/>
                  <w:vAlign w:val="center"/>
                </w:tcPr>
                <w:p w14:paraId="52A7242D" w14:textId="05C32793"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そうめん出荷額</w:t>
                  </w:r>
                </w:p>
              </w:tc>
              <w:tc>
                <w:tcPr>
                  <w:tcW w:w="1378" w:type="dxa"/>
                  <w:shd w:val="clear" w:color="auto" w:fill="auto"/>
                  <w:noWrap/>
                  <w:vAlign w:val="center"/>
                </w:tcPr>
                <w:p w14:paraId="7123B4CD" w14:textId="66901687"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億円/年度</w:t>
                  </w:r>
                </w:p>
              </w:tc>
              <w:tc>
                <w:tcPr>
                  <w:tcW w:w="1378" w:type="dxa"/>
                  <w:shd w:val="clear" w:color="auto" w:fill="auto"/>
                  <w:vAlign w:val="center"/>
                </w:tcPr>
                <w:p w14:paraId="01DC103E" w14:textId="1DA2281D"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59.0</w:t>
                  </w:r>
                </w:p>
              </w:tc>
              <w:tc>
                <w:tcPr>
                  <w:tcW w:w="1378" w:type="dxa"/>
                  <w:shd w:val="clear" w:color="auto" w:fill="auto"/>
                  <w:vAlign w:val="center"/>
                </w:tcPr>
                <w:p w14:paraId="7267C00F" w14:textId="70E9AADD"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75.0</w:t>
                  </w:r>
                </w:p>
              </w:tc>
              <w:tc>
                <w:tcPr>
                  <w:tcW w:w="1378" w:type="dxa"/>
                  <w:shd w:val="clear" w:color="auto" w:fill="auto"/>
                  <w:vAlign w:val="center"/>
                </w:tcPr>
                <w:p w14:paraId="113FFFBB" w14:textId="4F4CC151"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60.3</w:t>
                  </w:r>
                </w:p>
              </w:tc>
              <w:tc>
                <w:tcPr>
                  <w:tcW w:w="1378" w:type="dxa"/>
                  <w:shd w:val="clear" w:color="auto" w:fill="auto"/>
                  <w:vAlign w:val="center"/>
                </w:tcPr>
                <w:p w14:paraId="5F427249" w14:textId="4EA122F5"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80.3</w:t>
                  </w:r>
                </w:p>
              </w:tc>
              <w:tc>
                <w:tcPr>
                  <w:tcW w:w="994" w:type="dxa"/>
                  <w:shd w:val="clear" w:color="auto" w:fill="auto"/>
                  <w:vAlign w:val="center"/>
                </w:tcPr>
                <w:p w14:paraId="1327540E" w14:textId="16C6E560"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66D06863" w14:textId="4DCC7583" w:rsidR="00036466" w:rsidRDefault="00B57D45"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販売単価は上昇しているものの、生産者の減少により生産量も減少傾向にある。</w:t>
                  </w:r>
                </w:p>
              </w:tc>
            </w:tr>
            <w:tr w:rsidR="002A27DE" w14:paraId="127B4B77" w14:textId="77777777" w:rsidTr="00EC6477">
              <w:trPr>
                <w:trHeight w:val="284"/>
                <w:jc w:val="center"/>
              </w:trPr>
              <w:tc>
                <w:tcPr>
                  <w:tcW w:w="668" w:type="dxa"/>
                  <w:shd w:val="clear" w:color="auto" w:fill="auto"/>
                  <w:vAlign w:val="center"/>
                </w:tcPr>
                <w:p w14:paraId="41C5A72B" w14:textId="2AD1EDF9"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48</w:t>
                  </w:r>
                </w:p>
              </w:tc>
              <w:tc>
                <w:tcPr>
                  <w:tcW w:w="3843" w:type="dxa"/>
                  <w:shd w:val="clear" w:color="auto" w:fill="auto"/>
                  <w:vAlign w:val="center"/>
                </w:tcPr>
                <w:p w14:paraId="56AAEEE4" w14:textId="52A32C71"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観光客数</w:t>
                  </w:r>
                </w:p>
              </w:tc>
              <w:tc>
                <w:tcPr>
                  <w:tcW w:w="1378" w:type="dxa"/>
                  <w:shd w:val="clear" w:color="auto" w:fill="auto"/>
                  <w:noWrap/>
                  <w:vAlign w:val="center"/>
                </w:tcPr>
                <w:p w14:paraId="769B8B99" w14:textId="40BD2C95"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千人/年</w:t>
                  </w:r>
                </w:p>
              </w:tc>
              <w:tc>
                <w:tcPr>
                  <w:tcW w:w="1378" w:type="dxa"/>
                  <w:shd w:val="clear" w:color="auto" w:fill="auto"/>
                  <w:vAlign w:val="center"/>
                </w:tcPr>
                <w:p w14:paraId="48476691" w14:textId="675A5B9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1,534.0</w:t>
                  </w:r>
                </w:p>
              </w:tc>
              <w:tc>
                <w:tcPr>
                  <w:tcW w:w="1378" w:type="dxa"/>
                  <w:shd w:val="clear" w:color="auto" w:fill="auto"/>
                  <w:vAlign w:val="center"/>
                </w:tcPr>
                <w:p w14:paraId="7636976C" w14:textId="1078367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2,100.0</w:t>
                  </w:r>
                </w:p>
              </w:tc>
              <w:tc>
                <w:tcPr>
                  <w:tcW w:w="1378" w:type="dxa"/>
                  <w:shd w:val="clear" w:color="auto" w:fill="auto"/>
                  <w:vAlign w:val="center"/>
                </w:tcPr>
                <w:p w14:paraId="275C06C4" w14:textId="6ECDB30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818.5</w:t>
                  </w:r>
                </w:p>
              </w:tc>
              <w:tc>
                <w:tcPr>
                  <w:tcW w:w="1378" w:type="dxa"/>
                  <w:shd w:val="clear" w:color="auto" w:fill="auto"/>
                  <w:vAlign w:val="center"/>
                </w:tcPr>
                <w:p w14:paraId="107C62D9" w14:textId="6459871A"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39.0</w:t>
                  </w:r>
                </w:p>
              </w:tc>
              <w:tc>
                <w:tcPr>
                  <w:tcW w:w="994" w:type="dxa"/>
                  <w:shd w:val="clear" w:color="auto" w:fill="auto"/>
                  <w:vAlign w:val="center"/>
                </w:tcPr>
                <w:p w14:paraId="0EE8E9EA" w14:textId="59A0EAF4"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186269A3" w14:textId="49E6168B" w:rsidR="00036466" w:rsidRDefault="00B57D45"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年度以降、コロナ禍による観光客数が大幅に減少したため。</w:t>
                  </w:r>
                </w:p>
              </w:tc>
            </w:tr>
            <w:tr w:rsidR="002A27DE" w14:paraId="21F86910" w14:textId="77777777" w:rsidTr="00EC6477">
              <w:trPr>
                <w:trHeight w:val="284"/>
                <w:jc w:val="center"/>
              </w:trPr>
              <w:tc>
                <w:tcPr>
                  <w:tcW w:w="668" w:type="dxa"/>
                  <w:shd w:val="clear" w:color="auto" w:fill="auto"/>
                  <w:vAlign w:val="center"/>
                </w:tcPr>
                <w:p w14:paraId="1F0ABF04" w14:textId="58ECD3B9"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49</w:t>
                  </w:r>
                </w:p>
              </w:tc>
              <w:tc>
                <w:tcPr>
                  <w:tcW w:w="3843" w:type="dxa"/>
                  <w:shd w:val="clear" w:color="auto" w:fill="auto"/>
                  <w:vAlign w:val="center"/>
                </w:tcPr>
                <w:p w14:paraId="7A4ECB6D" w14:textId="108356E6"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外国人観光客数</w:t>
                  </w:r>
                </w:p>
              </w:tc>
              <w:tc>
                <w:tcPr>
                  <w:tcW w:w="1378" w:type="dxa"/>
                  <w:shd w:val="clear" w:color="auto" w:fill="auto"/>
                  <w:noWrap/>
                  <w:vAlign w:val="center"/>
                </w:tcPr>
                <w:p w14:paraId="3BDEFFAC" w14:textId="34642D6A"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w:t>
                  </w:r>
                </w:p>
              </w:tc>
              <w:tc>
                <w:tcPr>
                  <w:tcW w:w="1378" w:type="dxa"/>
                  <w:shd w:val="clear" w:color="auto" w:fill="auto"/>
                  <w:vAlign w:val="center"/>
                </w:tcPr>
                <w:p w14:paraId="750332B0" w14:textId="0D626BCF"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10,127.0</w:t>
                  </w:r>
                </w:p>
              </w:tc>
              <w:tc>
                <w:tcPr>
                  <w:tcW w:w="1378" w:type="dxa"/>
                  <w:shd w:val="clear" w:color="auto" w:fill="auto"/>
                  <w:vAlign w:val="center"/>
                </w:tcPr>
                <w:p w14:paraId="16BC758A" w14:textId="13CE9D86"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25,000.0</w:t>
                  </w:r>
                </w:p>
              </w:tc>
              <w:tc>
                <w:tcPr>
                  <w:tcW w:w="1378" w:type="dxa"/>
                  <w:shd w:val="clear" w:color="auto" w:fill="auto"/>
                  <w:vAlign w:val="center"/>
                </w:tcPr>
                <w:p w14:paraId="56F5DC50" w14:textId="787DCF6E"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11,624.0</w:t>
                  </w:r>
                </w:p>
              </w:tc>
              <w:tc>
                <w:tcPr>
                  <w:tcW w:w="1378" w:type="dxa"/>
                  <w:shd w:val="clear" w:color="auto" w:fill="auto"/>
                  <w:vAlign w:val="center"/>
                </w:tcPr>
                <w:p w14:paraId="3111D735" w14:textId="0D8BA02E"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46.5</w:t>
                  </w:r>
                </w:p>
              </w:tc>
              <w:tc>
                <w:tcPr>
                  <w:tcW w:w="994" w:type="dxa"/>
                  <w:shd w:val="clear" w:color="auto" w:fill="auto"/>
                  <w:vAlign w:val="center"/>
                </w:tcPr>
                <w:p w14:paraId="1479E68C" w14:textId="408CC9DF"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238E379E" w14:textId="438DD6BC" w:rsidR="00036466" w:rsidRDefault="00B57D45"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年度からのコロナ禍と、令和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年度のみずなし本陣閉鎖による外国人計測方法変更による。</w:t>
                  </w:r>
                </w:p>
              </w:tc>
            </w:tr>
            <w:tr w:rsidR="002A27DE" w14:paraId="2B03CACB" w14:textId="77777777" w:rsidTr="00EC6477">
              <w:trPr>
                <w:trHeight w:val="284"/>
                <w:jc w:val="center"/>
              </w:trPr>
              <w:tc>
                <w:tcPr>
                  <w:tcW w:w="668" w:type="dxa"/>
                  <w:shd w:val="clear" w:color="auto" w:fill="auto"/>
                  <w:vAlign w:val="center"/>
                </w:tcPr>
                <w:p w14:paraId="51E35B49" w14:textId="19A95E3E"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50</w:t>
                  </w:r>
                </w:p>
              </w:tc>
              <w:tc>
                <w:tcPr>
                  <w:tcW w:w="3843" w:type="dxa"/>
                  <w:shd w:val="clear" w:color="auto" w:fill="auto"/>
                  <w:vAlign w:val="center"/>
                </w:tcPr>
                <w:p w14:paraId="1A31DC82" w14:textId="11913C34"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九州オルレ南島原コース踏破者数</w:t>
                  </w:r>
                </w:p>
              </w:tc>
              <w:tc>
                <w:tcPr>
                  <w:tcW w:w="1378" w:type="dxa"/>
                  <w:shd w:val="clear" w:color="auto" w:fill="auto"/>
                  <w:noWrap/>
                  <w:vAlign w:val="center"/>
                </w:tcPr>
                <w:p w14:paraId="05E52AAA" w14:textId="022F1AD2"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43A28184" w14:textId="74293C96"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3,539.0</w:t>
                  </w:r>
                </w:p>
              </w:tc>
              <w:tc>
                <w:tcPr>
                  <w:tcW w:w="1378" w:type="dxa"/>
                  <w:shd w:val="clear" w:color="auto" w:fill="auto"/>
                  <w:vAlign w:val="center"/>
                </w:tcPr>
                <w:p w14:paraId="4C4F82EA" w14:textId="6D0638C1"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6,000.0</w:t>
                  </w:r>
                </w:p>
              </w:tc>
              <w:tc>
                <w:tcPr>
                  <w:tcW w:w="1378" w:type="dxa"/>
                  <w:shd w:val="clear" w:color="auto" w:fill="auto"/>
                  <w:vAlign w:val="center"/>
                </w:tcPr>
                <w:p w14:paraId="215E1C4F" w14:textId="22BC4478"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3,612.3</w:t>
                  </w:r>
                </w:p>
              </w:tc>
              <w:tc>
                <w:tcPr>
                  <w:tcW w:w="1378" w:type="dxa"/>
                  <w:shd w:val="clear" w:color="auto" w:fill="auto"/>
                  <w:vAlign w:val="center"/>
                </w:tcPr>
                <w:p w14:paraId="3270B940" w14:textId="2B9B68EA"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60.2</w:t>
                  </w:r>
                </w:p>
              </w:tc>
              <w:tc>
                <w:tcPr>
                  <w:tcW w:w="994" w:type="dxa"/>
                  <w:shd w:val="clear" w:color="auto" w:fill="auto"/>
                  <w:vAlign w:val="center"/>
                </w:tcPr>
                <w:p w14:paraId="297F88B8" w14:textId="0414B12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1CACC4BA" w14:textId="7A32B027" w:rsidR="00036466" w:rsidRDefault="00B57D45"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年度からのコロナ禍による</w:t>
                  </w:r>
                  <w:r w:rsidR="00AA1374">
                    <w:rPr>
                      <w:rFonts w:ascii="ＭＳ 明朝" w:hAnsi="ＭＳ 明朝" w:cs="ＭＳ Ｐゴシック" w:hint="eastAsia"/>
                      <w:color w:val="000000"/>
                      <w:kern w:val="0"/>
                      <w:sz w:val="18"/>
                      <w:szCs w:val="18"/>
                    </w:rPr>
                    <w:t>愛好者の外出自粛による。</w:t>
                  </w:r>
                </w:p>
              </w:tc>
            </w:tr>
            <w:tr w:rsidR="002A27DE" w14:paraId="73DA6F28" w14:textId="77777777" w:rsidTr="00EC6477">
              <w:trPr>
                <w:trHeight w:val="284"/>
                <w:jc w:val="center"/>
              </w:trPr>
              <w:tc>
                <w:tcPr>
                  <w:tcW w:w="668" w:type="dxa"/>
                  <w:shd w:val="clear" w:color="auto" w:fill="auto"/>
                  <w:vAlign w:val="center"/>
                </w:tcPr>
                <w:p w14:paraId="4B87A291" w14:textId="0BBF5BE7"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51</w:t>
                  </w:r>
                </w:p>
              </w:tc>
              <w:tc>
                <w:tcPr>
                  <w:tcW w:w="3843" w:type="dxa"/>
                  <w:shd w:val="clear" w:color="auto" w:fill="auto"/>
                  <w:vAlign w:val="center"/>
                </w:tcPr>
                <w:p w14:paraId="2D745FD5" w14:textId="47356B8F"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スルーガイド数</w:t>
                  </w:r>
                </w:p>
              </w:tc>
              <w:tc>
                <w:tcPr>
                  <w:tcW w:w="1378" w:type="dxa"/>
                  <w:shd w:val="clear" w:color="auto" w:fill="auto"/>
                  <w:noWrap/>
                  <w:vAlign w:val="center"/>
                </w:tcPr>
                <w:p w14:paraId="648D28F9" w14:textId="64249F90"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人/年度時点累計</w:t>
                  </w:r>
                </w:p>
              </w:tc>
              <w:tc>
                <w:tcPr>
                  <w:tcW w:w="1378" w:type="dxa"/>
                  <w:shd w:val="clear" w:color="auto" w:fill="auto"/>
                  <w:vAlign w:val="center"/>
                </w:tcPr>
                <w:p w14:paraId="1669B3F3" w14:textId="28DBE37B"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22.0</w:t>
                  </w:r>
                </w:p>
              </w:tc>
              <w:tc>
                <w:tcPr>
                  <w:tcW w:w="1378" w:type="dxa"/>
                  <w:shd w:val="clear" w:color="auto" w:fill="auto"/>
                  <w:vAlign w:val="center"/>
                </w:tcPr>
                <w:p w14:paraId="70291C6F" w14:textId="16B2AAC5"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50.0</w:t>
                  </w:r>
                </w:p>
              </w:tc>
              <w:tc>
                <w:tcPr>
                  <w:tcW w:w="1378" w:type="dxa"/>
                  <w:shd w:val="clear" w:color="auto" w:fill="auto"/>
                  <w:vAlign w:val="center"/>
                </w:tcPr>
                <w:p w14:paraId="7434C023" w14:textId="5F4E0D2C"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30.0</w:t>
                  </w:r>
                </w:p>
              </w:tc>
              <w:tc>
                <w:tcPr>
                  <w:tcW w:w="1378" w:type="dxa"/>
                  <w:shd w:val="clear" w:color="auto" w:fill="auto"/>
                  <w:vAlign w:val="center"/>
                </w:tcPr>
                <w:p w14:paraId="26BBFB9F" w14:textId="505C475F"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60.0</w:t>
                  </w:r>
                </w:p>
              </w:tc>
              <w:tc>
                <w:tcPr>
                  <w:tcW w:w="994" w:type="dxa"/>
                  <w:shd w:val="clear" w:color="auto" w:fill="auto"/>
                  <w:vAlign w:val="center"/>
                </w:tcPr>
                <w:p w14:paraId="14B0D4D0" w14:textId="7F2AE10C"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5EE0DF11" w14:textId="3E7B9AC9" w:rsidR="00036466" w:rsidRDefault="00AA1374"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ガイドの高齢化に加え、新規ガイド</w:t>
                  </w:r>
                  <w:r w:rsidR="006478AD">
                    <w:rPr>
                      <w:rFonts w:ascii="ＭＳ 明朝" w:hAnsi="ＭＳ 明朝" w:cs="ＭＳ Ｐゴシック" w:hint="eastAsia"/>
                      <w:color w:val="000000"/>
                      <w:kern w:val="0"/>
                      <w:sz w:val="18"/>
                      <w:szCs w:val="18"/>
                    </w:rPr>
                    <w:t>養成の</w:t>
                  </w:r>
                  <w:r>
                    <w:rPr>
                      <w:rFonts w:ascii="ＭＳ 明朝" w:hAnsi="ＭＳ 明朝" w:cs="ＭＳ Ｐゴシック" w:hint="eastAsia"/>
                      <w:color w:val="000000"/>
                      <w:kern w:val="0"/>
                      <w:sz w:val="18"/>
                      <w:szCs w:val="18"/>
                    </w:rPr>
                    <w:t>ための講座が開催できなかったことによる。</w:t>
                  </w:r>
                </w:p>
              </w:tc>
            </w:tr>
            <w:tr w:rsidR="002A27DE" w14:paraId="77BC8BD9" w14:textId="77777777" w:rsidTr="00EC6477">
              <w:trPr>
                <w:trHeight w:val="284"/>
                <w:jc w:val="center"/>
              </w:trPr>
              <w:tc>
                <w:tcPr>
                  <w:tcW w:w="668" w:type="dxa"/>
                  <w:shd w:val="clear" w:color="auto" w:fill="auto"/>
                  <w:vAlign w:val="center"/>
                </w:tcPr>
                <w:p w14:paraId="1DE74586" w14:textId="676C2117"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52</w:t>
                  </w:r>
                </w:p>
              </w:tc>
              <w:tc>
                <w:tcPr>
                  <w:tcW w:w="3843" w:type="dxa"/>
                  <w:shd w:val="clear" w:color="auto" w:fill="auto"/>
                  <w:vAlign w:val="center"/>
                </w:tcPr>
                <w:p w14:paraId="4C62E00C" w14:textId="3A3E6EE2"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民泊受入軒数</w:t>
                  </w:r>
                </w:p>
              </w:tc>
              <w:tc>
                <w:tcPr>
                  <w:tcW w:w="1378" w:type="dxa"/>
                  <w:shd w:val="clear" w:color="auto" w:fill="auto"/>
                  <w:noWrap/>
                  <w:vAlign w:val="center"/>
                </w:tcPr>
                <w:p w14:paraId="083A194F" w14:textId="6C0A36C5"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軒/年度時点累計</w:t>
                  </w:r>
                </w:p>
              </w:tc>
              <w:tc>
                <w:tcPr>
                  <w:tcW w:w="1378" w:type="dxa"/>
                  <w:shd w:val="clear" w:color="auto" w:fill="auto"/>
                  <w:vAlign w:val="center"/>
                </w:tcPr>
                <w:p w14:paraId="37E9A339" w14:textId="540B6563"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172.0</w:t>
                  </w:r>
                </w:p>
              </w:tc>
              <w:tc>
                <w:tcPr>
                  <w:tcW w:w="1378" w:type="dxa"/>
                  <w:shd w:val="clear" w:color="auto" w:fill="auto"/>
                  <w:vAlign w:val="center"/>
                </w:tcPr>
                <w:p w14:paraId="19278C0A" w14:textId="01EB4721"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200.0</w:t>
                  </w:r>
                </w:p>
              </w:tc>
              <w:tc>
                <w:tcPr>
                  <w:tcW w:w="1378" w:type="dxa"/>
                  <w:shd w:val="clear" w:color="auto" w:fill="auto"/>
                  <w:vAlign w:val="center"/>
                </w:tcPr>
                <w:p w14:paraId="1D34164E" w14:textId="3A14714A"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163.3</w:t>
                  </w:r>
                </w:p>
              </w:tc>
              <w:tc>
                <w:tcPr>
                  <w:tcW w:w="1378" w:type="dxa"/>
                  <w:shd w:val="clear" w:color="auto" w:fill="auto"/>
                  <w:vAlign w:val="center"/>
                </w:tcPr>
                <w:p w14:paraId="72486A6D" w14:textId="3D4AF57C"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81.6</w:t>
                  </w:r>
                </w:p>
              </w:tc>
              <w:tc>
                <w:tcPr>
                  <w:tcW w:w="994" w:type="dxa"/>
                  <w:shd w:val="clear" w:color="auto" w:fill="auto"/>
                  <w:vAlign w:val="center"/>
                </w:tcPr>
                <w:p w14:paraId="5F27CB5C" w14:textId="7FB8591B"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14B17AB1" w14:textId="6963E5FB" w:rsidR="00036466" w:rsidRDefault="00AA1374"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民泊家庭の高齢化に加え、令和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年度からのコロナ禍により民泊受け入れを中止している影響。</w:t>
                  </w:r>
                </w:p>
              </w:tc>
            </w:tr>
            <w:tr w:rsidR="002A27DE" w14:paraId="58740C88" w14:textId="77777777" w:rsidTr="00EC6477">
              <w:trPr>
                <w:trHeight w:val="284"/>
                <w:jc w:val="center"/>
              </w:trPr>
              <w:tc>
                <w:tcPr>
                  <w:tcW w:w="668" w:type="dxa"/>
                  <w:shd w:val="clear" w:color="auto" w:fill="auto"/>
                  <w:vAlign w:val="center"/>
                </w:tcPr>
                <w:p w14:paraId="174E02D7" w14:textId="0830B3CA"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53</w:t>
                  </w:r>
                </w:p>
              </w:tc>
              <w:tc>
                <w:tcPr>
                  <w:tcW w:w="3843" w:type="dxa"/>
                  <w:shd w:val="clear" w:color="auto" w:fill="auto"/>
                  <w:vAlign w:val="center"/>
                </w:tcPr>
                <w:p w14:paraId="26CFA116" w14:textId="4F6DFE22"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サテライトオフィス企業誘致数</w:t>
                  </w:r>
                </w:p>
              </w:tc>
              <w:tc>
                <w:tcPr>
                  <w:tcW w:w="1378" w:type="dxa"/>
                  <w:shd w:val="clear" w:color="auto" w:fill="auto"/>
                  <w:noWrap/>
                  <w:vAlign w:val="center"/>
                </w:tcPr>
                <w:p w14:paraId="06639E90" w14:textId="5EE42424"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件/年度時点累計</w:t>
                  </w:r>
                </w:p>
              </w:tc>
              <w:tc>
                <w:tcPr>
                  <w:tcW w:w="1378" w:type="dxa"/>
                  <w:shd w:val="clear" w:color="auto" w:fill="auto"/>
                  <w:vAlign w:val="center"/>
                </w:tcPr>
                <w:p w14:paraId="36C6BE6C" w14:textId="79FBA2A6"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01841359" w14:textId="3DFE3E7E"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1378" w:type="dxa"/>
                  <w:shd w:val="clear" w:color="auto" w:fill="auto"/>
                  <w:vAlign w:val="center"/>
                </w:tcPr>
                <w:p w14:paraId="42E6F634" w14:textId="5DB04522"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317FFD90" w14:textId="4E590FA1"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994" w:type="dxa"/>
                  <w:shd w:val="clear" w:color="auto" w:fill="auto"/>
                  <w:vAlign w:val="center"/>
                </w:tcPr>
                <w:p w14:paraId="162F45FF" w14:textId="49B96B0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E</w:t>
                  </w:r>
                </w:p>
              </w:tc>
              <w:tc>
                <w:tcPr>
                  <w:tcW w:w="8301" w:type="dxa"/>
                  <w:vAlign w:val="center"/>
                </w:tcPr>
                <w:p w14:paraId="2E9D0275" w14:textId="4FDD93F3" w:rsidR="00036466" w:rsidRDefault="00AA1374"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サテライトオフィス支援制度は構築したが、周知、誘致不足のため達成できなかった。</w:t>
                  </w:r>
                </w:p>
              </w:tc>
            </w:tr>
            <w:tr w:rsidR="002A27DE" w14:paraId="2C75E950" w14:textId="77777777" w:rsidTr="00EC6477">
              <w:trPr>
                <w:trHeight w:val="284"/>
                <w:jc w:val="center"/>
              </w:trPr>
              <w:tc>
                <w:tcPr>
                  <w:tcW w:w="668" w:type="dxa"/>
                  <w:shd w:val="clear" w:color="auto" w:fill="auto"/>
                  <w:vAlign w:val="center"/>
                </w:tcPr>
                <w:p w14:paraId="545ADC8B" w14:textId="49BB4F91"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54</w:t>
                  </w:r>
                </w:p>
              </w:tc>
              <w:tc>
                <w:tcPr>
                  <w:tcW w:w="3843" w:type="dxa"/>
                  <w:shd w:val="clear" w:color="auto" w:fill="auto"/>
                  <w:vAlign w:val="center"/>
                </w:tcPr>
                <w:p w14:paraId="3CCB935E" w14:textId="31E85920" w:rsidR="00036466" w:rsidRDefault="00036466" w:rsidP="00036466">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新規就業者数（商工業）</w:t>
                  </w:r>
                </w:p>
              </w:tc>
              <w:tc>
                <w:tcPr>
                  <w:tcW w:w="1378" w:type="dxa"/>
                  <w:shd w:val="clear" w:color="auto" w:fill="auto"/>
                  <w:noWrap/>
                  <w:vAlign w:val="center"/>
                </w:tcPr>
                <w:p w14:paraId="68E152F0" w14:textId="714B6D97"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2737C091" w14:textId="2F6D556C"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27.0</w:t>
                  </w:r>
                </w:p>
              </w:tc>
              <w:tc>
                <w:tcPr>
                  <w:tcW w:w="1378" w:type="dxa"/>
                  <w:shd w:val="clear" w:color="auto" w:fill="auto"/>
                  <w:vAlign w:val="center"/>
                </w:tcPr>
                <w:p w14:paraId="20E34C6D" w14:textId="79479537"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22.0</w:t>
                  </w:r>
                </w:p>
              </w:tc>
              <w:tc>
                <w:tcPr>
                  <w:tcW w:w="1378" w:type="dxa"/>
                  <w:shd w:val="clear" w:color="auto" w:fill="auto"/>
                  <w:vAlign w:val="center"/>
                </w:tcPr>
                <w:p w14:paraId="4AF7AB98" w14:textId="4A3447F4"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1378" w:type="dxa"/>
                  <w:shd w:val="clear" w:color="auto" w:fill="auto"/>
                  <w:vAlign w:val="center"/>
                </w:tcPr>
                <w:p w14:paraId="1A7EB053" w14:textId="52B947E9" w:rsidR="00036466" w:rsidRDefault="00036466" w:rsidP="00036466">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994" w:type="dxa"/>
                  <w:shd w:val="clear" w:color="auto" w:fill="auto"/>
                  <w:vAlign w:val="center"/>
                </w:tcPr>
                <w:p w14:paraId="093F2C48" w14:textId="2908A18B" w:rsidR="00036466" w:rsidRDefault="00036466" w:rsidP="00036466">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8301" w:type="dxa"/>
                  <w:vAlign w:val="center"/>
                </w:tcPr>
                <w:p w14:paraId="57928E9C" w14:textId="103B0CE4" w:rsidR="00036466" w:rsidRDefault="00AA1374" w:rsidP="00036466">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H30年度以降、新規就業者激励会が廃止され、他に把握できる統計調査が</w:t>
                  </w:r>
                  <w:r w:rsidR="006478AD">
                    <w:rPr>
                      <w:rFonts w:ascii="ＭＳ 明朝" w:hAnsi="ＭＳ 明朝" w:cs="ＭＳ Ｐゴシック" w:hint="eastAsia"/>
                      <w:color w:val="000000"/>
                      <w:kern w:val="0"/>
                      <w:sz w:val="18"/>
                      <w:szCs w:val="18"/>
                    </w:rPr>
                    <w:t>なくなり</w:t>
                  </w:r>
                  <w:r>
                    <w:rPr>
                      <w:rFonts w:ascii="ＭＳ 明朝" w:hAnsi="ＭＳ 明朝" w:cs="ＭＳ Ｐゴシック" w:hint="eastAsia"/>
                      <w:color w:val="000000"/>
                      <w:kern w:val="0"/>
                      <w:sz w:val="18"/>
                      <w:szCs w:val="18"/>
                    </w:rPr>
                    <w:t>、計測不能。</w:t>
                  </w:r>
                </w:p>
              </w:tc>
            </w:tr>
            <w:tr w:rsidR="002A27DE" w14:paraId="1496AF01" w14:textId="77777777" w:rsidTr="00EC6477">
              <w:trPr>
                <w:trHeight w:val="340"/>
                <w:jc w:val="center"/>
              </w:trPr>
              <w:tc>
                <w:tcPr>
                  <w:tcW w:w="668" w:type="dxa"/>
                  <w:tcBorders>
                    <w:left w:val="nil"/>
                    <w:bottom w:val="nil"/>
                    <w:right w:val="nil"/>
                  </w:tcBorders>
                  <w:shd w:val="clear" w:color="auto" w:fill="auto"/>
                  <w:vAlign w:val="center"/>
                  <w:hideMark/>
                </w:tcPr>
                <w:p w14:paraId="09ED3FDE" w14:textId="77777777" w:rsidR="00A44804" w:rsidRDefault="00A44804" w:rsidP="00A44804">
                  <w:pPr>
                    <w:widowControl/>
                    <w:spacing w:line="240" w:lineRule="exact"/>
                    <w:jc w:val="center"/>
                    <w:rPr>
                      <w:rFonts w:ascii="ＭＳ 明朝" w:hAnsi="ＭＳ 明朝"/>
                      <w:color w:val="000000"/>
                      <w:kern w:val="0"/>
                      <w:sz w:val="18"/>
                      <w:szCs w:val="18"/>
                    </w:rPr>
                  </w:pPr>
                </w:p>
              </w:tc>
              <w:tc>
                <w:tcPr>
                  <w:tcW w:w="3843" w:type="dxa"/>
                  <w:tcBorders>
                    <w:left w:val="nil"/>
                    <w:bottom w:val="nil"/>
                    <w:right w:val="nil"/>
                  </w:tcBorders>
                  <w:shd w:val="clear" w:color="auto" w:fill="auto"/>
                  <w:vAlign w:val="center"/>
                  <w:hideMark/>
                </w:tcPr>
                <w:p w14:paraId="6DB7EC6E" w14:textId="77777777" w:rsidR="00A44804" w:rsidRDefault="00A44804" w:rsidP="00A44804">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noWrap/>
                  <w:vAlign w:val="center"/>
                  <w:hideMark/>
                </w:tcPr>
                <w:p w14:paraId="43F62E6C" w14:textId="77777777" w:rsidR="00A44804" w:rsidRDefault="00A44804" w:rsidP="00A44804">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565FC5D1" w14:textId="61CADCF0" w:rsidR="00A44804" w:rsidRDefault="00A44804" w:rsidP="00A44804">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3334C1F0" w14:textId="77777777" w:rsidR="00A44804" w:rsidRDefault="00A44804" w:rsidP="00A44804">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0A00D3F5" w14:textId="77777777" w:rsidR="00A44804" w:rsidRDefault="00A44804" w:rsidP="00A44804">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5CD00138" w14:textId="77777777" w:rsidR="00A44804" w:rsidRDefault="00A44804" w:rsidP="00A44804">
                  <w:pPr>
                    <w:widowControl/>
                    <w:spacing w:line="240" w:lineRule="exact"/>
                    <w:jc w:val="center"/>
                    <w:rPr>
                      <w:rFonts w:ascii="ＭＳ 明朝" w:hAnsi="ＭＳ 明朝"/>
                      <w:color w:val="000000"/>
                      <w:kern w:val="0"/>
                      <w:sz w:val="18"/>
                      <w:szCs w:val="18"/>
                    </w:rPr>
                  </w:pPr>
                </w:p>
              </w:tc>
              <w:tc>
                <w:tcPr>
                  <w:tcW w:w="994" w:type="dxa"/>
                  <w:tcBorders>
                    <w:left w:val="nil"/>
                    <w:bottom w:val="nil"/>
                    <w:right w:val="nil"/>
                  </w:tcBorders>
                  <w:shd w:val="clear" w:color="auto" w:fill="auto"/>
                  <w:vAlign w:val="center"/>
                  <w:hideMark/>
                </w:tcPr>
                <w:p w14:paraId="32CBA96C" w14:textId="77777777" w:rsidR="00A44804" w:rsidRDefault="00A44804" w:rsidP="00A44804">
                  <w:pPr>
                    <w:widowControl/>
                    <w:spacing w:line="240" w:lineRule="exact"/>
                    <w:jc w:val="center"/>
                    <w:rPr>
                      <w:rFonts w:ascii="ＭＳ 明朝" w:hAnsi="ＭＳ 明朝"/>
                      <w:color w:val="000000"/>
                      <w:kern w:val="0"/>
                      <w:sz w:val="18"/>
                      <w:szCs w:val="18"/>
                    </w:rPr>
                  </w:pPr>
                </w:p>
              </w:tc>
              <w:tc>
                <w:tcPr>
                  <w:tcW w:w="8301" w:type="dxa"/>
                  <w:tcBorders>
                    <w:left w:val="nil"/>
                    <w:bottom w:val="nil"/>
                    <w:right w:val="nil"/>
                  </w:tcBorders>
                  <w:vAlign w:val="center"/>
                </w:tcPr>
                <w:p w14:paraId="4A2F532D" w14:textId="77777777" w:rsidR="00A44804" w:rsidRDefault="00A44804" w:rsidP="00A44804">
                  <w:pPr>
                    <w:widowControl/>
                    <w:spacing w:line="240" w:lineRule="exact"/>
                    <w:jc w:val="center"/>
                    <w:rPr>
                      <w:rFonts w:ascii="ＭＳ 明朝" w:hAnsi="ＭＳ 明朝"/>
                      <w:color w:val="000000"/>
                      <w:kern w:val="0"/>
                      <w:sz w:val="18"/>
                      <w:szCs w:val="18"/>
                    </w:rPr>
                  </w:pPr>
                </w:p>
              </w:tc>
            </w:tr>
          </w:tbl>
          <w:p w14:paraId="06E0874E" w14:textId="77777777" w:rsidR="00A44804" w:rsidRDefault="00A44804" w:rsidP="00A44804">
            <w:pPr>
              <w:spacing w:line="100" w:lineRule="exact"/>
              <w:rPr>
                <w:color w:val="000000"/>
              </w:rPr>
            </w:pPr>
          </w:p>
          <w:tbl>
            <w:tblPr>
              <w:tblW w:w="20696" w:type="dxa"/>
              <w:jc w:val="center"/>
              <w:tblLayout w:type="fixed"/>
              <w:tblCellMar>
                <w:left w:w="99" w:type="dxa"/>
                <w:right w:w="99" w:type="dxa"/>
              </w:tblCellMar>
              <w:tblLook w:val="04A0" w:firstRow="1" w:lastRow="0" w:firstColumn="1" w:lastColumn="0" w:noHBand="0" w:noVBand="1"/>
            </w:tblPr>
            <w:tblGrid>
              <w:gridCol w:w="4480"/>
              <w:gridCol w:w="1378"/>
              <w:gridCol w:w="1409"/>
              <w:gridCol w:w="1323"/>
              <w:gridCol w:w="7371"/>
              <w:gridCol w:w="4735"/>
            </w:tblGrid>
            <w:tr w:rsidR="00A44804" w:rsidRPr="00006F0F" w14:paraId="37C014BE" w14:textId="77777777" w:rsidTr="00B35AAC">
              <w:trPr>
                <w:trHeight w:val="340"/>
                <w:jc w:val="center"/>
              </w:trPr>
              <w:tc>
                <w:tcPr>
                  <w:tcW w:w="8590" w:type="dxa"/>
                  <w:gridSpan w:val="4"/>
                  <w:tcBorders>
                    <w:top w:val="single" w:sz="4" w:space="0" w:color="auto"/>
                    <w:left w:val="single" w:sz="4" w:space="0" w:color="auto"/>
                    <w:bottom w:val="single" w:sz="4" w:space="0" w:color="auto"/>
                    <w:right w:val="single" w:sz="4" w:space="0" w:color="auto"/>
                  </w:tcBorders>
                  <w:shd w:val="clear" w:color="000000" w:fill="DAEEF3"/>
                  <w:vAlign w:val="center"/>
                </w:tcPr>
                <w:p w14:paraId="6EB3745B" w14:textId="040B3669" w:rsidR="00A44804" w:rsidRPr="00006F0F"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sidRPr="00006F0F">
                    <w:rPr>
                      <w:rFonts w:ascii="ＭＳ ゴシック" w:eastAsia="ＭＳ ゴシック" w:hAnsi="ＭＳ ゴシック" w:cs="ＭＳ Ｐゴシック" w:hint="eastAsia"/>
                      <w:color w:val="000000"/>
                      <w:kern w:val="0"/>
                      <w:sz w:val="18"/>
                      <w:szCs w:val="18"/>
                    </w:rPr>
                    <w:t>基本柱３　産業経済：評価構成比</w:t>
                  </w:r>
                </w:p>
              </w:tc>
              <w:tc>
                <w:tcPr>
                  <w:tcW w:w="7371" w:type="dxa"/>
                  <w:tcBorders>
                    <w:left w:val="single" w:sz="4" w:space="0" w:color="auto"/>
                    <w:right w:val="dashed" w:sz="4" w:space="0" w:color="auto"/>
                  </w:tcBorders>
                  <w:shd w:val="clear" w:color="auto" w:fill="auto"/>
                </w:tcPr>
                <w:p w14:paraId="7583A9A9" w14:textId="77777777" w:rsidR="00A44804" w:rsidRPr="00006F0F"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p>
              </w:tc>
              <w:tc>
                <w:tcPr>
                  <w:tcW w:w="4735" w:type="dxa"/>
                  <w:vMerge w:val="restart"/>
                  <w:tcBorders>
                    <w:top w:val="dashed" w:sz="4" w:space="0" w:color="auto"/>
                    <w:left w:val="dashed" w:sz="4" w:space="0" w:color="auto"/>
                    <w:right w:val="dashed" w:sz="4" w:space="0" w:color="auto"/>
                  </w:tcBorders>
                  <w:shd w:val="clear" w:color="auto" w:fill="auto"/>
                </w:tcPr>
                <w:p w14:paraId="7CB05E8C" w14:textId="1EFBC73E" w:rsidR="00A44804" w:rsidRDefault="00A44804" w:rsidP="00A44804">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sidRPr="00006F0F">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009B07A0">
                    <w:rPr>
                      <w:rFonts w:ascii="ＭＳ ゴシック" w:eastAsia="ＭＳ ゴシック" w:hAnsi="ＭＳ ゴシック" w:hint="eastAsia"/>
                      <w:bCs/>
                      <w:sz w:val="22"/>
                    </w:rPr>
                    <w:t>基本柱としては、評価A、評価Bの合計が53.1％と厳しい達成状況です。</w:t>
                  </w:r>
                </w:p>
                <w:p w14:paraId="617D0ED4" w14:textId="6643E08E" w:rsidR="009B07A0" w:rsidRDefault="009B07A0" w:rsidP="00A44804">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特に農水産業に関するブランド化が進んでいない一方</w:t>
                  </w:r>
                  <w:r w:rsidR="00CF78F6">
                    <w:rPr>
                      <w:rFonts w:ascii="ＭＳ ゴシック" w:eastAsia="ＭＳ ゴシック" w:hAnsi="ＭＳ ゴシック" w:hint="eastAsia"/>
                      <w:bCs/>
                      <w:sz w:val="22"/>
                    </w:rPr>
                    <w:t>、</w:t>
                  </w:r>
                  <w:r>
                    <w:rPr>
                      <w:rFonts w:ascii="ＭＳ ゴシック" w:eastAsia="ＭＳ ゴシック" w:hAnsi="ＭＳ ゴシック" w:hint="eastAsia"/>
                      <w:bCs/>
                      <w:sz w:val="22"/>
                    </w:rPr>
                    <w:t>商工業のブランド化は</w:t>
                  </w:r>
                  <w:r w:rsidR="00CF78F6">
                    <w:rPr>
                      <w:rFonts w:ascii="ＭＳ ゴシック" w:eastAsia="ＭＳ ゴシック" w:hAnsi="ＭＳ ゴシック" w:hint="eastAsia"/>
                      <w:bCs/>
                      <w:sz w:val="22"/>
                    </w:rPr>
                    <w:t>成果が出ています。</w:t>
                  </w:r>
                </w:p>
                <w:p w14:paraId="40B25620" w14:textId="12A33B47" w:rsidR="009B07A0" w:rsidRDefault="009B07A0" w:rsidP="00A44804">
                  <w:pPr>
                    <w:spacing w:beforeLines="30" w:before="94" w:afterLines="10" w:after="31" w:line="320" w:lineRule="exact"/>
                    <w:ind w:leftChars="50" w:left="435" w:rightChars="50" w:right="105" w:hangingChars="150" w:hanging="33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51CF1">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水産業に関する後継者不足が顕著です。</w:t>
                  </w:r>
                </w:p>
                <w:p w14:paraId="5710BA18" w14:textId="12D53B02" w:rsidR="009B07A0" w:rsidRPr="00006F0F" w:rsidRDefault="009B07A0" w:rsidP="005C4DEC">
                  <w:pPr>
                    <w:spacing w:beforeLines="30" w:before="94" w:afterLines="30" w:after="94" w:line="320" w:lineRule="exact"/>
                    <w:ind w:leftChars="50" w:left="435" w:rightChars="50" w:right="105" w:hangingChars="150" w:hanging="33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w:t>
                  </w:r>
                  <w:r w:rsidR="00651CF1">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観光に関しては、</w:t>
                  </w:r>
                  <w:r w:rsidR="00CF78F6">
                    <w:rPr>
                      <w:rFonts w:ascii="ＭＳ ゴシック" w:eastAsia="ＭＳ ゴシック" w:hAnsi="ＭＳ ゴシック" w:cs="ＭＳ Ｐゴシック" w:hint="eastAsia"/>
                      <w:color w:val="000000"/>
                      <w:kern w:val="0"/>
                      <w:sz w:val="22"/>
                    </w:rPr>
                    <w:t>令和2年度以降の</w:t>
                  </w:r>
                  <w:r>
                    <w:rPr>
                      <w:rFonts w:ascii="ＭＳ ゴシック" w:eastAsia="ＭＳ ゴシック" w:hAnsi="ＭＳ ゴシック" w:cs="ＭＳ Ｐゴシック" w:hint="eastAsia"/>
                      <w:color w:val="000000"/>
                      <w:kern w:val="0"/>
                      <w:sz w:val="22"/>
                    </w:rPr>
                    <w:t>コロナ禍によ</w:t>
                  </w:r>
                  <w:r w:rsidR="00CF78F6">
                    <w:rPr>
                      <w:rFonts w:ascii="ＭＳ ゴシック" w:eastAsia="ＭＳ ゴシック" w:hAnsi="ＭＳ ゴシック" w:cs="ＭＳ Ｐゴシック" w:hint="eastAsia"/>
                      <w:color w:val="000000"/>
                      <w:kern w:val="0"/>
                      <w:sz w:val="22"/>
                    </w:rPr>
                    <w:t>り、</w:t>
                  </w:r>
                  <w:r>
                    <w:rPr>
                      <w:rFonts w:ascii="ＭＳ ゴシック" w:eastAsia="ＭＳ ゴシック" w:hAnsi="ＭＳ ゴシック" w:cs="ＭＳ Ｐゴシック" w:hint="eastAsia"/>
                      <w:color w:val="000000"/>
                      <w:kern w:val="0"/>
                      <w:sz w:val="22"/>
                    </w:rPr>
                    <w:t>極めて悪い評価となりました。</w:t>
                  </w:r>
                </w:p>
              </w:tc>
            </w:tr>
            <w:tr w:rsidR="00A44804" w:rsidRPr="00006F0F" w14:paraId="31D2959A" w14:textId="77777777" w:rsidTr="00B35AAC">
              <w:trPr>
                <w:trHeight w:val="340"/>
                <w:jc w:val="center"/>
              </w:trPr>
              <w:tc>
                <w:tcPr>
                  <w:tcW w:w="4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5EE897AF" w14:textId="77777777" w:rsidR="00A44804" w:rsidRPr="00006F0F"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sidRPr="00006F0F">
                    <w:rPr>
                      <w:rFonts w:ascii="ＭＳ ゴシック" w:eastAsia="ＭＳ ゴシック" w:hAnsi="ＭＳ ゴシック" w:cs="ＭＳ Ｐゴシック" w:hint="eastAsia"/>
                      <w:color w:val="000000"/>
                      <w:kern w:val="0"/>
                      <w:sz w:val="18"/>
                      <w:szCs w:val="18"/>
                    </w:rPr>
                    <w:t>目標値</w:t>
                  </w:r>
                </w:p>
              </w:tc>
              <w:tc>
                <w:tcPr>
                  <w:tcW w:w="1378" w:type="dxa"/>
                  <w:tcBorders>
                    <w:top w:val="single" w:sz="4" w:space="0" w:color="auto"/>
                    <w:left w:val="nil"/>
                    <w:bottom w:val="single" w:sz="4" w:space="0" w:color="auto"/>
                    <w:right w:val="single" w:sz="4" w:space="0" w:color="auto"/>
                  </w:tcBorders>
                  <w:shd w:val="clear" w:color="000000" w:fill="DAEEF3"/>
                  <w:vAlign w:val="center"/>
                  <w:hideMark/>
                </w:tcPr>
                <w:p w14:paraId="1C100C89" w14:textId="77777777" w:rsidR="00A44804" w:rsidRPr="00006F0F"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sidRPr="00006F0F">
                    <w:rPr>
                      <w:rFonts w:ascii="ＭＳ ゴシック" w:eastAsia="ＭＳ ゴシック" w:hAnsi="ＭＳ ゴシック" w:cs="ＭＳ Ｐゴシック" w:hint="eastAsia"/>
                      <w:color w:val="000000"/>
                      <w:kern w:val="0"/>
                      <w:sz w:val="18"/>
                      <w:szCs w:val="18"/>
                    </w:rPr>
                    <w:t>実績値（件）</w:t>
                  </w:r>
                </w:p>
              </w:tc>
              <w:tc>
                <w:tcPr>
                  <w:tcW w:w="1409" w:type="dxa"/>
                  <w:tcBorders>
                    <w:top w:val="single" w:sz="4" w:space="0" w:color="auto"/>
                    <w:left w:val="nil"/>
                    <w:bottom w:val="single" w:sz="4" w:space="0" w:color="auto"/>
                    <w:right w:val="single" w:sz="4" w:space="0" w:color="auto"/>
                  </w:tcBorders>
                  <w:shd w:val="clear" w:color="000000" w:fill="DAEEF3"/>
                  <w:noWrap/>
                  <w:vAlign w:val="center"/>
                  <w:hideMark/>
                </w:tcPr>
                <w:p w14:paraId="2EBDB631" w14:textId="77777777" w:rsidR="00A44804" w:rsidRPr="00006F0F" w:rsidRDefault="00A44804" w:rsidP="00A44804">
                  <w:pPr>
                    <w:widowControl/>
                    <w:spacing w:line="240" w:lineRule="exact"/>
                    <w:jc w:val="center"/>
                    <w:rPr>
                      <w:rFonts w:ascii="ＭＳ ゴシック" w:eastAsia="ＭＳ ゴシック" w:hAnsi="ＭＳ ゴシック" w:cs="ＭＳ Ｐゴシック"/>
                      <w:color w:val="000000"/>
                      <w:kern w:val="0"/>
                      <w:sz w:val="18"/>
                      <w:szCs w:val="18"/>
                    </w:rPr>
                  </w:pPr>
                  <w:r w:rsidRPr="00006F0F">
                    <w:rPr>
                      <w:rFonts w:ascii="ＭＳ ゴシック" w:eastAsia="ＭＳ ゴシック" w:hAnsi="ＭＳ ゴシック" w:cs="ＭＳ Ｐゴシック" w:hint="eastAsia"/>
                      <w:color w:val="000000"/>
                      <w:kern w:val="0"/>
                      <w:sz w:val="18"/>
                      <w:szCs w:val="18"/>
                    </w:rPr>
                    <w:t>構成比（％）</w:t>
                  </w:r>
                </w:p>
              </w:tc>
              <w:tc>
                <w:tcPr>
                  <w:tcW w:w="1323" w:type="dxa"/>
                  <w:tcBorders>
                    <w:top w:val="single" w:sz="4" w:space="0" w:color="auto"/>
                    <w:left w:val="nil"/>
                    <w:bottom w:val="single" w:sz="4" w:space="0" w:color="auto"/>
                    <w:right w:val="single" w:sz="4" w:space="0" w:color="auto"/>
                  </w:tcBorders>
                  <w:shd w:val="clear" w:color="000000" w:fill="DAEEF3"/>
                  <w:noWrap/>
                  <w:vAlign w:val="center"/>
                  <w:hideMark/>
                </w:tcPr>
                <w:p w14:paraId="3F034826" w14:textId="77777777" w:rsidR="00A44804" w:rsidRPr="00006F0F" w:rsidRDefault="00A44804" w:rsidP="00A44804">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r w:rsidRPr="00006F0F">
                    <w:rPr>
                      <w:rFonts w:ascii="ＭＳ ゴシック" w:eastAsia="ＭＳ ゴシック" w:hAnsi="ＭＳ ゴシック" w:cs="ＭＳ Ｐゴシック" w:hint="eastAsia"/>
                      <w:color w:val="000000"/>
                      <w:spacing w:val="-8"/>
                      <w:kern w:val="0"/>
                      <w:sz w:val="18"/>
                      <w:szCs w:val="18"/>
                    </w:rPr>
                    <w:t>A+B判定（％）</w:t>
                  </w:r>
                </w:p>
              </w:tc>
              <w:tc>
                <w:tcPr>
                  <w:tcW w:w="7371" w:type="dxa"/>
                  <w:tcBorders>
                    <w:left w:val="nil"/>
                    <w:right w:val="dashed" w:sz="4" w:space="0" w:color="auto"/>
                  </w:tcBorders>
                  <w:shd w:val="clear" w:color="auto" w:fill="auto"/>
                </w:tcPr>
                <w:p w14:paraId="7BF3A52E" w14:textId="77777777" w:rsidR="00A44804" w:rsidRPr="00006F0F" w:rsidRDefault="00A44804" w:rsidP="00A44804">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p>
              </w:tc>
              <w:tc>
                <w:tcPr>
                  <w:tcW w:w="4735" w:type="dxa"/>
                  <w:vMerge/>
                  <w:tcBorders>
                    <w:left w:val="dashed" w:sz="4" w:space="0" w:color="auto"/>
                    <w:right w:val="dashed" w:sz="4" w:space="0" w:color="auto"/>
                  </w:tcBorders>
                  <w:shd w:val="clear" w:color="auto" w:fill="auto"/>
                </w:tcPr>
                <w:p w14:paraId="4D14CB93" w14:textId="77777777" w:rsidR="00A44804" w:rsidRPr="00006F0F" w:rsidRDefault="00A44804" w:rsidP="00A44804">
                  <w:pPr>
                    <w:spacing w:beforeLines="30" w:before="94" w:afterLines="10" w:after="31" w:line="320" w:lineRule="exact"/>
                    <w:ind w:leftChars="50" w:left="351" w:rightChars="50" w:right="105" w:hangingChars="150" w:hanging="246"/>
                    <w:jc w:val="left"/>
                    <w:rPr>
                      <w:rFonts w:ascii="ＭＳ ゴシック" w:eastAsia="ＭＳ ゴシック" w:hAnsi="ＭＳ ゴシック" w:cs="ＭＳ Ｐゴシック"/>
                      <w:color w:val="000000"/>
                      <w:spacing w:val="-8"/>
                      <w:kern w:val="0"/>
                      <w:sz w:val="18"/>
                      <w:szCs w:val="18"/>
                    </w:rPr>
                  </w:pPr>
                </w:p>
              </w:tc>
            </w:tr>
            <w:tr w:rsidR="00B35AAC" w:rsidRPr="00006F0F" w14:paraId="640BD913"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6C20E8E"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A(達成率100％以上)</w:t>
                  </w:r>
                </w:p>
              </w:tc>
              <w:tc>
                <w:tcPr>
                  <w:tcW w:w="1378" w:type="dxa"/>
                  <w:tcBorders>
                    <w:top w:val="nil"/>
                    <w:left w:val="nil"/>
                    <w:bottom w:val="single" w:sz="4" w:space="0" w:color="auto"/>
                    <w:right w:val="single" w:sz="4" w:space="0" w:color="auto"/>
                  </w:tcBorders>
                  <w:shd w:val="clear" w:color="auto" w:fill="auto"/>
                  <w:noWrap/>
                  <w:vAlign w:val="center"/>
                </w:tcPr>
                <w:p w14:paraId="0DB56715" w14:textId="38B4A069"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w:t>
                  </w:r>
                </w:p>
              </w:tc>
              <w:tc>
                <w:tcPr>
                  <w:tcW w:w="1409" w:type="dxa"/>
                  <w:tcBorders>
                    <w:top w:val="nil"/>
                    <w:left w:val="nil"/>
                    <w:bottom w:val="single" w:sz="4" w:space="0" w:color="auto"/>
                    <w:right w:val="single" w:sz="4" w:space="0" w:color="auto"/>
                  </w:tcBorders>
                  <w:shd w:val="clear" w:color="auto" w:fill="auto"/>
                  <w:noWrap/>
                  <w:vAlign w:val="center"/>
                </w:tcPr>
                <w:p w14:paraId="03405019" w14:textId="047AB47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w:t>
                  </w:r>
                </w:p>
              </w:tc>
              <w:tc>
                <w:tcPr>
                  <w:tcW w:w="1323" w:type="dxa"/>
                  <w:vMerge w:val="restart"/>
                  <w:tcBorders>
                    <w:top w:val="single" w:sz="4" w:space="0" w:color="auto"/>
                    <w:left w:val="nil"/>
                    <w:bottom w:val="single" w:sz="4" w:space="0" w:color="auto"/>
                    <w:right w:val="single" w:sz="4" w:space="0" w:color="auto"/>
                  </w:tcBorders>
                  <w:shd w:val="clear" w:color="auto" w:fill="auto"/>
                  <w:noWrap/>
                  <w:vAlign w:val="center"/>
                </w:tcPr>
                <w:p w14:paraId="554D7CCA" w14:textId="726AD8C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 xml:space="preserve">53.1 </w:t>
                  </w:r>
                </w:p>
              </w:tc>
              <w:tc>
                <w:tcPr>
                  <w:tcW w:w="7371" w:type="dxa"/>
                  <w:tcBorders>
                    <w:left w:val="nil"/>
                    <w:right w:val="dashed" w:sz="4" w:space="0" w:color="auto"/>
                  </w:tcBorders>
                  <w:shd w:val="clear" w:color="auto" w:fill="auto"/>
                </w:tcPr>
                <w:p w14:paraId="18B92396" w14:textId="77777777" w:rsidR="00B35AAC" w:rsidRPr="00006F0F"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1196DF94" w14:textId="77777777" w:rsidR="00B35AAC" w:rsidRPr="00006F0F" w:rsidRDefault="00B35AAC" w:rsidP="00B35AAC">
                  <w:pPr>
                    <w:spacing w:line="240" w:lineRule="exact"/>
                    <w:jc w:val="right"/>
                    <w:rPr>
                      <w:rFonts w:ascii="ＭＳ 明朝" w:hAnsi="ＭＳ 明朝" w:cs="ＭＳ Ｐゴシック"/>
                      <w:color w:val="000000"/>
                      <w:kern w:val="0"/>
                      <w:sz w:val="18"/>
                      <w:szCs w:val="18"/>
                    </w:rPr>
                  </w:pPr>
                </w:p>
              </w:tc>
            </w:tr>
            <w:tr w:rsidR="00B35AAC" w:rsidRPr="00006F0F" w14:paraId="1A85B33B"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593A377"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B(達成率75％以上～100％未満)</w:t>
                  </w:r>
                </w:p>
              </w:tc>
              <w:tc>
                <w:tcPr>
                  <w:tcW w:w="1378" w:type="dxa"/>
                  <w:tcBorders>
                    <w:top w:val="nil"/>
                    <w:left w:val="nil"/>
                    <w:bottom w:val="single" w:sz="4" w:space="0" w:color="auto"/>
                    <w:right w:val="single" w:sz="4" w:space="0" w:color="auto"/>
                  </w:tcBorders>
                  <w:shd w:val="clear" w:color="auto" w:fill="auto"/>
                  <w:noWrap/>
                  <w:vAlign w:val="center"/>
                </w:tcPr>
                <w:p w14:paraId="7BF2E5D7" w14:textId="080C35EC"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w:t>
                  </w:r>
                </w:p>
              </w:tc>
              <w:tc>
                <w:tcPr>
                  <w:tcW w:w="1409" w:type="dxa"/>
                  <w:tcBorders>
                    <w:top w:val="nil"/>
                    <w:left w:val="nil"/>
                    <w:bottom w:val="single" w:sz="4" w:space="0" w:color="auto"/>
                    <w:right w:val="single" w:sz="4" w:space="0" w:color="auto"/>
                  </w:tcBorders>
                  <w:shd w:val="clear" w:color="auto" w:fill="auto"/>
                  <w:noWrap/>
                  <w:vAlign w:val="center"/>
                </w:tcPr>
                <w:p w14:paraId="3068729A" w14:textId="577D658A"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28.1</w:t>
                  </w:r>
                </w:p>
              </w:tc>
              <w:tc>
                <w:tcPr>
                  <w:tcW w:w="1323" w:type="dxa"/>
                  <w:vMerge/>
                  <w:tcBorders>
                    <w:left w:val="nil"/>
                    <w:bottom w:val="single" w:sz="4" w:space="0" w:color="auto"/>
                    <w:right w:val="single" w:sz="4" w:space="0" w:color="auto"/>
                  </w:tcBorders>
                  <w:shd w:val="clear" w:color="auto" w:fill="auto"/>
                  <w:noWrap/>
                  <w:vAlign w:val="center"/>
                </w:tcPr>
                <w:p w14:paraId="32013D69"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left w:val="nil"/>
                    <w:right w:val="dashed" w:sz="4" w:space="0" w:color="auto"/>
                  </w:tcBorders>
                  <w:shd w:val="clear" w:color="auto" w:fill="auto"/>
                </w:tcPr>
                <w:p w14:paraId="749DB936" w14:textId="77777777" w:rsidR="00B35AAC" w:rsidRPr="00006F0F"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1D7452D" w14:textId="77777777" w:rsidR="00B35AAC" w:rsidRPr="00006F0F" w:rsidRDefault="00B35AAC" w:rsidP="00B35AAC">
                  <w:pPr>
                    <w:spacing w:line="240" w:lineRule="exact"/>
                    <w:jc w:val="right"/>
                    <w:rPr>
                      <w:rFonts w:ascii="ＭＳ 明朝" w:hAnsi="ＭＳ 明朝" w:cs="ＭＳ Ｐゴシック"/>
                      <w:color w:val="000000"/>
                      <w:kern w:val="0"/>
                      <w:sz w:val="18"/>
                      <w:szCs w:val="18"/>
                    </w:rPr>
                  </w:pPr>
                </w:p>
              </w:tc>
            </w:tr>
            <w:tr w:rsidR="00B35AAC" w:rsidRPr="00006F0F" w14:paraId="5851620A"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63996C8"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C(達成率50％以上～75％未満)</w:t>
                  </w:r>
                </w:p>
              </w:tc>
              <w:tc>
                <w:tcPr>
                  <w:tcW w:w="1378" w:type="dxa"/>
                  <w:tcBorders>
                    <w:top w:val="nil"/>
                    <w:left w:val="nil"/>
                    <w:bottom w:val="single" w:sz="4" w:space="0" w:color="auto"/>
                    <w:right w:val="single" w:sz="4" w:space="0" w:color="auto"/>
                  </w:tcBorders>
                  <w:shd w:val="clear" w:color="auto" w:fill="auto"/>
                  <w:noWrap/>
                  <w:vAlign w:val="center"/>
                </w:tcPr>
                <w:p w14:paraId="3A5A40E9" w14:textId="00AD51E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w:t>
                  </w:r>
                </w:p>
              </w:tc>
              <w:tc>
                <w:tcPr>
                  <w:tcW w:w="1409" w:type="dxa"/>
                  <w:tcBorders>
                    <w:top w:val="nil"/>
                    <w:left w:val="nil"/>
                    <w:bottom w:val="single" w:sz="4" w:space="0" w:color="auto"/>
                    <w:right w:val="single" w:sz="4" w:space="0" w:color="auto"/>
                  </w:tcBorders>
                  <w:shd w:val="clear" w:color="auto" w:fill="auto"/>
                  <w:noWrap/>
                  <w:vAlign w:val="center"/>
                </w:tcPr>
                <w:p w14:paraId="337904B6" w14:textId="142CAF11"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15.6</w:t>
                  </w:r>
                </w:p>
              </w:tc>
              <w:tc>
                <w:tcPr>
                  <w:tcW w:w="1323" w:type="dxa"/>
                  <w:tcBorders>
                    <w:top w:val="single" w:sz="4" w:space="0" w:color="auto"/>
                    <w:left w:val="nil"/>
                    <w:bottom w:val="nil"/>
                    <w:right w:val="nil"/>
                  </w:tcBorders>
                  <w:shd w:val="clear" w:color="auto" w:fill="auto"/>
                  <w:noWrap/>
                  <w:vAlign w:val="center"/>
                </w:tcPr>
                <w:p w14:paraId="44B67A55"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left w:val="nil"/>
                    <w:bottom w:val="nil"/>
                    <w:right w:val="dashed" w:sz="4" w:space="0" w:color="auto"/>
                  </w:tcBorders>
                  <w:shd w:val="clear" w:color="auto" w:fill="auto"/>
                </w:tcPr>
                <w:p w14:paraId="277FDBE8" w14:textId="77777777" w:rsidR="00B35AAC" w:rsidRPr="00006F0F"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F2422A1" w14:textId="77777777" w:rsidR="00B35AAC" w:rsidRPr="00006F0F" w:rsidRDefault="00B35AAC" w:rsidP="00B35AAC">
                  <w:pPr>
                    <w:spacing w:line="240" w:lineRule="exact"/>
                    <w:jc w:val="right"/>
                    <w:rPr>
                      <w:rFonts w:ascii="ＭＳ 明朝" w:hAnsi="ＭＳ 明朝" w:cs="ＭＳ Ｐゴシック"/>
                      <w:color w:val="000000"/>
                      <w:kern w:val="0"/>
                      <w:sz w:val="18"/>
                      <w:szCs w:val="18"/>
                    </w:rPr>
                  </w:pPr>
                </w:p>
              </w:tc>
            </w:tr>
            <w:tr w:rsidR="00B35AAC" w:rsidRPr="00006F0F" w14:paraId="6E002188"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52AF4AC"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D(達成率25％以上～50％未満)</w:t>
                  </w:r>
                </w:p>
              </w:tc>
              <w:tc>
                <w:tcPr>
                  <w:tcW w:w="1378" w:type="dxa"/>
                  <w:tcBorders>
                    <w:top w:val="nil"/>
                    <w:left w:val="nil"/>
                    <w:bottom w:val="single" w:sz="4" w:space="0" w:color="auto"/>
                    <w:right w:val="single" w:sz="4" w:space="0" w:color="auto"/>
                  </w:tcBorders>
                  <w:shd w:val="clear" w:color="auto" w:fill="auto"/>
                  <w:noWrap/>
                  <w:vAlign w:val="center"/>
                </w:tcPr>
                <w:p w14:paraId="1BF93890" w14:textId="1144DAF9"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w:t>
                  </w:r>
                </w:p>
              </w:tc>
              <w:tc>
                <w:tcPr>
                  <w:tcW w:w="1409" w:type="dxa"/>
                  <w:tcBorders>
                    <w:top w:val="nil"/>
                    <w:left w:val="nil"/>
                    <w:bottom w:val="single" w:sz="4" w:space="0" w:color="auto"/>
                    <w:right w:val="single" w:sz="4" w:space="0" w:color="auto"/>
                  </w:tcBorders>
                  <w:shd w:val="clear" w:color="auto" w:fill="auto"/>
                  <w:noWrap/>
                  <w:vAlign w:val="center"/>
                </w:tcPr>
                <w:p w14:paraId="42FBAA21" w14:textId="19913F7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21.9</w:t>
                  </w:r>
                </w:p>
              </w:tc>
              <w:tc>
                <w:tcPr>
                  <w:tcW w:w="1323" w:type="dxa"/>
                  <w:tcBorders>
                    <w:top w:val="nil"/>
                    <w:left w:val="nil"/>
                    <w:bottom w:val="nil"/>
                    <w:right w:val="nil"/>
                  </w:tcBorders>
                  <w:shd w:val="clear" w:color="auto" w:fill="auto"/>
                  <w:noWrap/>
                  <w:vAlign w:val="center"/>
                </w:tcPr>
                <w:p w14:paraId="4BBA8835"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4E083963" w14:textId="77777777" w:rsidR="00B35AAC" w:rsidRPr="00006F0F"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2C8E6687" w14:textId="77777777" w:rsidR="00B35AAC" w:rsidRPr="00006F0F" w:rsidRDefault="00B35AAC" w:rsidP="00B35AAC">
                  <w:pPr>
                    <w:spacing w:line="240" w:lineRule="exact"/>
                    <w:jc w:val="right"/>
                    <w:rPr>
                      <w:rFonts w:ascii="ＭＳ 明朝" w:hAnsi="ＭＳ 明朝" w:cs="ＭＳ Ｐゴシック"/>
                      <w:color w:val="000000"/>
                      <w:kern w:val="0"/>
                      <w:sz w:val="18"/>
                      <w:szCs w:val="18"/>
                    </w:rPr>
                  </w:pPr>
                </w:p>
              </w:tc>
            </w:tr>
            <w:tr w:rsidR="00B35AAC" w:rsidRPr="00006F0F" w14:paraId="4D3556BD"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6134C1B"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E(達成率25％未満)</w:t>
                  </w:r>
                </w:p>
              </w:tc>
              <w:tc>
                <w:tcPr>
                  <w:tcW w:w="1378" w:type="dxa"/>
                  <w:tcBorders>
                    <w:top w:val="nil"/>
                    <w:left w:val="nil"/>
                    <w:bottom w:val="single" w:sz="4" w:space="0" w:color="auto"/>
                    <w:right w:val="single" w:sz="4" w:space="0" w:color="auto"/>
                  </w:tcBorders>
                  <w:shd w:val="clear" w:color="auto" w:fill="auto"/>
                  <w:noWrap/>
                  <w:vAlign w:val="center"/>
                </w:tcPr>
                <w:p w14:paraId="7D5B5849" w14:textId="743D6301"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w:t>
                  </w:r>
                </w:p>
              </w:tc>
              <w:tc>
                <w:tcPr>
                  <w:tcW w:w="1409" w:type="dxa"/>
                  <w:tcBorders>
                    <w:top w:val="nil"/>
                    <w:left w:val="nil"/>
                    <w:bottom w:val="single" w:sz="4" w:space="0" w:color="auto"/>
                    <w:right w:val="single" w:sz="4" w:space="0" w:color="auto"/>
                  </w:tcBorders>
                  <w:shd w:val="clear" w:color="auto" w:fill="auto"/>
                  <w:noWrap/>
                  <w:vAlign w:val="center"/>
                </w:tcPr>
                <w:p w14:paraId="3456D65E" w14:textId="720C1595"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6.3</w:t>
                  </w:r>
                </w:p>
              </w:tc>
              <w:tc>
                <w:tcPr>
                  <w:tcW w:w="1323" w:type="dxa"/>
                  <w:tcBorders>
                    <w:top w:val="nil"/>
                    <w:left w:val="nil"/>
                    <w:bottom w:val="nil"/>
                    <w:right w:val="nil"/>
                  </w:tcBorders>
                  <w:shd w:val="clear" w:color="auto" w:fill="auto"/>
                  <w:noWrap/>
                  <w:vAlign w:val="center"/>
                </w:tcPr>
                <w:p w14:paraId="026A92B8"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4D8B43A8" w14:textId="77777777" w:rsidR="00B35AAC" w:rsidRPr="00006F0F"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72AF6151" w14:textId="77777777" w:rsidR="00B35AAC" w:rsidRPr="00006F0F" w:rsidRDefault="00B35AAC" w:rsidP="00B35AAC">
                  <w:pPr>
                    <w:spacing w:line="240" w:lineRule="exact"/>
                    <w:jc w:val="right"/>
                    <w:rPr>
                      <w:rFonts w:ascii="ＭＳ 明朝" w:hAnsi="ＭＳ 明朝" w:cs="ＭＳ Ｐゴシック"/>
                      <w:color w:val="000000"/>
                      <w:kern w:val="0"/>
                      <w:sz w:val="18"/>
                      <w:szCs w:val="18"/>
                    </w:rPr>
                  </w:pPr>
                </w:p>
              </w:tc>
            </w:tr>
            <w:tr w:rsidR="00B35AAC" w:rsidRPr="00006F0F" w14:paraId="08A25FEC"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24D634F"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判定不能</w:t>
                  </w:r>
                </w:p>
              </w:tc>
              <w:tc>
                <w:tcPr>
                  <w:tcW w:w="1378" w:type="dxa"/>
                  <w:tcBorders>
                    <w:top w:val="nil"/>
                    <w:left w:val="nil"/>
                    <w:bottom w:val="single" w:sz="4" w:space="0" w:color="auto"/>
                    <w:right w:val="single" w:sz="4" w:space="0" w:color="auto"/>
                  </w:tcBorders>
                  <w:shd w:val="clear" w:color="auto" w:fill="auto"/>
                  <w:noWrap/>
                  <w:vAlign w:val="center"/>
                </w:tcPr>
                <w:p w14:paraId="3DE78E96" w14:textId="54A4F33B"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w:t>
                  </w:r>
                </w:p>
              </w:tc>
              <w:tc>
                <w:tcPr>
                  <w:tcW w:w="1409" w:type="dxa"/>
                  <w:tcBorders>
                    <w:top w:val="nil"/>
                    <w:left w:val="nil"/>
                    <w:bottom w:val="single" w:sz="4" w:space="0" w:color="auto"/>
                    <w:right w:val="single" w:sz="4" w:space="0" w:color="auto"/>
                  </w:tcBorders>
                  <w:shd w:val="clear" w:color="auto" w:fill="auto"/>
                  <w:noWrap/>
                  <w:vAlign w:val="center"/>
                </w:tcPr>
                <w:p w14:paraId="7755F5DE" w14:textId="5714133F"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3.1</w:t>
                  </w:r>
                </w:p>
              </w:tc>
              <w:tc>
                <w:tcPr>
                  <w:tcW w:w="1323" w:type="dxa"/>
                  <w:tcBorders>
                    <w:top w:val="nil"/>
                    <w:left w:val="nil"/>
                    <w:bottom w:val="nil"/>
                    <w:right w:val="nil"/>
                  </w:tcBorders>
                  <w:shd w:val="clear" w:color="auto" w:fill="auto"/>
                  <w:noWrap/>
                  <w:vAlign w:val="center"/>
                </w:tcPr>
                <w:p w14:paraId="37C63CA3"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4B10FDC6" w14:textId="77777777" w:rsidR="00B35AAC" w:rsidRPr="00006F0F"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5E4767C" w14:textId="77777777" w:rsidR="00B35AAC" w:rsidRPr="00006F0F" w:rsidRDefault="00B35AAC" w:rsidP="00B35AAC">
                  <w:pPr>
                    <w:spacing w:line="240" w:lineRule="exact"/>
                    <w:jc w:val="right"/>
                    <w:rPr>
                      <w:rFonts w:ascii="ＭＳ 明朝" w:hAnsi="ＭＳ 明朝" w:cs="ＭＳ Ｐゴシック"/>
                      <w:color w:val="000000"/>
                      <w:kern w:val="0"/>
                      <w:sz w:val="18"/>
                      <w:szCs w:val="18"/>
                    </w:rPr>
                  </w:pPr>
                </w:p>
              </w:tc>
            </w:tr>
            <w:tr w:rsidR="00B35AAC" w:rsidRPr="00006F0F" w14:paraId="6B081B7E" w14:textId="77777777" w:rsidTr="00B35AAC">
              <w:trPr>
                <w:trHeight w:val="312"/>
                <w:jc w:val="center"/>
              </w:trPr>
              <w:tc>
                <w:tcPr>
                  <w:tcW w:w="4480" w:type="dxa"/>
                  <w:tcBorders>
                    <w:top w:val="nil"/>
                    <w:left w:val="nil"/>
                    <w:bottom w:val="nil"/>
                    <w:right w:val="nil"/>
                  </w:tcBorders>
                  <w:shd w:val="clear" w:color="auto" w:fill="auto"/>
                  <w:vAlign w:val="center"/>
                  <w:hideMark/>
                </w:tcPr>
                <w:p w14:paraId="58469149" w14:textId="77777777" w:rsidR="00B35AAC" w:rsidRDefault="00B35AAC" w:rsidP="00B35AAC">
                  <w:pPr>
                    <w:widowControl/>
                    <w:spacing w:line="240" w:lineRule="exact"/>
                    <w:jc w:val="right"/>
                    <w:rPr>
                      <w:rFonts w:ascii="ＭＳ 明朝" w:hAnsi="ＭＳ 明朝" w:cs="ＭＳ Ｐゴシック"/>
                      <w:color w:val="FFFFFF"/>
                      <w:kern w:val="0"/>
                      <w:sz w:val="18"/>
                      <w:szCs w:val="18"/>
                    </w:rPr>
                  </w:pPr>
                </w:p>
              </w:tc>
              <w:tc>
                <w:tcPr>
                  <w:tcW w:w="1378" w:type="dxa"/>
                  <w:tcBorders>
                    <w:top w:val="nil"/>
                    <w:left w:val="single" w:sz="4" w:space="0" w:color="auto"/>
                    <w:bottom w:val="single" w:sz="4" w:space="0" w:color="auto"/>
                    <w:right w:val="single" w:sz="4" w:space="0" w:color="auto"/>
                  </w:tcBorders>
                  <w:shd w:val="clear" w:color="auto" w:fill="auto"/>
                  <w:noWrap/>
                  <w:vAlign w:val="center"/>
                </w:tcPr>
                <w:p w14:paraId="26409256" w14:textId="3833388C"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32</w:t>
                  </w:r>
                </w:p>
              </w:tc>
              <w:tc>
                <w:tcPr>
                  <w:tcW w:w="1409" w:type="dxa"/>
                  <w:tcBorders>
                    <w:top w:val="nil"/>
                    <w:left w:val="nil"/>
                    <w:bottom w:val="single" w:sz="4" w:space="0" w:color="auto"/>
                    <w:right w:val="single" w:sz="4" w:space="0" w:color="auto"/>
                  </w:tcBorders>
                  <w:shd w:val="clear" w:color="auto" w:fill="auto"/>
                  <w:noWrap/>
                  <w:vAlign w:val="center"/>
                </w:tcPr>
                <w:p w14:paraId="163AA78A" w14:textId="200D127A"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23" w:type="dxa"/>
                  <w:tcBorders>
                    <w:top w:val="nil"/>
                    <w:left w:val="nil"/>
                    <w:bottom w:val="nil"/>
                    <w:right w:val="nil"/>
                  </w:tcBorders>
                  <w:shd w:val="clear" w:color="auto" w:fill="auto"/>
                  <w:noWrap/>
                  <w:vAlign w:val="center"/>
                </w:tcPr>
                <w:p w14:paraId="633A18BF"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46D43965" w14:textId="77777777" w:rsidR="00B35AAC" w:rsidRPr="00006F0F"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56AAA1A5" w14:textId="77777777" w:rsidR="00B35AAC" w:rsidRPr="00006F0F" w:rsidRDefault="00B35AAC" w:rsidP="00B35AAC">
                  <w:pPr>
                    <w:widowControl/>
                    <w:spacing w:line="240" w:lineRule="exact"/>
                    <w:jc w:val="right"/>
                    <w:rPr>
                      <w:rFonts w:ascii="ＭＳ 明朝" w:hAnsi="ＭＳ 明朝" w:cs="ＭＳ Ｐゴシック"/>
                      <w:color w:val="000000"/>
                      <w:kern w:val="0"/>
                      <w:sz w:val="18"/>
                      <w:szCs w:val="18"/>
                    </w:rPr>
                  </w:pPr>
                </w:p>
              </w:tc>
            </w:tr>
            <w:tr w:rsidR="00A44804" w:rsidRPr="00006F0F" w14:paraId="4A1B9CE0" w14:textId="77777777" w:rsidTr="00B35AAC">
              <w:trPr>
                <w:trHeight w:val="312"/>
                <w:jc w:val="center"/>
              </w:trPr>
              <w:tc>
                <w:tcPr>
                  <w:tcW w:w="4480" w:type="dxa"/>
                  <w:tcBorders>
                    <w:top w:val="nil"/>
                    <w:left w:val="nil"/>
                    <w:bottom w:val="nil"/>
                  </w:tcBorders>
                  <w:shd w:val="clear" w:color="auto" w:fill="auto"/>
                  <w:vAlign w:val="center"/>
                </w:tcPr>
                <w:p w14:paraId="30C72F73" w14:textId="77777777" w:rsidR="00A44804" w:rsidRDefault="00A44804" w:rsidP="00A44804">
                  <w:pPr>
                    <w:widowControl/>
                    <w:spacing w:line="240" w:lineRule="exact"/>
                    <w:jc w:val="right"/>
                    <w:rPr>
                      <w:rFonts w:ascii="ＭＳ 明朝" w:hAnsi="ＭＳ 明朝" w:cs="ＭＳ Ｐゴシック"/>
                      <w:color w:val="FFFFFF"/>
                      <w:kern w:val="0"/>
                      <w:sz w:val="18"/>
                      <w:szCs w:val="18"/>
                    </w:rPr>
                  </w:pPr>
                </w:p>
              </w:tc>
              <w:tc>
                <w:tcPr>
                  <w:tcW w:w="1378" w:type="dxa"/>
                  <w:shd w:val="clear" w:color="auto" w:fill="auto"/>
                  <w:noWrap/>
                  <w:vAlign w:val="center"/>
                </w:tcPr>
                <w:p w14:paraId="64742B3D" w14:textId="77777777" w:rsidR="00A44804" w:rsidRDefault="00A44804" w:rsidP="00A44804">
                  <w:pPr>
                    <w:widowControl/>
                    <w:spacing w:line="240" w:lineRule="exact"/>
                    <w:jc w:val="center"/>
                    <w:rPr>
                      <w:rFonts w:ascii="ＭＳ 明朝" w:hAnsi="ＭＳ 明朝" w:cs="ＭＳ Ｐゴシック"/>
                      <w:color w:val="000000"/>
                      <w:kern w:val="0"/>
                      <w:sz w:val="18"/>
                      <w:szCs w:val="18"/>
                    </w:rPr>
                  </w:pPr>
                </w:p>
              </w:tc>
              <w:tc>
                <w:tcPr>
                  <w:tcW w:w="1409" w:type="dxa"/>
                  <w:shd w:val="clear" w:color="auto" w:fill="auto"/>
                  <w:noWrap/>
                  <w:vAlign w:val="center"/>
                </w:tcPr>
                <w:p w14:paraId="57ABA28B" w14:textId="77777777" w:rsidR="00A44804" w:rsidRDefault="00A44804" w:rsidP="00A44804">
                  <w:pPr>
                    <w:widowControl/>
                    <w:spacing w:line="240" w:lineRule="exact"/>
                    <w:jc w:val="right"/>
                    <w:rPr>
                      <w:rFonts w:ascii="ＭＳ 明朝" w:hAnsi="ＭＳ 明朝" w:cs="ＭＳ Ｐゴシック"/>
                      <w:color w:val="000000"/>
                      <w:kern w:val="0"/>
                      <w:sz w:val="18"/>
                      <w:szCs w:val="18"/>
                    </w:rPr>
                  </w:pPr>
                </w:p>
              </w:tc>
              <w:tc>
                <w:tcPr>
                  <w:tcW w:w="1323" w:type="dxa"/>
                  <w:tcBorders>
                    <w:top w:val="nil"/>
                    <w:left w:val="nil"/>
                    <w:bottom w:val="nil"/>
                    <w:right w:val="nil"/>
                  </w:tcBorders>
                  <w:shd w:val="clear" w:color="auto" w:fill="auto"/>
                  <w:noWrap/>
                  <w:vAlign w:val="center"/>
                </w:tcPr>
                <w:p w14:paraId="6E879119" w14:textId="77777777" w:rsidR="00A44804" w:rsidRDefault="00A44804" w:rsidP="00A44804">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61D66DC8" w14:textId="77777777" w:rsidR="00A44804" w:rsidRPr="00006F0F" w:rsidRDefault="00A44804" w:rsidP="00A44804">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bottom w:val="dashed" w:sz="4" w:space="0" w:color="auto"/>
                    <w:right w:val="dashed" w:sz="4" w:space="0" w:color="auto"/>
                  </w:tcBorders>
                  <w:shd w:val="clear" w:color="auto" w:fill="auto"/>
                </w:tcPr>
                <w:p w14:paraId="7A3E7BAD" w14:textId="77777777" w:rsidR="00A44804" w:rsidRPr="00006F0F" w:rsidRDefault="00A44804" w:rsidP="00A44804">
                  <w:pPr>
                    <w:widowControl/>
                    <w:spacing w:line="240" w:lineRule="exact"/>
                    <w:jc w:val="right"/>
                    <w:rPr>
                      <w:rFonts w:ascii="ＭＳ 明朝" w:hAnsi="ＭＳ 明朝" w:cs="ＭＳ Ｐゴシック"/>
                      <w:color w:val="000000"/>
                      <w:kern w:val="0"/>
                      <w:sz w:val="18"/>
                      <w:szCs w:val="18"/>
                    </w:rPr>
                  </w:pPr>
                </w:p>
              </w:tc>
            </w:tr>
          </w:tbl>
          <w:p w14:paraId="205E0F20" w14:textId="77777777" w:rsidR="00A44804" w:rsidRPr="00287FFD" w:rsidRDefault="00A44804" w:rsidP="00A44804">
            <w:pPr>
              <w:spacing w:line="100" w:lineRule="exact"/>
              <w:rPr>
                <w:color w:val="000000"/>
              </w:rPr>
            </w:pPr>
          </w:p>
          <w:p w14:paraId="3F23C5A1" w14:textId="77777777" w:rsidR="00EF7619" w:rsidRPr="006B283B" w:rsidRDefault="00EF7619" w:rsidP="00CB425D">
            <w:pPr>
              <w:spacing w:line="100" w:lineRule="exact"/>
              <w:rPr>
                <w:color w:val="000000"/>
              </w:rPr>
            </w:pPr>
            <w:r>
              <w:rPr>
                <w:rFonts w:hint="eastAsia"/>
                <w:color w:val="000000"/>
              </w:rPr>
              <w:t xml:space="preserve">　</w:t>
            </w:r>
          </w:p>
        </w:tc>
      </w:tr>
    </w:tbl>
    <w:p w14:paraId="69E62143" w14:textId="77777777" w:rsidR="00EF7619" w:rsidRDefault="00EF7619" w:rsidP="00EF7619">
      <w:pPr>
        <w:spacing w:line="100" w:lineRule="exact"/>
      </w:pPr>
    </w:p>
    <w:p w14:paraId="011DB620" w14:textId="4EAFEB45" w:rsidR="00EF7619" w:rsidRPr="00EF7619" w:rsidRDefault="00EF7619" w:rsidP="00EF7619">
      <w:pPr>
        <w:spacing w:line="100" w:lineRule="exact"/>
        <w:outlineLvl w:val="0"/>
        <w:rPr>
          <w:rFonts w:ascii="ＭＳ ゴシック" w:eastAsia="ＭＳ ゴシック" w:hAnsi="ＭＳ ゴシック"/>
          <w:color w:val="FFFFFF"/>
          <w:sz w:val="20"/>
          <w:szCs w:val="21"/>
        </w:rPr>
      </w:pPr>
      <w:r>
        <w:br w:type="column"/>
      </w:r>
      <w:r w:rsidRPr="00EF7619">
        <w:rPr>
          <w:rFonts w:ascii="ＭＳ ゴシック" w:eastAsia="ＭＳ ゴシック" w:hAnsi="ＭＳ ゴシック" w:hint="eastAsia"/>
          <w:color w:val="FFFFFF"/>
          <w:sz w:val="20"/>
          <w:szCs w:val="21"/>
        </w:rPr>
        <w:lastRenderedPageBreak/>
        <w:t>基本柱</w:t>
      </w:r>
      <w:r w:rsidR="00452979">
        <w:rPr>
          <w:rFonts w:ascii="ＭＳ ゴシック" w:eastAsia="ＭＳ ゴシック" w:hAnsi="ＭＳ ゴシック"/>
          <w:color w:val="FFFFFF"/>
          <w:sz w:val="20"/>
          <w:szCs w:val="21"/>
        </w:rPr>
        <w:t>4</w:t>
      </w:r>
      <w:r w:rsidR="00ED71F9" w:rsidRPr="00ED71F9">
        <w:rPr>
          <w:noProof/>
        </w:rPr>
        <w:t xml:space="preserve"> </w:t>
      </w:r>
      <w:r w:rsidR="0080013C">
        <w:rPr>
          <w:noProof/>
        </w:rPr>
        <w:pict w14:anchorId="1D548646">
          <v:shape id="_x0000_s2150" type="#_x0000_t75" style="position:absolute;left:0;text-align:left;margin-left:370.35pt;margin-top:525.5pt;width:441.6pt;height:233.35pt;z-index:-251662848;mso-position-horizontal-relative:text;mso-position-vertical-relative:text">
            <v:imagedata r:id="rId13" o:title=""/>
            <w10:anchorlock/>
          </v:shape>
        </w:pict>
      </w:r>
    </w:p>
    <w:tbl>
      <w:tblPr>
        <w:tblW w:w="2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6"/>
      </w:tblGrid>
      <w:tr w:rsidR="00EF7619" w:rsidRPr="00D06C08" w14:paraId="20993B69" w14:textId="77777777" w:rsidTr="00CB425D">
        <w:trPr>
          <w:trHeight w:val="397"/>
          <w:jc w:val="center"/>
        </w:trPr>
        <w:tc>
          <w:tcPr>
            <w:tcW w:w="21546" w:type="dxa"/>
            <w:tcBorders>
              <w:bottom w:val="single" w:sz="4" w:space="0" w:color="auto"/>
            </w:tcBorders>
            <w:shd w:val="clear" w:color="auto" w:fill="DAEEF3"/>
            <w:vAlign w:val="center"/>
          </w:tcPr>
          <w:p w14:paraId="6BE08D4A" w14:textId="56F74ABA" w:rsidR="00EF7619" w:rsidRPr="006653C3" w:rsidRDefault="0015685B" w:rsidP="00CB425D">
            <w:pPr>
              <w:spacing w:line="300" w:lineRule="exact"/>
              <w:jc w:val="center"/>
              <w:outlineLvl w:val="1"/>
              <w:rPr>
                <w:rFonts w:ascii="ＭＳ ゴシック" w:eastAsia="ＭＳ ゴシック" w:hAnsi="ＭＳ ゴシック"/>
                <w:b/>
                <w:dstrike/>
                <w:color w:val="000000"/>
                <w:sz w:val="24"/>
                <w:szCs w:val="24"/>
              </w:rPr>
            </w:pPr>
            <w:r w:rsidRPr="00216985">
              <w:rPr>
                <w:rFonts w:ascii="ＭＳ ゴシック" w:eastAsia="ＭＳ ゴシック" w:hAnsi="ＭＳ ゴシック" w:hint="eastAsia"/>
                <w:b/>
                <w:color w:val="000000"/>
                <w:sz w:val="24"/>
                <w:szCs w:val="24"/>
              </w:rPr>
              <w:t>基本柱</w:t>
            </w:r>
            <w:r>
              <w:rPr>
                <w:rFonts w:ascii="ＭＳ ゴシック" w:eastAsia="ＭＳ ゴシック" w:hAnsi="ＭＳ ゴシック" w:hint="eastAsia"/>
                <w:b/>
                <w:color w:val="000000"/>
                <w:sz w:val="24"/>
                <w:szCs w:val="24"/>
              </w:rPr>
              <w:t>４</w:t>
            </w:r>
            <w:r w:rsidRPr="00216985">
              <w:rPr>
                <w:rFonts w:ascii="ＭＳ ゴシック" w:eastAsia="ＭＳ ゴシック" w:hAnsi="ＭＳ ゴシック" w:hint="eastAsia"/>
                <w:b/>
                <w:color w:val="000000"/>
                <w:sz w:val="24"/>
                <w:szCs w:val="24"/>
              </w:rPr>
              <w:t xml:space="preserve">　</w:t>
            </w:r>
            <w:r>
              <w:rPr>
                <w:rFonts w:ascii="ＭＳ ゴシック" w:eastAsia="ＭＳ ゴシック" w:hAnsi="ＭＳ ゴシック" w:hint="eastAsia"/>
                <w:b/>
                <w:color w:val="000000"/>
                <w:sz w:val="24"/>
                <w:szCs w:val="24"/>
              </w:rPr>
              <w:t>健康福祉</w:t>
            </w:r>
          </w:p>
        </w:tc>
      </w:tr>
      <w:tr w:rsidR="00EF7619" w:rsidRPr="00287FFD" w14:paraId="7FAAAD2D" w14:textId="77777777" w:rsidTr="00ED71F9">
        <w:trPr>
          <w:trHeight w:val="15196"/>
          <w:jc w:val="center"/>
        </w:trPr>
        <w:tc>
          <w:tcPr>
            <w:tcW w:w="21546" w:type="dxa"/>
            <w:tcBorders>
              <w:bottom w:val="single" w:sz="4" w:space="0" w:color="auto"/>
            </w:tcBorders>
          </w:tcPr>
          <w:p w14:paraId="15632141" w14:textId="77777777" w:rsidR="00D15C32" w:rsidRDefault="00D15C32" w:rsidP="00D15C32">
            <w:pPr>
              <w:spacing w:line="100" w:lineRule="exact"/>
              <w:rPr>
                <w:rFonts w:ascii="ＭＳ ゴシック" w:eastAsia="ＭＳ ゴシック" w:hAnsi="ＭＳ ゴシック"/>
              </w:rPr>
            </w:pPr>
          </w:p>
          <w:tbl>
            <w:tblPr>
              <w:tblW w:w="2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8"/>
              <w:gridCol w:w="3843"/>
              <w:gridCol w:w="1378"/>
              <w:gridCol w:w="1378"/>
              <w:gridCol w:w="1378"/>
              <w:gridCol w:w="1378"/>
              <w:gridCol w:w="1378"/>
              <w:gridCol w:w="994"/>
              <w:gridCol w:w="8301"/>
            </w:tblGrid>
            <w:tr w:rsidR="002A27DE" w14:paraId="0D05ED9E" w14:textId="77777777" w:rsidTr="001E5661">
              <w:trPr>
                <w:trHeight w:val="340"/>
                <w:jc w:val="center"/>
              </w:trPr>
              <w:tc>
                <w:tcPr>
                  <w:tcW w:w="668" w:type="dxa"/>
                  <w:vMerge w:val="restart"/>
                  <w:shd w:val="clear" w:color="auto" w:fill="DAEEF3"/>
                  <w:noWrap/>
                  <w:vAlign w:val="center"/>
                </w:tcPr>
                <w:p w14:paraId="16FF8385"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指標</w:t>
                  </w:r>
                </w:p>
                <w:p w14:paraId="6365550A"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番号</w:t>
                  </w:r>
                </w:p>
              </w:tc>
              <w:tc>
                <w:tcPr>
                  <w:tcW w:w="3843" w:type="dxa"/>
                  <w:vMerge w:val="restart"/>
                  <w:shd w:val="clear" w:color="auto" w:fill="DAEEF3"/>
                  <w:vAlign w:val="center"/>
                </w:tcPr>
                <w:p w14:paraId="417C44AA"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　　　　標</w:t>
                  </w:r>
                </w:p>
              </w:tc>
              <w:tc>
                <w:tcPr>
                  <w:tcW w:w="1378" w:type="dxa"/>
                  <w:vMerge w:val="restart"/>
                  <w:shd w:val="clear" w:color="auto" w:fill="DAEEF3"/>
                  <w:vAlign w:val="center"/>
                </w:tcPr>
                <w:p w14:paraId="5762F40A"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単位</w:t>
                  </w:r>
                </w:p>
              </w:tc>
              <w:tc>
                <w:tcPr>
                  <w:tcW w:w="1378" w:type="dxa"/>
                  <w:vMerge w:val="restart"/>
                  <w:shd w:val="clear" w:color="auto" w:fill="DAEEF3"/>
                  <w:vAlign w:val="center"/>
                </w:tcPr>
                <w:p w14:paraId="0A390C03"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基準値</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（H28）</w:t>
                  </w:r>
                </w:p>
              </w:tc>
              <w:tc>
                <w:tcPr>
                  <w:tcW w:w="1378" w:type="dxa"/>
                  <w:vMerge w:val="restart"/>
                  <w:shd w:val="clear" w:color="auto" w:fill="DAEEF3"/>
                  <w:vAlign w:val="center"/>
                </w:tcPr>
                <w:p w14:paraId="498E838A" w14:textId="77777777" w:rsidR="00D15C32" w:rsidRDefault="00D15C32" w:rsidP="00D15C32">
                  <w:pPr>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令和4年度</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目標値</w:t>
                  </w:r>
                </w:p>
              </w:tc>
              <w:tc>
                <w:tcPr>
                  <w:tcW w:w="2756" w:type="dxa"/>
                  <w:gridSpan w:val="2"/>
                  <w:shd w:val="clear" w:color="auto" w:fill="DAEEF3"/>
                  <w:vAlign w:val="center"/>
                </w:tcPr>
                <w:p w14:paraId="7B5924AA"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平成30年度～令和3年度平均</w:t>
                  </w:r>
                </w:p>
              </w:tc>
              <w:tc>
                <w:tcPr>
                  <w:tcW w:w="994" w:type="dxa"/>
                  <w:vMerge w:val="restart"/>
                  <w:shd w:val="clear" w:color="auto" w:fill="DAEEF3"/>
                  <w:vAlign w:val="center"/>
                </w:tcPr>
                <w:p w14:paraId="25E07E4D"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w:t>
                  </w:r>
                </w:p>
              </w:tc>
              <w:tc>
                <w:tcPr>
                  <w:tcW w:w="8301" w:type="dxa"/>
                  <w:vMerge w:val="restart"/>
                  <w:shd w:val="clear" w:color="auto" w:fill="DAEEF3"/>
                  <w:vAlign w:val="center"/>
                </w:tcPr>
                <w:p w14:paraId="305A2338"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評価の理由</w:t>
                  </w:r>
                </w:p>
              </w:tc>
            </w:tr>
            <w:tr w:rsidR="002A27DE" w14:paraId="11765A92" w14:textId="77777777" w:rsidTr="001E5661">
              <w:trPr>
                <w:trHeight w:val="340"/>
                <w:jc w:val="center"/>
              </w:trPr>
              <w:tc>
                <w:tcPr>
                  <w:tcW w:w="668" w:type="dxa"/>
                  <w:vMerge/>
                  <w:shd w:val="clear" w:color="auto" w:fill="DAEEF3"/>
                  <w:noWrap/>
                  <w:vAlign w:val="center"/>
                  <w:hideMark/>
                </w:tcPr>
                <w:p w14:paraId="37798ACF"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3843" w:type="dxa"/>
                  <w:vMerge/>
                  <w:shd w:val="clear" w:color="auto" w:fill="DAEEF3"/>
                  <w:vAlign w:val="center"/>
                  <w:hideMark/>
                </w:tcPr>
                <w:p w14:paraId="4CCEFAD2"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3B79190A"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2FC26ACD"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50880FF7"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1378" w:type="dxa"/>
                  <w:shd w:val="clear" w:color="auto" w:fill="DAEEF3"/>
                  <w:vAlign w:val="center"/>
                  <w:hideMark/>
                </w:tcPr>
                <w:p w14:paraId="0ED95A3D"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実績値</w:t>
                  </w:r>
                </w:p>
              </w:tc>
              <w:tc>
                <w:tcPr>
                  <w:tcW w:w="1378" w:type="dxa"/>
                  <w:shd w:val="clear" w:color="auto" w:fill="DAEEF3"/>
                  <w:noWrap/>
                  <w:vAlign w:val="center"/>
                  <w:hideMark/>
                </w:tcPr>
                <w:p w14:paraId="43679207"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達成率</w:t>
                  </w:r>
                </w:p>
              </w:tc>
              <w:tc>
                <w:tcPr>
                  <w:tcW w:w="994" w:type="dxa"/>
                  <w:vMerge/>
                  <w:shd w:val="clear" w:color="auto" w:fill="DAEEF3"/>
                  <w:vAlign w:val="center"/>
                  <w:hideMark/>
                </w:tcPr>
                <w:p w14:paraId="7759F566"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8301" w:type="dxa"/>
                  <w:vMerge/>
                  <w:shd w:val="clear" w:color="auto" w:fill="DAEEF3"/>
                  <w:vAlign w:val="center"/>
                </w:tcPr>
                <w:p w14:paraId="5128489C"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r>
            <w:tr w:rsidR="002A27DE" w14:paraId="4D3C10C9" w14:textId="77777777" w:rsidTr="001E5661">
              <w:trPr>
                <w:trHeight w:val="312"/>
                <w:jc w:val="center"/>
              </w:trPr>
              <w:tc>
                <w:tcPr>
                  <w:tcW w:w="668" w:type="dxa"/>
                  <w:shd w:val="clear" w:color="auto" w:fill="auto"/>
                  <w:vAlign w:val="center"/>
                </w:tcPr>
                <w:p w14:paraId="047D5AF9" w14:textId="5182B037"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55</w:t>
                  </w:r>
                </w:p>
              </w:tc>
              <w:tc>
                <w:tcPr>
                  <w:tcW w:w="3843" w:type="dxa"/>
                  <w:shd w:val="clear" w:color="auto" w:fill="auto"/>
                  <w:vAlign w:val="center"/>
                </w:tcPr>
                <w:p w14:paraId="5817C451" w14:textId="1DAF1216"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小児生活習慣病予防教室の開催日数</w:t>
                  </w:r>
                </w:p>
              </w:tc>
              <w:tc>
                <w:tcPr>
                  <w:tcW w:w="1378" w:type="dxa"/>
                  <w:shd w:val="clear" w:color="auto" w:fill="auto"/>
                  <w:noWrap/>
                  <w:vAlign w:val="center"/>
                </w:tcPr>
                <w:p w14:paraId="22D34AAB" w14:textId="41B20D74"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1EE44389" w14:textId="16B0BB85"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w:t>
                  </w:r>
                </w:p>
              </w:tc>
              <w:tc>
                <w:tcPr>
                  <w:tcW w:w="1378" w:type="dxa"/>
                  <w:shd w:val="clear" w:color="auto" w:fill="auto"/>
                  <w:vAlign w:val="center"/>
                </w:tcPr>
                <w:p w14:paraId="35FFA833" w14:textId="151689AD"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w:t>
                  </w:r>
                </w:p>
              </w:tc>
              <w:tc>
                <w:tcPr>
                  <w:tcW w:w="1378" w:type="dxa"/>
                  <w:shd w:val="clear" w:color="auto" w:fill="auto"/>
                  <w:vAlign w:val="center"/>
                </w:tcPr>
                <w:p w14:paraId="2BE486AB" w14:textId="1CAC79B5"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w:t>
                  </w:r>
                </w:p>
              </w:tc>
              <w:tc>
                <w:tcPr>
                  <w:tcW w:w="1378" w:type="dxa"/>
                  <w:shd w:val="clear" w:color="auto" w:fill="auto"/>
                  <w:vAlign w:val="center"/>
                </w:tcPr>
                <w:p w14:paraId="790F154D" w14:textId="1FC5CFA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52B11A3E" w14:textId="02BBE44E"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6F488C52" w14:textId="57254803" w:rsidR="001E5661" w:rsidRDefault="00AA1374"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平均達成率は</w:t>
                  </w:r>
                  <w:r w:rsidR="000228CE">
                    <w:rPr>
                      <w:rFonts w:ascii="ＭＳ 明朝" w:hAnsi="ＭＳ 明朝" w:cs="ＭＳ Ｐゴシック" w:hint="eastAsia"/>
                      <w:color w:val="000000"/>
                      <w:kern w:val="0"/>
                      <w:sz w:val="18"/>
                      <w:szCs w:val="18"/>
                    </w:rPr>
                    <w:t>100</w:t>
                  </w:r>
                  <w:r>
                    <w:rPr>
                      <w:rFonts w:ascii="ＭＳ 明朝" w:hAnsi="ＭＳ 明朝" w:cs="ＭＳ Ｐゴシック" w:hint="eastAsia"/>
                      <w:color w:val="000000"/>
                      <w:kern w:val="0"/>
                      <w:sz w:val="18"/>
                      <w:szCs w:val="18"/>
                    </w:rPr>
                    <w:t>％であるが、令和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年度はコロナ対策のため教室を実施していない。</w:t>
                  </w:r>
                </w:p>
              </w:tc>
            </w:tr>
            <w:tr w:rsidR="002A27DE" w14:paraId="6D6B9547" w14:textId="77777777" w:rsidTr="001E5661">
              <w:trPr>
                <w:trHeight w:val="312"/>
                <w:jc w:val="center"/>
              </w:trPr>
              <w:tc>
                <w:tcPr>
                  <w:tcW w:w="668" w:type="dxa"/>
                  <w:shd w:val="clear" w:color="auto" w:fill="auto"/>
                  <w:vAlign w:val="center"/>
                </w:tcPr>
                <w:p w14:paraId="145CD78C" w14:textId="6055A33E"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56</w:t>
                  </w:r>
                </w:p>
              </w:tc>
              <w:tc>
                <w:tcPr>
                  <w:tcW w:w="3843" w:type="dxa"/>
                  <w:shd w:val="clear" w:color="auto" w:fill="auto"/>
                  <w:vAlign w:val="center"/>
                </w:tcPr>
                <w:p w14:paraId="48C5D83F" w14:textId="506465C7"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フッ化物洗口を実施している施設の割合</w:t>
                  </w:r>
                </w:p>
              </w:tc>
              <w:tc>
                <w:tcPr>
                  <w:tcW w:w="1378" w:type="dxa"/>
                  <w:shd w:val="clear" w:color="auto" w:fill="auto"/>
                  <w:noWrap/>
                  <w:vAlign w:val="center"/>
                </w:tcPr>
                <w:p w14:paraId="6905C02D" w14:textId="66BB02FD"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1CAA6FA4" w14:textId="7D32455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77.8</w:t>
                  </w:r>
                </w:p>
              </w:tc>
              <w:tc>
                <w:tcPr>
                  <w:tcW w:w="1378" w:type="dxa"/>
                  <w:shd w:val="clear" w:color="auto" w:fill="auto"/>
                  <w:vAlign w:val="center"/>
                </w:tcPr>
                <w:p w14:paraId="5189B2A1" w14:textId="0C9C40D5"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2A96B257" w14:textId="616FE46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93.7</w:t>
                  </w:r>
                </w:p>
              </w:tc>
              <w:tc>
                <w:tcPr>
                  <w:tcW w:w="1378" w:type="dxa"/>
                  <w:shd w:val="clear" w:color="auto" w:fill="auto"/>
                  <w:vAlign w:val="center"/>
                </w:tcPr>
                <w:p w14:paraId="72448400" w14:textId="1C99FFAA"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93.7</w:t>
                  </w:r>
                </w:p>
              </w:tc>
              <w:tc>
                <w:tcPr>
                  <w:tcW w:w="994" w:type="dxa"/>
                  <w:shd w:val="clear" w:color="auto" w:fill="auto"/>
                  <w:vAlign w:val="center"/>
                </w:tcPr>
                <w:p w14:paraId="4988F061" w14:textId="5AF1D1BB"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257AA729" w14:textId="1716B208" w:rsidR="001E5661" w:rsidRDefault="00AA1374"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一部フッ化物洗口に取り組まない方針としている施設があるため（制度上強制するものではない）。</w:t>
                  </w:r>
                </w:p>
              </w:tc>
            </w:tr>
            <w:tr w:rsidR="002A27DE" w14:paraId="66245811" w14:textId="77777777" w:rsidTr="001E5661">
              <w:trPr>
                <w:trHeight w:val="312"/>
                <w:jc w:val="center"/>
              </w:trPr>
              <w:tc>
                <w:tcPr>
                  <w:tcW w:w="668" w:type="dxa"/>
                  <w:shd w:val="clear" w:color="auto" w:fill="auto"/>
                  <w:vAlign w:val="center"/>
                </w:tcPr>
                <w:p w14:paraId="534AA646" w14:textId="36A15E7B"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57</w:t>
                  </w:r>
                </w:p>
              </w:tc>
              <w:tc>
                <w:tcPr>
                  <w:tcW w:w="3843" w:type="dxa"/>
                  <w:shd w:val="clear" w:color="auto" w:fill="auto"/>
                  <w:vAlign w:val="center"/>
                </w:tcPr>
                <w:p w14:paraId="71D9B168" w14:textId="67B270B2"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特定健康診査受診率</w:t>
                  </w:r>
                </w:p>
              </w:tc>
              <w:tc>
                <w:tcPr>
                  <w:tcW w:w="1378" w:type="dxa"/>
                  <w:shd w:val="clear" w:color="auto" w:fill="auto"/>
                  <w:noWrap/>
                  <w:vAlign w:val="center"/>
                </w:tcPr>
                <w:p w14:paraId="4777C4CA" w14:textId="2F6E9AAC"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58C54356" w14:textId="0A07DCE3"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42.7</w:t>
                  </w:r>
                </w:p>
              </w:tc>
              <w:tc>
                <w:tcPr>
                  <w:tcW w:w="1378" w:type="dxa"/>
                  <w:shd w:val="clear" w:color="auto" w:fill="auto"/>
                  <w:vAlign w:val="center"/>
                </w:tcPr>
                <w:p w14:paraId="22B51ECC" w14:textId="6AB19DCB"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60.0</w:t>
                  </w:r>
                </w:p>
              </w:tc>
              <w:tc>
                <w:tcPr>
                  <w:tcW w:w="1378" w:type="dxa"/>
                  <w:shd w:val="clear" w:color="auto" w:fill="auto"/>
                  <w:vAlign w:val="center"/>
                </w:tcPr>
                <w:p w14:paraId="196B48CF" w14:textId="3AFF70D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40.6</w:t>
                  </w:r>
                </w:p>
              </w:tc>
              <w:tc>
                <w:tcPr>
                  <w:tcW w:w="1378" w:type="dxa"/>
                  <w:shd w:val="clear" w:color="auto" w:fill="auto"/>
                  <w:vAlign w:val="center"/>
                </w:tcPr>
                <w:p w14:paraId="43D4F8BA" w14:textId="7498470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67.6</w:t>
                  </w:r>
                </w:p>
              </w:tc>
              <w:tc>
                <w:tcPr>
                  <w:tcW w:w="994" w:type="dxa"/>
                  <w:shd w:val="clear" w:color="auto" w:fill="auto"/>
                  <w:vAlign w:val="center"/>
                </w:tcPr>
                <w:p w14:paraId="5C56D501" w14:textId="10EB06AF"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0A36749D" w14:textId="13E2B2D1" w:rsidR="001E5661" w:rsidRDefault="009F0479"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令和元年度までは平成</w:t>
                  </w:r>
                  <w:r w:rsidR="000228CE">
                    <w:rPr>
                      <w:rFonts w:ascii="ＭＳ 明朝" w:hAnsi="ＭＳ 明朝" w:cs="ＭＳ Ｐゴシック" w:hint="eastAsia"/>
                      <w:color w:val="000000"/>
                      <w:kern w:val="0"/>
                      <w:sz w:val="18"/>
                      <w:szCs w:val="18"/>
                    </w:rPr>
                    <w:t>28</w:t>
                  </w:r>
                  <w:r>
                    <w:rPr>
                      <w:rFonts w:ascii="ＭＳ 明朝" w:hAnsi="ＭＳ 明朝" w:cs="ＭＳ Ｐゴシック" w:hint="eastAsia"/>
                      <w:color w:val="000000"/>
                      <w:kern w:val="0"/>
                      <w:sz w:val="18"/>
                      <w:szCs w:val="18"/>
                    </w:rPr>
                    <w:t>年度より向上していたが、コロナ禍により受診を控える方が増加した。</w:t>
                  </w:r>
                </w:p>
              </w:tc>
            </w:tr>
            <w:tr w:rsidR="002A27DE" w14:paraId="5ECF60E8" w14:textId="77777777" w:rsidTr="001E5661">
              <w:trPr>
                <w:trHeight w:val="312"/>
                <w:jc w:val="center"/>
              </w:trPr>
              <w:tc>
                <w:tcPr>
                  <w:tcW w:w="668" w:type="dxa"/>
                  <w:shd w:val="clear" w:color="auto" w:fill="auto"/>
                  <w:vAlign w:val="center"/>
                </w:tcPr>
                <w:p w14:paraId="1B536463" w14:textId="439A389A"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58</w:t>
                  </w:r>
                </w:p>
              </w:tc>
              <w:tc>
                <w:tcPr>
                  <w:tcW w:w="3843" w:type="dxa"/>
                  <w:shd w:val="clear" w:color="auto" w:fill="auto"/>
                  <w:vAlign w:val="center"/>
                </w:tcPr>
                <w:p w14:paraId="693EE621" w14:textId="0E7A40EB"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特定保健指導実施率</w:t>
                  </w:r>
                </w:p>
              </w:tc>
              <w:tc>
                <w:tcPr>
                  <w:tcW w:w="1378" w:type="dxa"/>
                  <w:shd w:val="clear" w:color="auto" w:fill="auto"/>
                  <w:noWrap/>
                  <w:vAlign w:val="center"/>
                </w:tcPr>
                <w:p w14:paraId="2D0F7AB9" w14:textId="41308E81"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45E3D2EA" w14:textId="236C2159"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68.6</w:t>
                  </w:r>
                </w:p>
              </w:tc>
              <w:tc>
                <w:tcPr>
                  <w:tcW w:w="1378" w:type="dxa"/>
                  <w:shd w:val="clear" w:color="auto" w:fill="auto"/>
                  <w:vAlign w:val="center"/>
                </w:tcPr>
                <w:p w14:paraId="501F2E54" w14:textId="06480889"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72.0</w:t>
                  </w:r>
                </w:p>
              </w:tc>
              <w:tc>
                <w:tcPr>
                  <w:tcW w:w="1378" w:type="dxa"/>
                  <w:shd w:val="clear" w:color="auto" w:fill="auto"/>
                  <w:vAlign w:val="center"/>
                </w:tcPr>
                <w:p w14:paraId="574125C1" w14:textId="147C21E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57.5</w:t>
                  </w:r>
                </w:p>
              </w:tc>
              <w:tc>
                <w:tcPr>
                  <w:tcW w:w="1378" w:type="dxa"/>
                  <w:shd w:val="clear" w:color="auto" w:fill="auto"/>
                  <w:vAlign w:val="center"/>
                </w:tcPr>
                <w:p w14:paraId="795243C3" w14:textId="792D3BE2"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79.9</w:t>
                  </w:r>
                </w:p>
              </w:tc>
              <w:tc>
                <w:tcPr>
                  <w:tcW w:w="994" w:type="dxa"/>
                  <w:shd w:val="clear" w:color="auto" w:fill="auto"/>
                  <w:vAlign w:val="center"/>
                </w:tcPr>
                <w:p w14:paraId="63FE8A32" w14:textId="575F4A4E"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370891D5" w14:textId="16EFBEFF" w:rsidR="001E5661" w:rsidRDefault="009F0479"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受診勧奨を進めているものの、若い世代の受診率が低い。</w:t>
                  </w:r>
                </w:p>
              </w:tc>
            </w:tr>
            <w:tr w:rsidR="002A27DE" w14:paraId="0B272488" w14:textId="77777777" w:rsidTr="001E5661">
              <w:trPr>
                <w:trHeight w:val="312"/>
                <w:jc w:val="center"/>
              </w:trPr>
              <w:tc>
                <w:tcPr>
                  <w:tcW w:w="668" w:type="dxa"/>
                  <w:shd w:val="clear" w:color="auto" w:fill="auto"/>
                  <w:vAlign w:val="center"/>
                </w:tcPr>
                <w:p w14:paraId="54C59DE4" w14:textId="03192A1A"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59</w:t>
                  </w:r>
                </w:p>
              </w:tc>
              <w:tc>
                <w:tcPr>
                  <w:tcW w:w="3843" w:type="dxa"/>
                  <w:shd w:val="clear" w:color="auto" w:fill="auto"/>
                  <w:vAlign w:val="center"/>
                </w:tcPr>
                <w:p w14:paraId="3C47061A" w14:textId="7770D9CB"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幼児健康診査受診率（1歳6か月児）</w:t>
                  </w:r>
                </w:p>
              </w:tc>
              <w:tc>
                <w:tcPr>
                  <w:tcW w:w="1378" w:type="dxa"/>
                  <w:shd w:val="clear" w:color="auto" w:fill="auto"/>
                  <w:noWrap/>
                  <w:vAlign w:val="center"/>
                </w:tcPr>
                <w:p w14:paraId="0BC1D7DC" w14:textId="7ED7B26B"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2682C02E" w14:textId="7DB28041"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97.8</w:t>
                  </w:r>
                </w:p>
              </w:tc>
              <w:tc>
                <w:tcPr>
                  <w:tcW w:w="1378" w:type="dxa"/>
                  <w:shd w:val="clear" w:color="auto" w:fill="auto"/>
                  <w:vAlign w:val="center"/>
                </w:tcPr>
                <w:p w14:paraId="01137377" w14:textId="43EF295C"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62414C08" w14:textId="4912900E"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94.2</w:t>
                  </w:r>
                </w:p>
              </w:tc>
              <w:tc>
                <w:tcPr>
                  <w:tcW w:w="1378" w:type="dxa"/>
                  <w:shd w:val="clear" w:color="auto" w:fill="auto"/>
                  <w:vAlign w:val="center"/>
                </w:tcPr>
                <w:p w14:paraId="7E0ECAC3" w14:textId="682D368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94.2</w:t>
                  </w:r>
                </w:p>
              </w:tc>
              <w:tc>
                <w:tcPr>
                  <w:tcW w:w="994" w:type="dxa"/>
                  <w:shd w:val="clear" w:color="auto" w:fill="auto"/>
                  <w:vAlign w:val="center"/>
                </w:tcPr>
                <w:p w14:paraId="188589D0" w14:textId="2993051C"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5604A47D" w14:textId="3B3AC893" w:rsidR="001E5661" w:rsidRDefault="009F0479" w:rsidP="009F0479">
                  <w:pPr>
                    <w:widowControl/>
                    <w:spacing w:beforeLines="10" w:before="31" w:afterLines="10" w:after="31" w:line="240" w:lineRule="exact"/>
                    <w:ind w:leftChars="50" w:left="105" w:rightChars="-21" w:right="-44"/>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令和元年度まで</w:t>
                  </w:r>
                  <w:r w:rsidR="000228CE">
                    <w:rPr>
                      <w:rFonts w:ascii="ＭＳ 明朝" w:hAnsi="ＭＳ 明朝" w:cs="ＭＳ Ｐゴシック" w:hint="eastAsia"/>
                      <w:color w:val="000000"/>
                      <w:kern w:val="0"/>
                      <w:sz w:val="18"/>
                      <w:szCs w:val="18"/>
                    </w:rPr>
                    <w:t>95</w:t>
                  </w:r>
                  <w:r>
                    <w:rPr>
                      <w:rFonts w:ascii="ＭＳ 明朝" w:hAnsi="ＭＳ 明朝" w:cs="ＭＳ Ｐゴシック" w:hint="eastAsia"/>
                      <w:color w:val="000000"/>
                      <w:kern w:val="0"/>
                      <w:sz w:val="18"/>
                      <w:szCs w:val="18"/>
                    </w:rPr>
                    <w:t>％で推移。令和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年度以降コロナ対策で健診の機会を変更したため受診率低下。</w:t>
                  </w:r>
                </w:p>
              </w:tc>
            </w:tr>
            <w:tr w:rsidR="009F0479" w14:paraId="4A57688C" w14:textId="77777777" w:rsidTr="001E5661">
              <w:trPr>
                <w:trHeight w:val="312"/>
                <w:jc w:val="center"/>
              </w:trPr>
              <w:tc>
                <w:tcPr>
                  <w:tcW w:w="668" w:type="dxa"/>
                  <w:shd w:val="clear" w:color="auto" w:fill="auto"/>
                  <w:vAlign w:val="center"/>
                </w:tcPr>
                <w:p w14:paraId="77B13611" w14:textId="3F604359" w:rsidR="009F0479" w:rsidRDefault="009F0479" w:rsidP="009F0479">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60</w:t>
                  </w:r>
                </w:p>
              </w:tc>
              <w:tc>
                <w:tcPr>
                  <w:tcW w:w="3843" w:type="dxa"/>
                  <w:shd w:val="clear" w:color="auto" w:fill="auto"/>
                  <w:vAlign w:val="center"/>
                </w:tcPr>
                <w:p w14:paraId="64742103" w14:textId="6B048ED0" w:rsidR="009F0479" w:rsidRDefault="009F0479" w:rsidP="009F0479">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乳児相談参加率</w:t>
                  </w:r>
                </w:p>
              </w:tc>
              <w:tc>
                <w:tcPr>
                  <w:tcW w:w="1378" w:type="dxa"/>
                  <w:shd w:val="clear" w:color="auto" w:fill="auto"/>
                  <w:noWrap/>
                  <w:vAlign w:val="center"/>
                </w:tcPr>
                <w:p w14:paraId="56234D3A" w14:textId="33E49E9E" w:rsidR="009F0479" w:rsidRDefault="009F0479" w:rsidP="009F0479">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23567B72" w14:textId="0837D200" w:rsidR="009F0479" w:rsidRDefault="009F0479" w:rsidP="009F047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96.3</w:t>
                  </w:r>
                </w:p>
              </w:tc>
              <w:tc>
                <w:tcPr>
                  <w:tcW w:w="1378" w:type="dxa"/>
                  <w:shd w:val="clear" w:color="auto" w:fill="auto"/>
                  <w:vAlign w:val="center"/>
                </w:tcPr>
                <w:p w14:paraId="47CA81EE" w14:textId="608000C5" w:rsidR="009F0479" w:rsidRDefault="009F0479" w:rsidP="009F047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98.0</w:t>
                  </w:r>
                </w:p>
              </w:tc>
              <w:tc>
                <w:tcPr>
                  <w:tcW w:w="1378" w:type="dxa"/>
                  <w:shd w:val="clear" w:color="auto" w:fill="auto"/>
                  <w:vAlign w:val="center"/>
                </w:tcPr>
                <w:p w14:paraId="3EE7662C" w14:textId="29AA7D4E" w:rsidR="009F0479" w:rsidRDefault="009F0479" w:rsidP="009F047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79.4</w:t>
                  </w:r>
                </w:p>
              </w:tc>
              <w:tc>
                <w:tcPr>
                  <w:tcW w:w="1378" w:type="dxa"/>
                  <w:shd w:val="clear" w:color="auto" w:fill="auto"/>
                  <w:vAlign w:val="center"/>
                </w:tcPr>
                <w:p w14:paraId="4E47703D" w14:textId="0C95D6DB" w:rsidR="009F0479" w:rsidRDefault="009F0479" w:rsidP="009F0479">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81.0</w:t>
                  </w:r>
                </w:p>
              </w:tc>
              <w:tc>
                <w:tcPr>
                  <w:tcW w:w="994" w:type="dxa"/>
                  <w:shd w:val="clear" w:color="auto" w:fill="auto"/>
                  <w:vAlign w:val="center"/>
                </w:tcPr>
                <w:p w14:paraId="25A9AE3A" w14:textId="6B6047E7" w:rsidR="009F0479" w:rsidRDefault="009F0479" w:rsidP="009F0479">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798DA748" w14:textId="43921A36" w:rsidR="009F0479" w:rsidRDefault="009F0479" w:rsidP="009F0479">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令和元年度まで高い達成率。令和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年度以降コロナ対策で健診の機会を変更したため受診率低下。</w:t>
                  </w:r>
                </w:p>
              </w:tc>
            </w:tr>
            <w:tr w:rsidR="002A27DE" w14:paraId="53FDBA79" w14:textId="77777777" w:rsidTr="001E5661">
              <w:trPr>
                <w:trHeight w:val="312"/>
                <w:jc w:val="center"/>
              </w:trPr>
              <w:tc>
                <w:tcPr>
                  <w:tcW w:w="668" w:type="dxa"/>
                  <w:shd w:val="clear" w:color="auto" w:fill="auto"/>
                  <w:vAlign w:val="center"/>
                </w:tcPr>
                <w:p w14:paraId="16529236" w14:textId="28E7A777"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61</w:t>
                  </w:r>
                </w:p>
              </w:tc>
              <w:tc>
                <w:tcPr>
                  <w:tcW w:w="3843" w:type="dxa"/>
                  <w:shd w:val="clear" w:color="auto" w:fill="auto"/>
                  <w:vAlign w:val="center"/>
                </w:tcPr>
                <w:p w14:paraId="78BFE2CD" w14:textId="5A105B44"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休日診療が受けられる医療機関数</w:t>
                  </w:r>
                </w:p>
              </w:tc>
              <w:tc>
                <w:tcPr>
                  <w:tcW w:w="1378" w:type="dxa"/>
                  <w:shd w:val="clear" w:color="auto" w:fill="auto"/>
                  <w:noWrap/>
                  <w:vAlign w:val="center"/>
                </w:tcPr>
                <w:p w14:paraId="746CD3B9" w14:textId="64A5F507"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か所/年度時点</w:t>
                  </w:r>
                </w:p>
              </w:tc>
              <w:tc>
                <w:tcPr>
                  <w:tcW w:w="1378" w:type="dxa"/>
                  <w:shd w:val="clear" w:color="auto" w:fill="auto"/>
                  <w:vAlign w:val="center"/>
                </w:tcPr>
                <w:p w14:paraId="0E0346CA" w14:textId="67B35988"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1378" w:type="dxa"/>
                  <w:shd w:val="clear" w:color="auto" w:fill="auto"/>
                  <w:vAlign w:val="center"/>
                </w:tcPr>
                <w:p w14:paraId="2EBF5A1F" w14:textId="667EB6E8"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1378" w:type="dxa"/>
                  <w:shd w:val="clear" w:color="auto" w:fill="auto"/>
                  <w:vAlign w:val="center"/>
                </w:tcPr>
                <w:p w14:paraId="7DF12D93" w14:textId="263BCFD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1378" w:type="dxa"/>
                  <w:shd w:val="clear" w:color="auto" w:fill="auto"/>
                  <w:vAlign w:val="center"/>
                </w:tcPr>
                <w:p w14:paraId="286E6A32" w14:textId="5FA0C0EB"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2EECDB81" w14:textId="3515ED76"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4FADA773" w14:textId="579B19A4" w:rsidR="001E5661" w:rsidRDefault="009F0479"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医師会と協力し、医療機関数を維持した。</w:t>
                  </w:r>
                </w:p>
              </w:tc>
            </w:tr>
            <w:tr w:rsidR="002A27DE" w14:paraId="6EEAC323" w14:textId="77777777" w:rsidTr="001E5661">
              <w:trPr>
                <w:trHeight w:val="312"/>
                <w:jc w:val="center"/>
              </w:trPr>
              <w:tc>
                <w:tcPr>
                  <w:tcW w:w="668" w:type="dxa"/>
                  <w:shd w:val="clear" w:color="auto" w:fill="auto"/>
                  <w:vAlign w:val="center"/>
                </w:tcPr>
                <w:p w14:paraId="47E789AD" w14:textId="408A3424"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62</w:t>
                  </w:r>
                </w:p>
              </w:tc>
              <w:tc>
                <w:tcPr>
                  <w:tcW w:w="3843" w:type="dxa"/>
                  <w:shd w:val="clear" w:color="auto" w:fill="auto"/>
                  <w:vAlign w:val="center"/>
                </w:tcPr>
                <w:p w14:paraId="189983E6" w14:textId="10FF2D43"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第二次救急医療が受けられる医療機関数</w:t>
                  </w:r>
                </w:p>
              </w:tc>
              <w:tc>
                <w:tcPr>
                  <w:tcW w:w="1378" w:type="dxa"/>
                  <w:shd w:val="clear" w:color="auto" w:fill="auto"/>
                  <w:noWrap/>
                  <w:vAlign w:val="center"/>
                </w:tcPr>
                <w:p w14:paraId="5465BE0F" w14:textId="4DB60162"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か所/年度時点</w:t>
                  </w:r>
                </w:p>
              </w:tc>
              <w:tc>
                <w:tcPr>
                  <w:tcW w:w="1378" w:type="dxa"/>
                  <w:shd w:val="clear" w:color="auto" w:fill="auto"/>
                  <w:vAlign w:val="center"/>
                </w:tcPr>
                <w:p w14:paraId="5E39256E" w14:textId="25438589"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515DE0F3" w14:textId="2A669F0E"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198BAB03" w14:textId="3DF09E19"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1E2C58AD" w14:textId="52EDFFE5"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26529C5F" w14:textId="0F7ED3BA"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4A45B2D7" w14:textId="0339106D" w:rsidR="00DC32F4" w:rsidRDefault="00DC32F4" w:rsidP="00DC32F4">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医療機関の協力により、医療機関数を維持した。</w:t>
                  </w:r>
                </w:p>
              </w:tc>
            </w:tr>
            <w:tr w:rsidR="002A27DE" w14:paraId="01891737" w14:textId="77777777" w:rsidTr="001E5661">
              <w:trPr>
                <w:trHeight w:val="312"/>
                <w:jc w:val="center"/>
              </w:trPr>
              <w:tc>
                <w:tcPr>
                  <w:tcW w:w="668" w:type="dxa"/>
                  <w:shd w:val="clear" w:color="auto" w:fill="auto"/>
                  <w:vAlign w:val="center"/>
                </w:tcPr>
                <w:p w14:paraId="3F4CF82C" w14:textId="28781133"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63</w:t>
                  </w:r>
                </w:p>
              </w:tc>
              <w:tc>
                <w:tcPr>
                  <w:tcW w:w="3843" w:type="dxa"/>
                  <w:shd w:val="clear" w:color="auto" w:fill="auto"/>
                  <w:vAlign w:val="center"/>
                </w:tcPr>
                <w:p w14:paraId="06D97D8A" w14:textId="21388B4D"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後発医薬品数量シェア目標値</w:t>
                  </w:r>
                </w:p>
              </w:tc>
              <w:tc>
                <w:tcPr>
                  <w:tcW w:w="1378" w:type="dxa"/>
                  <w:shd w:val="clear" w:color="auto" w:fill="auto"/>
                  <w:noWrap/>
                  <w:vAlign w:val="center"/>
                </w:tcPr>
                <w:p w14:paraId="60B1CA88" w14:textId="5A5FDF65"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1FB3B47A" w14:textId="0F8D50C1"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67.9</w:t>
                  </w:r>
                </w:p>
              </w:tc>
              <w:tc>
                <w:tcPr>
                  <w:tcW w:w="1378" w:type="dxa"/>
                  <w:shd w:val="clear" w:color="auto" w:fill="auto"/>
                  <w:vAlign w:val="center"/>
                </w:tcPr>
                <w:p w14:paraId="4C1F6378" w14:textId="3B5FA8D9"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84.0</w:t>
                  </w:r>
                </w:p>
              </w:tc>
              <w:tc>
                <w:tcPr>
                  <w:tcW w:w="1378" w:type="dxa"/>
                  <w:shd w:val="clear" w:color="auto" w:fill="auto"/>
                  <w:vAlign w:val="center"/>
                </w:tcPr>
                <w:p w14:paraId="6B37C071" w14:textId="5FDD512A"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77.5</w:t>
                  </w:r>
                </w:p>
              </w:tc>
              <w:tc>
                <w:tcPr>
                  <w:tcW w:w="1378" w:type="dxa"/>
                  <w:shd w:val="clear" w:color="auto" w:fill="auto"/>
                  <w:vAlign w:val="center"/>
                </w:tcPr>
                <w:p w14:paraId="54DEA4B0" w14:textId="487FAB4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92.2</w:t>
                  </w:r>
                </w:p>
              </w:tc>
              <w:tc>
                <w:tcPr>
                  <w:tcW w:w="994" w:type="dxa"/>
                  <w:shd w:val="clear" w:color="auto" w:fill="auto"/>
                  <w:vAlign w:val="center"/>
                </w:tcPr>
                <w:p w14:paraId="7C60D4AB" w14:textId="64DA6F4C"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29CB9112" w14:textId="7304FE95" w:rsidR="001E5661" w:rsidRDefault="00DC32F4"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医師会を通じてジェネリック利用のお願いをした。</w:t>
                  </w:r>
                </w:p>
              </w:tc>
            </w:tr>
            <w:tr w:rsidR="002A27DE" w14:paraId="7FD887C8" w14:textId="77777777" w:rsidTr="001E5661">
              <w:trPr>
                <w:trHeight w:val="312"/>
                <w:jc w:val="center"/>
              </w:trPr>
              <w:tc>
                <w:tcPr>
                  <w:tcW w:w="668" w:type="dxa"/>
                  <w:shd w:val="clear" w:color="auto" w:fill="auto"/>
                  <w:vAlign w:val="center"/>
                </w:tcPr>
                <w:p w14:paraId="034C4AE3" w14:textId="1144BE2D"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64</w:t>
                  </w:r>
                </w:p>
              </w:tc>
              <w:tc>
                <w:tcPr>
                  <w:tcW w:w="3843" w:type="dxa"/>
                  <w:shd w:val="clear" w:color="auto" w:fill="auto"/>
                  <w:vAlign w:val="center"/>
                </w:tcPr>
                <w:p w14:paraId="20E198E5" w14:textId="1540767A"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介護予防支援事業（年間延べ人数）</w:t>
                  </w:r>
                </w:p>
              </w:tc>
              <w:tc>
                <w:tcPr>
                  <w:tcW w:w="1378" w:type="dxa"/>
                  <w:shd w:val="clear" w:color="auto" w:fill="auto"/>
                  <w:noWrap/>
                  <w:vAlign w:val="center"/>
                </w:tcPr>
                <w:p w14:paraId="09B35189" w14:textId="2B0A1AE1"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3F4BB2C6" w14:textId="2AECB2C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3,985.0</w:t>
                  </w:r>
                </w:p>
              </w:tc>
              <w:tc>
                <w:tcPr>
                  <w:tcW w:w="1378" w:type="dxa"/>
                  <w:shd w:val="clear" w:color="auto" w:fill="auto"/>
                  <w:vAlign w:val="center"/>
                </w:tcPr>
                <w:p w14:paraId="56162863" w14:textId="5592E238"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4,200.0</w:t>
                  </w:r>
                </w:p>
              </w:tc>
              <w:tc>
                <w:tcPr>
                  <w:tcW w:w="1378" w:type="dxa"/>
                  <w:shd w:val="clear" w:color="auto" w:fill="auto"/>
                  <w:vAlign w:val="center"/>
                </w:tcPr>
                <w:p w14:paraId="2B184704" w14:textId="7EFD501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1,974.5</w:t>
                  </w:r>
                </w:p>
              </w:tc>
              <w:tc>
                <w:tcPr>
                  <w:tcW w:w="1378" w:type="dxa"/>
                  <w:shd w:val="clear" w:color="auto" w:fill="auto"/>
                  <w:vAlign w:val="center"/>
                </w:tcPr>
                <w:p w14:paraId="5D693141" w14:textId="56F662B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47.0</w:t>
                  </w:r>
                </w:p>
              </w:tc>
              <w:tc>
                <w:tcPr>
                  <w:tcW w:w="994" w:type="dxa"/>
                  <w:shd w:val="clear" w:color="auto" w:fill="auto"/>
                  <w:vAlign w:val="center"/>
                </w:tcPr>
                <w:p w14:paraId="27936B6C" w14:textId="4535D0BC"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5D8CDBC9" w14:textId="3EF96215" w:rsidR="001E5661" w:rsidRDefault="00DC32F4" w:rsidP="00DC32F4">
                  <w:pPr>
                    <w:widowControl/>
                    <w:spacing w:beforeLines="10" w:before="31" w:afterLines="10" w:after="31" w:line="240" w:lineRule="exact"/>
                    <w:ind w:leftChars="50" w:lef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令和元年度まで一定の活動を行っていたが、令和２年度以降コロナ対策のため活動を制限したため。</w:t>
                  </w:r>
                </w:p>
              </w:tc>
            </w:tr>
            <w:tr w:rsidR="002A27DE" w14:paraId="353264DD" w14:textId="77777777" w:rsidTr="001E5661">
              <w:trPr>
                <w:trHeight w:val="312"/>
                <w:jc w:val="center"/>
              </w:trPr>
              <w:tc>
                <w:tcPr>
                  <w:tcW w:w="668" w:type="dxa"/>
                  <w:shd w:val="clear" w:color="auto" w:fill="auto"/>
                  <w:vAlign w:val="center"/>
                </w:tcPr>
                <w:p w14:paraId="30DDF4B9" w14:textId="650DEDA6"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65</w:t>
                  </w:r>
                </w:p>
              </w:tc>
              <w:tc>
                <w:tcPr>
                  <w:tcW w:w="3843" w:type="dxa"/>
                  <w:shd w:val="clear" w:color="auto" w:fill="auto"/>
                  <w:vAlign w:val="center"/>
                </w:tcPr>
                <w:p w14:paraId="4E023ACB" w14:textId="6262F682"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成年後見制度相談件数</w:t>
                  </w:r>
                </w:p>
              </w:tc>
              <w:tc>
                <w:tcPr>
                  <w:tcW w:w="1378" w:type="dxa"/>
                  <w:shd w:val="clear" w:color="auto" w:fill="auto"/>
                  <w:noWrap/>
                  <w:vAlign w:val="center"/>
                </w:tcPr>
                <w:p w14:paraId="46965291" w14:textId="3DB606E0"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0FEA4FD5" w14:textId="3C95965C"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2B0558F9" w14:textId="51B62DF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073323F3" w14:textId="550F830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4FF6CC6F" w14:textId="4F2272E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4A0DB024" w14:textId="779E7C60"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0A2B2B8D" w14:textId="321A9A4F" w:rsidR="001E5661" w:rsidRDefault="00DC32F4"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年度間で増減はあるが、適切に制度運用を行った。</w:t>
                  </w:r>
                </w:p>
              </w:tc>
            </w:tr>
            <w:tr w:rsidR="002A27DE" w14:paraId="301F13F2" w14:textId="77777777" w:rsidTr="001E5661">
              <w:trPr>
                <w:trHeight w:val="312"/>
                <w:jc w:val="center"/>
              </w:trPr>
              <w:tc>
                <w:tcPr>
                  <w:tcW w:w="668" w:type="dxa"/>
                  <w:shd w:val="clear" w:color="auto" w:fill="auto"/>
                  <w:vAlign w:val="center"/>
                </w:tcPr>
                <w:p w14:paraId="6954454E" w14:textId="0997C713"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66</w:t>
                  </w:r>
                </w:p>
              </w:tc>
              <w:tc>
                <w:tcPr>
                  <w:tcW w:w="3843" w:type="dxa"/>
                  <w:shd w:val="clear" w:color="auto" w:fill="auto"/>
                  <w:vAlign w:val="center"/>
                </w:tcPr>
                <w:p w14:paraId="60F3A510" w14:textId="1EBCE252"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要支援・要介護認定者数</w:t>
                  </w:r>
                </w:p>
              </w:tc>
              <w:tc>
                <w:tcPr>
                  <w:tcW w:w="1378" w:type="dxa"/>
                  <w:shd w:val="clear" w:color="auto" w:fill="auto"/>
                  <w:noWrap/>
                  <w:vAlign w:val="center"/>
                </w:tcPr>
                <w:p w14:paraId="7E104DF2" w14:textId="0B3290C0"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人/年度時点累計</w:t>
                  </w:r>
                </w:p>
              </w:tc>
              <w:tc>
                <w:tcPr>
                  <w:tcW w:w="1378" w:type="dxa"/>
                  <w:shd w:val="clear" w:color="auto" w:fill="auto"/>
                  <w:vAlign w:val="center"/>
                </w:tcPr>
                <w:p w14:paraId="528B35C6" w14:textId="16167021"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4,124.0</w:t>
                  </w:r>
                </w:p>
              </w:tc>
              <w:tc>
                <w:tcPr>
                  <w:tcW w:w="1378" w:type="dxa"/>
                  <w:shd w:val="clear" w:color="auto" w:fill="auto"/>
                  <w:vAlign w:val="center"/>
                </w:tcPr>
                <w:p w14:paraId="419AC652" w14:textId="75D86233"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4,080.0</w:t>
                  </w:r>
                </w:p>
              </w:tc>
              <w:tc>
                <w:tcPr>
                  <w:tcW w:w="1378" w:type="dxa"/>
                  <w:shd w:val="clear" w:color="auto" w:fill="auto"/>
                  <w:vAlign w:val="center"/>
                </w:tcPr>
                <w:p w14:paraId="69B70603" w14:textId="093C31EC"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3,942.8</w:t>
                  </w:r>
                </w:p>
              </w:tc>
              <w:tc>
                <w:tcPr>
                  <w:tcW w:w="1378" w:type="dxa"/>
                  <w:shd w:val="clear" w:color="auto" w:fill="auto"/>
                  <w:vAlign w:val="center"/>
                </w:tcPr>
                <w:p w14:paraId="2D6E9335" w14:textId="6553D3B8"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96.6</w:t>
                  </w:r>
                </w:p>
              </w:tc>
              <w:tc>
                <w:tcPr>
                  <w:tcW w:w="994" w:type="dxa"/>
                  <w:shd w:val="clear" w:color="auto" w:fill="auto"/>
                  <w:vAlign w:val="center"/>
                </w:tcPr>
                <w:p w14:paraId="0612243C" w14:textId="5BEE2165"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0104CC52" w14:textId="0F4E07B5" w:rsidR="001E5661" w:rsidRDefault="00DC32F4"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認定申請者数が減少したことによる。</w:t>
                  </w:r>
                </w:p>
              </w:tc>
            </w:tr>
            <w:tr w:rsidR="002A27DE" w14:paraId="7A86D0F1" w14:textId="77777777" w:rsidTr="001E5661">
              <w:trPr>
                <w:trHeight w:val="312"/>
                <w:jc w:val="center"/>
              </w:trPr>
              <w:tc>
                <w:tcPr>
                  <w:tcW w:w="668" w:type="dxa"/>
                  <w:shd w:val="clear" w:color="auto" w:fill="auto"/>
                  <w:vAlign w:val="center"/>
                </w:tcPr>
                <w:p w14:paraId="334D008F" w14:textId="4F432307"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67</w:t>
                  </w:r>
                </w:p>
              </w:tc>
              <w:tc>
                <w:tcPr>
                  <w:tcW w:w="3843" w:type="dxa"/>
                  <w:shd w:val="clear" w:color="auto" w:fill="auto"/>
                  <w:vAlign w:val="center"/>
                </w:tcPr>
                <w:p w14:paraId="2C1B4488" w14:textId="5DA3A912"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介護予防自主グループ活動者数</w:t>
                  </w:r>
                </w:p>
              </w:tc>
              <w:tc>
                <w:tcPr>
                  <w:tcW w:w="1378" w:type="dxa"/>
                  <w:shd w:val="clear" w:color="auto" w:fill="auto"/>
                  <w:noWrap/>
                  <w:vAlign w:val="center"/>
                </w:tcPr>
                <w:p w14:paraId="2D20D7AF" w14:textId="2DE7D344"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5FFF0E3B" w14:textId="5983FA9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1,452.0</w:t>
                  </w:r>
                </w:p>
              </w:tc>
              <w:tc>
                <w:tcPr>
                  <w:tcW w:w="1378" w:type="dxa"/>
                  <w:shd w:val="clear" w:color="auto" w:fill="auto"/>
                  <w:vAlign w:val="center"/>
                </w:tcPr>
                <w:p w14:paraId="56D1D1B9" w14:textId="3730E645"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1,600.0</w:t>
                  </w:r>
                </w:p>
              </w:tc>
              <w:tc>
                <w:tcPr>
                  <w:tcW w:w="1378" w:type="dxa"/>
                  <w:shd w:val="clear" w:color="auto" w:fill="auto"/>
                  <w:vAlign w:val="center"/>
                </w:tcPr>
                <w:p w14:paraId="4A679819" w14:textId="69FEAB1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1,503.5</w:t>
                  </w:r>
                </w:p>
              </w:tc>
              <w:tc>
                <w:tcPr>
                  <w:tcW w:w="1378" w:type="dxa"/>
                  <w:shd w:val="clear" w:color="auto" w:fill="auto"/>
                  <w:vAlign w:val="center"/>
                </w:tcPr>
                <w:p w14:paraId="0342D486" w14:textId="69F7BE18"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94.0</w:t>
                  </w:r>
                </w:p>
              </w:tc>
              <w:tc>
                <w:tcPr>
                  <w:tcW w:w="994" w:type="dxa"/>
                  <w:shd w:val="clear" w:color="auto" w:fill="auto"/>
                  <w:vAlign w:val="center"/>
                </w:tcPr>
                <w:p w14:paraId="35DFB933" w14:textId="604485E5"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62D0ACEC" w14:textId="59D02B2C" w:rsidR="001E5661" w:rsidRDefault="00DC32F4"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予定どおり自主グループの活動支援を実施した。</w:t>
                  </w:r>
                </w:p>
              </w:tc>
            </w:tr>
            <w:tr w:rsidR="002A27DE" w14:paraId="6945E155" w14:textId="77777777" w:rsidTr="001E5661">
              <w:trPr>
                <w:trHeight w:val="312"/>
                <w:jc w:val="center"/>
              </w:trPr>
              <w:tc>
                <w:tcPr>
                  <w:tcW w:w="668" w:type="dxa"/>
                  <w:shd w:val="clear" w:color="auto" w:fill="auto"/>
                  <w:vAlign w:val="center"/>
                </w:tcPr>
                <w:p w14:paraId="210AAD61" w14:textId="6A99F619"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68</w:t>
                  </w:r>
                </w:p>
              </w:tc>
              <w:tc>
                <w:tcPr>
                  <w:tcW w:w="3843" w:type="dxa"/>
                  <w:shd w:val="clear" w:color="auto" w:fill="auto"/>
                  <w:vAlign w:val="center"/>
                </w:tcPr>
                <w:p w14:paraId="31AA3795" w14:textId="2F82FFC4"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老人クラブ連合会入会率</w:t>
                  </w:r>
                </w:p>
              </w:tc>
              <w:tc>
                <w:tcPr>
                  <w:tcW w:w="1378" w:type="dxa"/>
                  <w:shd w:val="clear" w:color="auto" w:fill="auto"/>
                  <w:noWrap/>
                  <w:vAlign w:val="center"/>
                </w:tcPr>
                <w:p w14:paraId="6A2324B2" w14:textId="31A0B66A"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％/年度時点</w:t>
                  </w:r>
                </w:p>
              </w:tc>
              <w:tc>
                <w:tcPr>
                  <w:tcW w:w="1378" w:type="dxa"/>
                  <w:shd w:val="clear" w:color="auto" w:fill="auto"/>
                  <w:vAlign w:val="center"/>
                </w:tcPr>
                <w:p w14:paraId="6143AB23" w14:textId="3FD1809A"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48.4</w:t>
                  </w:r>
                </w:p>
              </w:tc>
              <w:tc>
                <w:tcPr>
                  <w:tcW w:w="1378" w:type="dxa"/>
                  <w:shd w:val="clear" w:color="auto" w:fill="auto"/>
                  <w:vAlign w:val="center"/>
                </w:tcPr>
                <w:p w14:paraId="7C093BD2" w14:textId="633F68B0"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53.0</w:t>
                  </w:r>
                </w:p>
              </w:tc>
              <w:tc>
                <w:tcPr>
                  <w:tcW w:w="1378" w:type="dxa"/>
                  <w:shd w:val="clear" w:color="auto" w:fill="auto"/>
                  <w:vAlign w:val="center"/>
                </w:tcPr>
                <w:p w14:paraId="0948ECE4" w14:textId="12A0127D"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40.0</w:t>
                  </w:r>
                </w:p>
              </w:tc>
              <w:tc>
                <w:tcPr>
                  <w:tcW w:w="1378" w:type="dxa"/>
                  <w:shd w:val="clear" w:color="auto" w:fill="auto"/>
                  <w:vAlign w:val="center"/>
                </w:tcPr>
                <w:p w14:paraId="4DB49535" w14:textId="21F20421"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75.5</w:t>
                  </w:r>
                </w:p>
              </w:tc>
              <w:tc>
                <w:tcPr>
                  <w:tcW w:w="994" w:type="dxa"/>
                  <w:shd w:val="clear" w:color="auto" w:fill="auto"/>
                  <w:vAlign w:val="center"/>
                </w:tcPr>
                <w:p w14:paraId="23CCFCCE" w14:textId="5C951ABD"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0A0B298E" w14:textId="518104AD" w:rsidR="001E5661" w:rsidRDefault="00E0175D"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就労を続ける高齢者が増加し、相対的に老人クラブ加入者が減少している。</w:t>
                  </w:r>
                </w:p>
              </w:tc>
            </w:tr>
            <w:tr w:rsidR="002A27DE" w14:paraId="71E44A80" w14:textId="77777777" w:rsidTr="001E5661">
              <w:trPr>
                <w:trHeight w:val="312"/>
                <w:jc w:val="center"/>
              </w:trPr>
              <w:tc>
                <w:tcPr>
                  <w:tcW w:w="668" w:type="dxa"/>
                  <w:shd w:val="clear" w:color="auto" w:fill="auto"/>
                  <w:vAlign w:val="center"/>
                </w:tcPr>
                <w:p w14:paraId="38E27549" w14:textId="4F9ABE25"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69</w:t>
                  </w:r>
                </w:p>
              </w:tc>
              <w:tc>
                <w:tcPr>
                  <w:tcW w:w="3843" w:type="dxa"/>
                  <w:shd w:val="clear" w:color="auto" w:fill="auto"/>
                  <w:vAlign w:val="center"/>
                </w:tcPr>
                <w:p w14:paraId="62BA5193" w14:textId="7E7D7744"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シルバー人材センター会員数</w:t>
                  </w:r>
                </w:p>
              </w:tc>
              <w:tc>
                <w:tcPr>
                  <w:tcW w:w="1378" w:type="dxa"/>
                  <w:shd w:val="clear" w:color="auto" w:fill="auto"/>
                  <w:noWrap/>
                  <w:vAlign w:val="center"/>
                </w:tcPr>
                <w:p w14:paraId="20D86F5D" w14:textId="7D82CAC2"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人/年度時点累計</w:t>
                  </w:r>
                </w:p>
              </w:tc>
              <w:tc>
                <w:tcPr>
                  <w:tcW w:w="1378" w:type="dxa"/>
                  <w:shd w:val="clear" w:color="auto" w:fill="auto"/>
                  <w:vAlign w:val="center"/>
                </w:tcPr>
                <w:p w14:paraId="2A34F909" w14:textId="5F2F99B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311.0</w:t>
                  </w:r>
                </w:p>
              </w:tc>
              <w:tc>
                <w:tcPr>
                  <w:tcW w:w="1378" w:type="dxa"/>
                  <w:shd w:val="clear" w:color="auto" w:fill="auto"/>
                  <w:vAlign w:val="center"/>
                </w:tcPr>
                <w:p w14:paraId="4D42953A" w14:textId="40286E73"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360.0</w:t>
                  </w:r>
                </w:p>
              </w:tc>
              <w:tc>
                <w:tcPr>
                  <w:tcW w:w="1378" w:type="dxa"/>
                  <w:shd w:val="clear" w:color="auto" w:fill="auto"/>
                  <w:vAlign w:val="center"/>
                </w:tcPr>
                <w:p w14:paraId="0E63AC70" w14:textId="6A22065E"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331.0</w:t>
                  </w:r>
                </w:p>
              </w:tc>
              <w:tc>
                <w:tcPr>
                  <w:tcW w:w="1378" w:type="dxa"/>
                  <w:shd w:val="clear" w:color="auto" w:fill="auto"/>
                  <w:vAlign w:val="center"/>
                </w:tcPr>
                <w:p w14:paraId="20DAFA6A" w14:textId="365B4720"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91.9</w:t>
                  </w:r>
                </w:p>
              </w:tc>
              <w:tc>
                <w:tcPr>
                  <w:tcW w:w="994" w:type="dxa"/>
                  <w:shd w:val="clear" w:color="auto" w:fill="auto"/>
                  <w:vAlign w:val="center"/>
                </w:tcPr>
                <w:p w14:paraId="0BC5710E" w14:textId="66C45D94"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308ED092" w14:textId="1D366D9B" w:rsidR="001E5661" w:rsidRDefault="00E0175D"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就労を続ける高齢者が増加しているため、シルバー人材センターの</w:t>
                  </w:r>
                  <w:r w:rsidR="002E4783">
                    <w:rPr>
                      <w:rFonts w:ascii="ＭＳ 明朝" w:hAnsi="ＭＳ 明朝" w:cs="ＭＳ Ｐゴシック" w:hint="eastAsia"/>
                      <w:color w:val="000000"/>
                      <w:kern w:val="0"/>
                      <w:sz w:val="18"/>
                      <w:szCs w:val="18"/>
                    </w:rPr>
                    <w:t>会員増にはつながらなかった</w:t>
                  </w:r>
                  <w:r>
                    <w:rPr>
                      <w:rFonts w:ascii="ＭＳ 明朝" w:hAnsi="ＭＳ 明朝" w:cs="ＭＳ Ｐゴシック" w:hint="eastAsia"/>
                      <w:color w:val="000000"/>
                      <w:kern w:val="0"/>
                      <w:sz w:val="18"/>
                      <w:szCs w:val="18"/>
                    </w:rPr>
                    <w:t>。</w:t>
                  </w:r>
                </w:p>
              </w:tc>
            </w:tr>
            <w:tr w:rsidR="002A27DE" w14:paraId="67509CD5" w14:textId="77777777" w:rsidTr="001E5661">
              <w:trPr>
                <w:trHeight w:val="312"/>
                <w:jc w:val="center"/>
              </w:trPr>
              <w:tc>
                <w:tcPr>
                  <w:tcW w:w="668" w:type="dxa"/>
                  <w:shd w:val="clear" w:color="auto" w:fill="auto"/>
                  <w:vAlign w:val="center"/>
                </w:tcPr>
                <w:p w14:paraId="5E0B0C0E" w14:textId="2E556623"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70</w:t>
                  </w:r>
                </w:p>
              </w:tc>
              <w:tc>
                <w:tcPr>
                  <w:tcW w:w="3843" w:type="dxa"/>
                  <w:shd w:val="clear" w:color="auto" w:fill="auto"/>
                  <w:vAlign w:val="center"/>
                </w:tcPr>
                <w:p w14:paraId="68DA6327" w14:textId="1D3C1F10"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高齢者・障害者交通費助成券交付率</w:t>
                  </w:r>
                </w:p>
              </w:tc>
              <w:tc>
                <w:tcPr>
                  <w:tcW w:w="1378" w:type="dxa"/>
                  <w:shd w:val="clear" w:color="auto" w:fill="auto"/>
                  <w:noWrap/>
                  <w:vAlign w:val="center"/>
                </w:tcPr>
                <w:p w14:paraId="1D1AC8DB" w14:textId="1DA974E8"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％/年度時点</w:t>
                  </w:r>
                </w:p>
              </w:tc>
              <w:tc>
                <w:tcPr>
                  <w:tcW w:w="1378" w:type="dxa"/>
                  <w:shd w:val="clear" w:color="auto" w:fill="auto"/>
                  <w:vAlign w:val="center"/>
                </w:tcPr>
                <w:p w14:paraId="27982C70" w14:textId="1646F77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51.7</w:t>
                  </w:r>
                </w:p>
              </w:tc>
              <w:tc>
                <w:tcPr>
                  <w:tcW w:w="1378" w:type="dxa"/>
                  <w:shd w:val="clear" w:color="auto" w:fill="auto"/>
                  <w:vAlign w:val="center"/>
                </w:tcPr>
                <w:p w14:paraId="13ED84FB" w14:textId="3B9178DC"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56.0</w:t>
                  </w:r>
                </w:p>
              </w:tc>
              <w:tc>
                <w:tcPr>
                  <w:tcW w:w="1378" w:type="dxa"/>
                  <w:shd w:val="clear" w:color="auto" w:fill="auto"/>
                  <w:vAlign w:val="center"/>
                </w:tcPr>
                <w:p w14:paraId="1A133ED1" w14:textId="56D672D3"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47.1</w:t>
                  </w:r>
                </w:p>
              </w:tc>
              <w:tc>
                <w:tcPr>
                  <w:tcW w:w="1378" w:type="dxa"/>
                  <w:shd w:val="clear" w:color="auto" w:fill="auto"/>
                  <w:vAlign w:val="center"/>
                </w:tcPr>
                <w:p w14:paraId="6F5DA327" w14:textId="7BFFFFDC"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84.2</w:t>
                  </w:r>
                </w:p>
              </w:tc>
              <w:tc>
                <w:tcPr>
                  <w:tcW w:w="994" w:type="dxa"/>
                  <w:shd w:val="clear" w:color="auto" w:fill="auto"/>
                  <w:vAlign w:val="center"/>
                </w:tcPr>
                <w:p w14:paraId="7648F717" w14:textId="27079AC0"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683C2B28" w14:textId="37BECD15" w:rsidR="001E5661" w:rsidRDefault="00700AD0"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希望者に対して交付を行った。令和２年度以降はコロナ禍による外出自粛が影響している。</w:t>
                  </w:r>
                </w:p>
              </w:tc>
            </w:tr>
            <w:tr w:rsidR="002A27DE" w14:paraId="7046CBB7" w14:textId="77777777" w:rsidTr="001E5661">
              <w:trPr>
                <w:trHeight w:val="312"/>
                <w:jc w:val="center"/>
              </w:trPr>
              <w:tc>
                <w:tcPr>
                  <w:tcW w:w="668" w:type="dxa"/>
                  <w:shd w:val="clear" w:color="auto" w:fill="auto"/>
                  <w:vAlign w:val="center"/>
                </w:tcPr>
                <w:p w14:paraId="1A9D8886" w14:textId="26807431"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71</w:t>
                  </w:r>
                </w:p>
              </w:tc>
              <w:tc>
                <w:tcPr>
                  <w:tcW w:w="3843" w:type="dxa"/>
                  <w:shd w:val="clear" w:color="auto" w:fill="auto"/>
                  <w:vAlign w:val="center"/>
                </w:tcPr>
                <w:p w14:paraId="288B3ACC" w14:textId="28F64B4D"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自立支援給付サービス利用決定者数</w:t>
                  </w:r>
                </w:p>
              </w:tc>
              <w:tc>
                <w:tcPr>
                  <w:tcW w:w="1378" w:type="dxa"/>
                  <w:shd w:val="clear" w:color="auto" w:fill="auto"/>
                  <w:noWrap/>
                  <w:vAlign w:val="center"/>
                </w:tcPr>
                <w:p w14:paraId="005B6DD8" w14:textId="08F6A8A6"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人/年度時点</w:t>
                  </w:r>
                </w:p>
              </w:tc>
              <w:tc>
                <w:tcPr>
                  <w:tcW w:w="1378" w:type="dxa"/>
                  <w:shd w:val="clear" w:color="auto" w:fill="auto"/>
                  <w:vAlign w:val="center"/>
                </w:tcPr>
                <w:p w14:paraId="4E91A0C1" w14:textId="69C88D17"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670.0</w:t>
                  </w:r>
                </w:p>
              </w:tc>
              <w:tc>
                <w:tcPr>
                  <w:tcW w:w="1378" w:type="dxa"/>
                  <w:shd w:val="clear" w:color="auto" w:fill="auto"/>
                  <w:vAlign w:val="center"/>
                </w:tcPr>
                <w:p w14:paraId="43D0E92D" w14:textId="4DD9A749"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700.0</w:t>
                  </w:r>
                </w:p>
              </w:tc>
              <w:tc>
                <w:tcPr>
                  <w:tcW w:w="1378" w:type="dxa"/>
                  <w:shd w:val="clear" w:color="auto" w:fill="auto"/>
                  <w:vAlign w:val="center"/>
                </w:tcPr>
                <w:p w14:paraId="408E3C23" w14:textId="31F385FE"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715.5</w:t>
                  </w:r>
                </w:p>
              </w:tc>
              <w:tc>
                <w:tcPr>
                  <w:tcW w:w="1378" w:type="dxa"/>
                  <w:shd w:val="clear" w:color="auto" w:fill="auto"/>
                  <w:vAlign w:val="center"/>
                </w:tcPr>
                <w:p w14:paraId="2BA5EDEC" w14:textId="66683F62"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102.2</w:t>
                  </w:r>
                </w:p>
              </w:tc>
              <w:tc>
                <w:tcPr>
                  <w:tcW w:w="994" w:type="dxa"/>
                  <w:shd w:val="clear" w:color="auto" w:fill="auto"/>
                  <w:vAlign w:val="center"/>
                </w:tcPr>
                <w:p w14:paraId="17A53D18" w14:textId="485471D6"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39258AB3" w14:textId="57683D09" w:rsidR="001E5661" w:rsidRDefault="00700AD0"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高齢者はグループホーム利用者の増、障がい児は放課後等デイサービスの利用者増による。</w:t>
                  </w:r>
                </w:p>
              </w:tc>
            </w:tr>
            <w:tr w:rsidR="002A27DE" w14:paraId="376E43A2" w14:textId="77777777" w:rsidTr="001E5661">
              <w:trPr>
                <w:trHeight w:val="312"/>
                <w:jc w:val="center"/>
              </w:trPr>
              <w:tc>
                <w:tcPr>
                  <w:tcW w:w="668" w:type="dxa"/>
                  <w:shd w:val="clear" w:color="auto" w:fill="auto"/>
                  <w:vAlign w:val="center"/>
                </w:tcPr>
                <w:p w14:paraId="670231C0" w14:textId="0BB3981A"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72</w:t>
                  </w:r>
                </w:p>
              </w:tc>
              <w:tc>
                <w:tcPr>
                  <w:tcW w:w="3843" w:type="dxa"/>
                  <w:shd w:val="clear" w:color="auto" w:fill="auto"/>
                  <w:vAlign w:val="center"/>
                </w:tcPr>
                <w:p w14:paraId="5A3B7FC5" w14:textId="03DEC9BB"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日常生活用具給付決定件数</w:t>
                  </w:r>
                </w:p>
              </w:tc>
              <w:tc>
                <w:tcPr>
                  <w:tcW w:w="1378" w:type="dxa"/>
                  <w:shd w:val="clear" w:color="auto" w:fill="auto"/>
                  <w:noWrap/>
                  <w:vAlign w:val="center"/>
                </w:tcPr>
                <w:p w14:paraId="37A18D6C" w14:textId="79B09CE7"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4BBB2E71" w14:textId="6A9FF369"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1,351.0</w:t>
                  </w:r>
                </w:p>
              </w:tc>
              <w:tc>
                <w:tcPr>
                  <w:tcW w:w="1378" w:type="dxa"/>
                  <w:shd w:val="clear" w:color="auto" w:fill="auto"/>
                  <w:vAlign w:val="center"/>
                </w:tcPr>
                <w:p w14:paraId="66F18675" w14:textId="1549E6BA"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1,500.0</w:t>
                  </w:r>
                </w:p>
              </w:tc>
              <w:tc>
                <w:tcPr>
                  <w:tcW w:w="1378" w:type="dxa"/>
                  <w:shd w:val="clear" w:color="auto" w:fill="auto"/>
                  <w:vAlign w:val="center"/>
                </w:tcPr>
                <w:p w14:paraId="5AC01570" w14:textId="4F253068"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1,455.5</w:t>
                  </w:r>
                </w:p>
              </w:tc>
              <w:tc>
                <w:tcPr>
                  <w:tcW w:w="1378" w:type="dxa"/>
                  <w:shd w:val="clear" w:color="auto" w:fill="auto"/>
                  <w:vAlign w:val="center"/>
                </w:tcPr>
                <w:p w14:paraId="160348D9" w14:textId="60BEE085"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97.0</w:t>
                  </w:r>
                </w:p>
              </w:tc>
              <w:tc>
                <w:tcPr>
                  <w:tcW w:w="994" w:type="dxa"/>
                  <w:shd w:val="clear" w:color="auto" w:fill="auto"/>
                  <w:vAlign w:val="center"/>
                </w:tcPr>
                <w:p w14:paraId="170E7A89" w14:textId="15B826E2"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217F9B1C" w14:textId="5F7C44C2" w:rsidR="001E5661" w:rsidRDefault="00700AD0"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w:t>
                  </w:r>
                  <w:r w:rsidR="000228CE">
                    <w:rPr>
                      <w:rFonts w:ascii="ＭＳ 明朝" w:hAnsi="ＭＳ 明朝" w:cs="ＭＳ Ｐゴシック" w:hint="eastAsia"/>
                      <w:color w:val="000000"/>
                      <w:kern w:val="0"/>
                      <w:sz w:val="18"/>
                      <w:szCs w:val="18"/>
                    </w:rPr>
                    <w:t>28</w:t>
                  </w:r>
                  <w:r>
                    <w:rPr>
                      <w:rFonts w:ascii="ＭＳ 明朝" w:hAnsi="ＭＳ 明朝" w:cs="ＭＳ Ｐゴシック" w:hint="eastAsia"/>
                      <w:color w:val="000000"/>
                      <w:kern w:val="0"/>
                      <w:sz w:val="18"/>
                      <w:szCs w:val="18"/>
                    </w:rPr>
                    <w:t>年度時点と比較し、ストマ用具等の申請の増により、決定件数は増加している。</w:t>
                  </w:r>
                </w:p>
              </w:tc>
            </w:tr>
            <w:tr w:rsidR="002A27DE" w14:paraId="4180DE06" w14:textId="77777777" w:rsidTr="001E5661">
              <w:trPr>
                <w:trHeight w:val="312"/>
                <w:jc w:val="center"/>
              </w:trPr>
              <w:tc>
                <w:tcPr>
                  <w:tcW w:w="668" w:type="dxa"/>
                  <w:shd w:val="clear" w:color="auto" w:fill="auto"/>
                  <w:vAlign w:val="center"/>
                </w:tcPr>
                <w:p w14:paraId="1C257C1D" w14:textId="14EDCBD3"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73</w:t>
                  </w:r>
                </w:p>
              </w:tc>
              <w:tc>
                <w:tcPr>
                  <w:tcW w:w="3843" w:type="dxa"/>
                  <w:shd w:val="clear" w:color="auto" w:fill="auto"/>
                  <w:vAlign w:val="center"/>
                </w:tcPr>
                <w:p w14:paraId="65172B57" w14:textId="01B11CAC"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障害者相談支援事業による相談件数</w:t>
                  </w:r>
                </w:p>
              </w:tc>
              <w:tc>
                <w:tcPr>
                  <w:tcW w:w="1378" w:type="dxa"/>
                  <w:shd w:val="clear" w:color="auto" w:fill="auto"/>
                  <w:noWrap/>
                  <w:vAlign w:val="center"/>
                </w:tcPr>
                <w:p w14:paraId="44E69B65" w14:textId="07803764"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5DE45605" w14:textId="54B87A67"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6,201.0</w:t>
                  </w:r>
                </w:p>
              </w:tc>
              <w:tc>
                <w:tcPr>
                  <w:tcW w:w="1378" w:type="dxa"/>
                  <w:shd w:val="clear" w:color="auto" w:fill="auto"/>
                  <w:vAlign w:val="center"/>
                </w:tcPr>
                <w:p w14:paraId="1BC4DFFA" w14:textId="443C942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6,300.0</w:t>
                  </w:r>
                </w:p>
              </w:tc>
              <w:tc>
                <w:tcPr>
                  <w:tcW w:w="1378" w:type="dxa"/>
                  <w:shd w:val="clear" w:color="auto" w:fill="auto"/>
                  <w:vAlign w:val="center"/>
                </w:tcPr>
                <w:p w14:paraId="6AD12B58" w14:textId="630BF0E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5,216.3</w:t>
                  </w:r>
                </w:p>
              </w:tc>
              <w:tc>
                <w:tcPr>
                  <w:tcW w:w="1378" w:type="dxa"/>
                  <w:shd w:val="clear" w:color="auto" w:fill="auto"/>
                  <w:vAlign w:val="center"/>
                </w:tcPr>
                <w:p w14:paraId="7578D1A4" w14:textId="5C26E21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82.8</w:t>
                  </w:r>
                </w:p>
              </w:tc>
              <w:tc>
                <w:tcPr>
                  <w:tcW w:w="994" w:type="dxa"/>
                  <w:shd w:val="clear" w:color="auto" w:fill="auto"/>
                  <w:vAlign w:val="center"/>
                </w:tcPr>
                <w:p w14:paraId="370F7864" w14:textId="5ABC10A0"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678A58E3" w14:textId="2903A85A" w:rsidR="001E5661" w:rsidRDefault="00700AD0"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w:t>
                  </w:r>
                  <w:r w:rsidR="000228CE">
                    <w:rPr>
                      <w:rFonts w:ascii="ＭＳ 明朝" w:hAnsi="ＭＳ 明朝" w:cs="ＭＳ Ｐゴシック" w:hint="eastAsia"/>
                      <w:color w:val="000000"/>
                      <w:kern w:val="0"/>
                      <w:sz w:val="18"/>
                      <w:szCs w:val="18"/>
                    </w:rPr>
                    <w:t>28</w:t>
                  </w:r>
                  <w:r>
                    <w:rPr>
                      <w:rFonts w:ascii="ＭＳ 明朝" w:hAnsi="ＭＳ 明朝" w:cs="ＭＳ Ｐゴシック" w:hint="eastAsia"/>
                      <w:color w:val="000000"/>
                      <w:kern w:val="0"/>
                      <w:sz w:val="18"/>
                      <w:szCs w:val="18"/>
                    </w:rPr>
                    <w:t>年度時点と比較すれば、相談件数は減少している。</w:t>
                  </w:r>
                </w:p>
              </w:tc>
            </w:tr>
            <w:tr w:rsidR="002A27DE" w14:paraId="4BE00A76" w14:textId="77777777" w:rsidTr="001E5661">
              <w:trPr>
                <w:trHeight w:val="312"/>
                <w:jc w:val="center"/>
              </w:trPr>
              <w:tc>
                <w:tcPr>
                  <w:tcW w:w="668" w:type="dxa"/>
                  <w:shd w:val="clear" w:color="auto" w:fill="auto"/>
                  <w:vAlign w:val="center"/>
                </w:tcPr>
                <w:p w14:paraId="07D252B1" w14:textId="02A59CBF"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74</w:t>
                  </w:r>
                </w:p>
              </w:tc>
              <w:tc>
                <w:tcPr>
                  <w:tcW w:w="3843" w:type="dxa"/>
                  <w:shd w:val="clear" w:color="auto" w:fill="auto"/>
                  <w:vAlign w:val="center"/>
                </w:tcPr>
                <w:p w14:paraId="2ABB00DB" w14:textId="267B0FF3"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障がい者の集い参加者数</w:t>
                  </w:r>
                </w:p>
              </w:tc>
              <w:tc>
                <w:tcPr>
                  <w:tcW w:w="1378" w:type="dxa"/>
                  <w:shd w:val="clear" w:color="auto" w:fill="auto"/>
                  <w:noWrap/>
                  <w:vAlign w:val="center"/>
                </w:tcPr>
                <w:p w14:paraId="631CA002" w14:textId="5CD9B957"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5C334D62" w14:textId="7BD6B18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429.0</w:t>
                  </w:r>
                </w:p>
              </w:tc>
              <w:tc>
                <w:tcPr>
                  <w:tcW w:w="1378" w:type="dxa"/>
                  <w:shd w:val="clear" w:color="auto" w:fill="auto"/>
                  <w:vAlign w:val="center"/>
                </w:tcPr>
                <w:p w14:paraId="372C8E94" w14:textId="766554FE"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470.0</w:t>
                  </w:r>
                </w:p>
              </w:tc>
              <w:tc>
                <w:tcPr>
                  <w:tcW w:w="1378" w:type="dxa"/>
                  <w:shd w:val="clear" w:color="auto" w:fill="auto"/>
                  <w:vAlign w:val="center"/>
                </w:tcPr>
                <w:p w14:paraId="4366A5C6" w14:textId="287A8318"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342.3</w:t>
                  </w:r>
                </w:p>
              </w:tc>
              <w:tc>
                <w:tcPr>
                  <w:tcW w:w="1378" w:type="dxa"/>
                  <w:shd w:val="clear" w:color="auto" w:fill="auto"/>
                  <w:vAlign w:val="center"/>
                </w:tcPr>
                <w:p w14:paraId="53F266E2" w14:textId="7F03FC11"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72.8</w:t>
                  </w:r>
                </w:p>
              </w:tc>
              <w:tc>
                <w:tcPr>
                  <w:tcW w:w="994" w:type="dxa"/>
                  <w:shd w:val="clear" w:color="auto" w:fill="auto"/>
                  <w:vAlign w:val="center"/>
                </w:tcPr>
                <w:p w14:paraId="1561D0A9" w14:textId="56EA1BE6"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648E8DBA" w14:textId="1A550B58" w:rsidR="001E5661" w:rsidRDefault="00700AD0"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年々減少が続いており、令和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年度はコロナ禍により参加者が一時減少している。</w:t>
                  </w:r>
                </w:p>
              </w:tc>
            </w:tr>
            <w:tr w:rsidR="002A27DE" w14:paraId="448617E0" w14:textId="77777777" w:rsidTr="001E5661">
              <w:trPr>
                <w:trHeight w:val="312"/>
                <w:jc w:val="center"/>
              </w:trPr>
              <w:tc>
                <w:tcPr>
                  <w:tcW w:w="668" w:type="dxa"/>
                  <w:shd w:val="clear" w:color="auto" w:fill="auto"/>
                  <w:vAlign w:val="center"/>
                </w:tcPr>
                <w:p w14:paraId="6CFE2E4D" w14:textId="5A1FAF78"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75</w:t>
                  </w:r>
                </w:p>
              </w:tc>
              <w:tc>
                <w:tcPr>
                  <w:tcW w:w="3843" w:type="dxa"/>
                  <w:shd w:val="clear" w:color="auto" w:fill="auto"/>
                  <w:vAlign w:val="center"/>
                </w:tcPr>
                <w:p w14:paraId="6E432D37" w14:textId="0C9B6AC2" w:rsidR="001E5661" w:rsidRDefault="001E5661" w:rsidP="001E5661">
                  <w:pPr>
                    <w:widowControl/>
                    <w:spacing w:line="240" w:lineRule="exact"/>
                    <w:jc w:val="left"/>
                    <w:rPr>
                      <w:rFonts w:ascii="ＭＳ 明朝" w:hAnsi="ＭＳ 明朝" w:cs="ＭＳ Ｐゴシック"/>
                      <w:color w:val="000000"/>
                      <w:spacing w:val="-8"/>
                      <w:kern w:val="0"/>
                      <w:sz w:val="18"/>
                      <w:szCs w:val="18"/>
                    </w:rPr>
                  </w:pPr>
                  <w:r>
                    <w:rPr>
                      <w:rFonts w:ascii="ＭＳ 明朝" w:hAnsi="ＭＳ 明朝" w:hint="eastAsia"/>
                      <w:color w:val="000000"/>
                      <w:spacing w:val="-8"/>
                      <w:sz w:val="18"/>
                      <w:szCs w:val="18"/>
                    </w:rPr>
                    <w:t>障害者就労・支援センター支援による就業者数</w:t>
                  </w:r>
                </w:p>
              </w:tc>
              <w:tc>
                <w:tcPr>
                  <w:tcW w:w="1378" w:type="dxa"/>
                  <w:shd w:val="clear" w:color="auto" w:fill="auto"/>
                  <w:noWrap/>
                  <w:vAlign w:val="center"/>
                </w:tcPr>
                <w:p w14:paraId="222A90E4" w14:textId="27A8196C"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560542AF" w14:textId="6E3D2CFB"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w:t>
                  </w:r>
                </w:p>
              </w:tc>
              <w:tc>
                <w:tcPr>
                  <w:tcW w:w="1378" w:type="dxa"/>
                  <w:shd w:val="clear" w:color="auto" w:fill="auto"/>
                  <w:vAlign w:val="center"/>
                </w:tcPr>
                <w:p w14:paraId="22DC14D5" w14:textId="3BF37EA3"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w:t>
                  </w:r>
                </w:p>
              </w:tc>
              <w:tc>
                <w:tcPr>
                  <w:tcW w:w="1378" w:type="dxa"/>
                  <w:shd w:val="clear" w:color="auto" w:fill="auto"/>
                  <w:vAlign w:val="center"/>
                </w:tcPr>
                <w:p w14:paraId="70180060" w14:textId="074E0AF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14.0</w:t>
                  </w:r>
                </w:p>
              </w:tc>
              <w:tc>
                <w:tcPr>
                  <w:tcW w:w="1378" w:type="dxa"/>
                  <w:shd w:val="clear" w:color="auto" w:fill="auto"/>
                  <w:vAlign w:val="center"/>
                </w:tcPr>
                <w:p w14:paraId="63D34A46" w14:textId="58072761"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140.0</w:t>
                  </w:r>
                </w:p>
              </w:tc>
              <w:tc>
                <w:tcPr>
                  <w:tcW w:w="994" w:type="dxa"/>
                  <w:shd w:val="clear" w:color="auto" w:fill="auto"/>
                  <w:vAlign w:val="center"/>
                </w:tcPr>
                <w:p w14:paraId="3BD552BF" w14:textId="257E8DEE"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01D431C6" w14:textId="7464D645" w:rsidR="001E5661" w:rsidRDefault="00700AD0"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出張相談会や企業とのマッチングの成果によるもの。</w:t>
                  </w:r>
                </w:p>
              </w:tc>
            </w:tr>
            <w:tr w:rsidR="002A27DE" w14:paraId="4C0489BE" w14:textId="77777777" w:rsidTr="001E5661">
              <w:trPr>
                <w:trHeight w:val="312"/>
                <w:jc w:val="center"/>
              </w:trPr>
              <w:tc>
                <w:tcPr>
                  <w:tcW w:w="668" w:type="dxa"/>
                  <w:shd w:val="clear" w:color="auto" w:fill="auto"/>
                  <w:vAlign w:val="center"/>
                </w:tcPr>
                <w:p w14:paraId="674EC6E3" w14:textId="415B57FD"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76</w:t>
                  </w:r>
                </w:p>
              </w:tc>
              <w:tc>
                <w:tcPr>
                  <w:tcW w:w="3843" w:type="dxa"/>
                  <w:shd w:val="clear" w:color="auto" w:fill="auto"/>
                  <w:vAlign w:val="center"/>
                </w:tcPr>
                <w:p w14:paraId="5430F37E" w14:textId="684B51A2"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手話通訳者登録数</w:t>
                  </w:r>
                </w:p>
              </w:tc>
              <w:tc>
                <w:tcPr>
                  <w:tcW w:w="1378" w:type="dxa"/>
                  <w:shd w:val="clear" w:color="auto" w:fill="auto"/>
                  <w:noWrap/>
                  <w:vAlign w:val="center"/>
                </w:tcPr>
                <w:p w14:paraId="74F9FA5E" w14:textId="76E3FD67"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80"/>
                      <w:sz w:val="18"/>
                      <w:szCs w:val="18"/>
                    </w:rPr>
                    <w:t>人/年度時点累計</w:t>
                  </w:r>
                </w:p>
              </w:tc>
              <w:tc>
                <w:tcPr>
                  <w:tcW w:w="1378" w:type="dxa"/>
                  <w:shd w:val="clear" w:color="auto" w:fill="auto"/>
                  <w:vAlign w:val="center"/>
                </w:tcPr>
                <w:p w14:paraId="3506E0EF" w14:textId="0317A733"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11.0</w:t>
                  </w:r>
                </w:p>
              </w:tc>
              <w:tc>
                <w:tcPr>
                  <w:tcW w:w="1378" w:type="dxa"/>
                  <w:shd w:val="clear" w:color="auto" w:fill="auto"/>
                  <w:vAlign w:val="center"/>
                </w:tcPr>
                <w:p w14:paraId="63F0032B" w14:textId="3D760ACC"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16.0</w:t>
                  </w:r>
                </w:p>
              </w:tc>
              <w:tc>
                <w:tcPr>
                  <w:tcW w:w="1378" w:type="dxa"/>
                  <w:shd w:val="clear" w:color="auto" w:fill="auto"/>
                  <w:vAlign w:val="center"/>
                </w:tcPr>
                <w:p w14:paraId="09B67A5E" w14:textId="7489019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14.0</w:t>
                  </w:r>
                </w:p>
              </w:tc>
              <w:tc>
                <w:tcPr>
                  <w:tcW w:w="1378" w:type="dxa"/>
                  <w:shd w:val="clear" w:color="auto" w:fill="auto"/>
                  <w:vAlign w:val="center"/>
                </w:tcPr>
                <w:p w14:paraId="38811149" w14:textId="470EC14A"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87.5</w:t>
                  </w:r>
                </w:p>
              </w:tc>
              <w:tc>
                <w:tcPr>
                  <w:tcW w:w="994" w:type="dxa"/>
                  <w:shd w:val="clear" w:color="auto" w:fill="auto"/>
                  <w:vAlign w:val="center"/>
                </w:tcPr>
                <w:p w14:paraId="4A80ECA5" w14:textId="1C1A2002"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4F034896" w14:textId="0E3FC290" w:rsidR="001E5661" w:rsidRDefault="00700AD0"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手話奉仕員養成講座、手話通訳養成講座により、一定数の通訳者は確保した。</w:t>
                  </w:r>
                </w:p>
              </w:tc>
            </w:tr>
            <w:tr w:rsidR="002A27DE" w14:paraId="4ADE34CD" w14:textId="77777777" w:rsidTr="001E5661">
              <w:trPr>
                <w:trHeight w:val="312"/>
                <w:jc w:val="center"/>
              </w:trPr>
              <w:tc>
                <w:tcPr>
                  <w:tcW w:w="668" w:type="dxa"/>
                  <w:shd w:val="clear" w:color="auto" w:fill="auto"/>
                  <w:vAlign w:val="center"/>
                </w:tcPr>
                <w:p w14:paraId="65252366" w14:textId="2C87B40E"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77</w:t>
                  </w:r>
                </w:p>
              </w:tc>
              <w:tc>
                <w:tcPr>
                  <w:tcW w:w="3843" w:type="dxa"/>
                  <w:shd w:val="clear" w:color="auto" w:fill="auto"/>
                  <w:vAlign w:val="center"/>
                </w:tcPr>
                <w:p w14:paraId="5CCBF70A" w14:textId="6D134EC1"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乳児家庭への訪問率</w:t>
                  </w:r>
                </w:p>
              </w:tc>
              <w:tc>
                <w:tcPr>
                  <w:tcW w:w="1378" w:type="dxa"/>
                  <w:shd w:val="clear" w:color="auto" w:fill="auto"/>
                  <w:noWrap/>
                  <w:vAlign w:val="center"/>
                </w:tcPr>
                <w:p w14:paraId="17D1258F" w14:textId="237D48F6"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4D9A9A24" w14:textId="314AA453"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95.0</w:t>
                  </w:r>
                </w:p>
              </w:tc>
              <w:tc>
                <w:tcPr>
                  <w:tcW w:w="1378" w:type="dxa"/>
                  <w:shd w:val="clear" w:color="auto" w:fill="auto"/>
                  <w:vAlign w:val="center"/>
                </w:tcPr>
                <w:p w14:paraId="3F1843F3" w14:textId="178ED57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96.0</w:t>
                  </w:r>
                </w:p>
              </w:tc>
              <w:tc>
                <w:tcPr>
                  <w:tcW w:w="1378" w:type="dxa"/>
                  <w:shd w:val="clear" w:color="auto" w:fill="auto"/>
                  <w:vAlign w:val="center"/>
                </w:tcPr>
                <w:p w14:paraId="20F39832" w14:textId="5D9F79B0"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96.3</w:t>
                  </w:r>
                </w:p>
              </w:tc>
              <w:tc>
                <w:tcPr>
                  <w:tcW w:w="1378" w:type="dxa"/>
                  <w:shd w:val="clear" w:color="auto" w:fill="auto"/>
                  <w:vAlign w:val="center"/>
                </w:tcPr>
                <w:p w14:paraId="3C22849D" w14:textId="4A0C37C5"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100.3</w:t>
                  </w:r>
                </w:p>
              </w:tc>
              <w:tc>
                <w:tcPr>
                  <w:tcW w:w="994" w:type="dxa"/>
                  <w:shd w:val="clear" w:color="auto" w:fill="auto"/>
                  <w:vAlign w:val="center"/>
                </w:tcPr>
                <w:p w14:paraId="13465BB2" w14:textId="51C44A72"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0D387B48" w14:textId="72CD7180" w:rsidR="001E5661" w:rsidRDefault="001A5F64"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新型コロナ対策として電話相談等の受付も行ったことによる。</w:t>
                  </w:r>
                </w:p>
              </w:tc>
            </w:tr>
            <w:tr w:rsidR="002A27DE" w14:paraId="752E4506" w14:textId="77777777" w:rsidTr="001E5661">
              <w:trPr>
                <w:trHeight w:val="312"/>
                <w:jc w:val="center"/>
              </w:trPr>
              <w:tc>
                <w:tcPr>
                  <w:tcW w:w="668" w:type="dxa"/>
                  <w:shd w:val="clear" w:color="auto" w:fill="auto"/>
                  <w:vAlign w:val="center"/>
                </w:tcPr>
                <w:p w14:paraId="499C666D" w14:textId="18C141DE"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78</w:t>
                  </w:r>
                </w:p>
              </w:tc>
              <w:tc>
                <w:tcPr>
                  <w:tcW w:w="3843" w:type="dxa"/>
                  <w:shd w:val="clear" w:color="auto" w:fill="auto"/>
                  <w:vAlign w:val="center"/>
                </w:tcPr>
                <w:p w14:paraId="10124828" w14:textId="4908AFF3"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ブックスタート参加者数</w:t>
                  </w:r>
                </w:p>
              </w:tc>
              <w:tc>
                <w:tcPr>
                  <w:tcW w:w="1378" w:type="dxa"/>
                  <w:shd w:val="clear" w:color="auto" w:fill="auto"/>
                  <w:noWrap/>
                  <w:vAlign w:val="center"/>
                </w:tcPr>
                <w:p w14:paraId="2866D0DE" w14:textId="1864D89E"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0B67A02E" w14:textId="7268D4F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94.3</w:t>
                  </w:r>
                </w:p>
              </w:tc>
              <w:tc>
                <w:tcPr>
                  <w:tcW w:w="1378" w:type="dxa"/>
                  <w:shd w:val="clear" w:color="auto" w:fill="auto"/>
                  <w:vAlign w:val="center"/>
                </w:tcPr>
                <w:p w14:paraId="2178BBC9" w14:textId="3AC035D2"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97.0</w:t>
                  </w:r>
                </w:p>
              </w:tc>
              <w:tc>
                <w:tcPr>
                  <w:tcW w:w="1378" w:type="dxa"/>
                  <w:shd w:val="clear" w:color="auto" w:fill="auto"/>
                  <w:vAlign w:val="center"/>
                </w:tcPr>
                <w:p w14:paraId="2FC8D4E7" w14:textId="7ADD8470"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93.3</w:t>
                  </w:r>
                </w:p>
              </w:tc>
              <w:tc>
                <w:tcPr>
                  <w:tcW w:w="1378" w:type="dxa"/>
                  <w:shd w:val="clear" w:color="auto" w:fill="auto"/>
                  <w:vAlign w:val="center"/>
                </w:tcPr>
                <w:p w14:paraId="469C7550" w14:textId="1F2EC403"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96.2</w:t>
                  </w:r>
                </w:p>
              </w:tc>
              <w:tc>
                <w:tcPr>
                  <w:tcW w:w="994" w:type="dxa"/>
                  <w:shd w:val="clear" w:color="auto" w:fill="auto"/>
                  <w:vAlign w:val="center"/>
                </w:tcPr>
                <w:p w14:paraId="7B4D5E44" w14:textId="60225C5D"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62265F98" w14:textId="6066E332" w:rsidR="001E5661" w:rsidRDefault="00491B93"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コロナ禍により対面での実施が困難になった。</w:t>
                  </w:r>
                  <w:r w:rsidR="001A5F64">
                    <w:rPr>
                      <w:rFonts w:ascii="ＭＳ 明朝" w:hAnsi="ＭＳ 明朝" w:cs="ＭＳ Ｐゴシック" w:hint="eastAsia"/>
                      <w:color w:val="000000"/>
                      <w:kern w:val="0"/>
                      <w:sz w:val="18"/>
                      <w:szCs w:val="18"/>
                    </w:rPr>
                    <w:t>郵送での対応は行っている。</w:t>
                  </w:r>
                </w:p>
              </w:tc>
            </w:tr>
            <w:tr w:rsidR="002A27DE" w14:paraId="2A1E14B9" w14:textId="77777777" w:rsidTr="001E5661">
              <w:trPr>
                <w:trHeight w:val="312"/>
                <w:jc w:val="center"/>
              </w:trPr>
              <w:tc>
                <w:tcPr>
                  <w:tcW w:w="668" w:type="dxa"/>
                  <w:shd w:val="clear" w:color="auto" w:fill="auto"/>
                  <w:vAlign w:val="center"/>
                </w:tcPr>
                <w:p w14:paraId="0B1AEC39" w14:textId="6D52CFFF"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79</w:t>
                  </w:r>
                </w:p>
              </w:tc>
              <w:tc>
                <w:tcPr>
                  <w:tcW w:w="3843" w:type="dxa"/>
                  <w:shd w:val="clear" w:color="auto" w:fill="auto"/>
                  <w:vAlign w:val="center"/>
                </w:tcPr>
                <w:p w14:paraId="22E4EFB2" w14:textId="1D0257DC"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子育て支援センター利用者数</w:t>
                  </w:r>
                </w:p>
              </w:tc>
              <w:tc>
                <w:tcPr>
                  <w:tcW w:w="1378" w:type="dxa"/>
                  <w:shd w:val="clear" w:color="auto" w:fill="auto"/>
                  <w:noWrap/>
                  <w:vAlign w:val="center"/>
                </w:tcPr>
                <w:p w14:paraId="43CC40DA" w14:textId="6FD6D14E"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0DE0C616" w14:textId="213E3B3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23,578.0</w:t>
                  </w:r>
                </w:p>
              </w:tc>
              <w:tc>
                <w:tcPr>
                  <w:tcW w:w="1378" w:type="dxa"/>
                  <w:shd w:val="clear" w:color="auto" w:fill="auto"/>
                  <w:vAlign w:val="center"/>
                </w:tcPr>
                <w:p w14:paraId="031BFA23" w14:textId="6B73A318"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24,000.0</w:t>
                  </w:r>
                </w:p>
              </w:tc>
              <w:tc>
                <w:tcPr>
                  <w:tcW w:w="1378" w:type="dxa"/>
                  <w:shd w:val="clear" w:color="auto" w:fill="auto"/>
                  <w:vAlign w:val="center"/>
                </w:tcPr>
                <w:p w14:paraId="6357B068" w14:textId="4E44CD4C"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16,316.0</w:t>
                  </w:r>
                </w:p>
              </w:tc>
              <w:tc>
                <w:tcPr>
                  <w:tcW w:w="1378" w:type="dxa"/>
                  <w:shd w:val="clear" w:color="auto" w:fill="auto"/>
                  <w:vAlign w:val="center"/>
                </w:tcPr>
                <w:p w14:paraId="36177F9E" w14:textId="4084C6E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68.0</w:t>
                  </w:r>
                </w:p>
              </w:tc>
              <w:tc>
                <w:tcPr>
                  <w:tcW w:w="994" w:type="dxa"/>
                  <w:shd w:val="clear" w:color="auto" w:fill="auto"/>
                  <w:vAlign w:val="center"/>
                </w:tcPr>
                <w:p w14:paraId="3E87A837" w14:textId="40D08EFF"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754D1B52" w14:textId="4698941A" w:rsidR="001E5661" w:rsidRDefault="00491B93" w:rsidP="00491B93">
                  <w:pPr>
                    <w:widowControl/>
                    <w:spacing w:beforeLines="10" w:before="31" w:afterLines="10" w:after="31" w:line="240" w:lineRule="exact"/>
                    <w:ind w:leftChars="50" w:left="105" w:rightChars="-21" w:right="-44"/>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新型コロナ対策でイベントを中止したため参加者が減少した。電話相談が主になったことにもよる。</w:t>
                  </w:r>
                </w:p>
              </w:tc>
            </w:tr>
            <w:tr w:rsidR="002A27DE" w14:paraId="2ACD6CB2" w14:textId="77777777" w:rsidTr="001E5661">
              <w:trPr>
                <w:trHeight w:val="312"/>
                <w:jc w:val="center"/>
              </w:trPr>
              <w:tc>
                <w:tcPr>
                  <w:tcW w:w="668" w:type="dxa"/>
                  <w:shd w:val="clear" w:color="auto" w:fill="auto"/>
                  <w:vAlign w:val="center"/>
                </w:tcPr>
                <w:p w14:paraId="5F0DC177" w14:textId="7DF14DE3"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80</w:t>
                  </w:r>
                </w:p>
              </w:tc>
              <w:tc>
                <w:tcPr>
                  <w:tcW w:w="3843" w:type="dxa"/>
                  <w:shd w:val="clear" w:color="auto" w:fill="auto"/>
                  <w:vAlign w:val="center"/>
                </w:tcPr>
                <w:p w14:paraId="2DC3DE47" w14:textId="2D45FBCC"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ひとり親家庭等医療費助成率</w:t>
                  </w:r>
                </w:p>
              </w:tc>
              <w:tc>
                <w:tcPr>
                  <w:tcW w:w="1378" w:type="dxa"/>
                  <w:shd w:val="clear" w:color="auto" w:fill="auto"/>
                  <w:noWrap/>
                  <w:vAlign w:val="center"/>
                </w:tcPr>
                <w:p w14:paraId="4E3320C9" w14:textId="1F28881C"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1A7D9471" w14:textId="1C0AB41D"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5EB46939" w14:textId="61AC907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4A35960F" w14:textId="342E9CC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04CA9BF0" w14:textId="7B40D0E2"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6BCCFB89" w14:textId="009A6B76"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31DA9D33" w14:textId="37240B55" w:rsidR="001E5661" w:rsidRDefault="00491B93"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全ての対象者に対し支援を行った。</w:t>
                  </w:r>
                </w:p>
              </w:tc>
            </w:tr>
            <w:tr w:rsidR="002A27DE" w14:paraId="7AA4C6B9" w14:textId="77777777" w:rsidTr="001E5661">
              <w:trPr>
                <w:trHeight w:val="312"/>
                <w:jc w:val="center"/>
              </w:trPr>
              <w:tc>
                <w:tcPr>
                  <w:tcW w:w="668" w:type="dxa"/>
                  <w:shd w:val="clear" w:color="auto" w:fill="auto"/>
                  <w:vAlign w:val="center"/>
                </w:tcPr>
                <w:p w14:paraId="25CFA0DD" w14:textId="70D97E2C"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81</w:t>
                  </w:r>
                </w:p>
              </w:tc>
              <w:tc>
                <w:tcPr>
                  <w:tcW w:w="3843" w:type="dxa"/>
                  <w:shd w:val="clear" w:color="auto" w:fill="auto"/>
                  <w:vAlign w:val="center"/>
                </w:tcPr>
                <w:p w14:paraId="295AFA9B" w14:textId="62CA5F9C"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pacing w:val="-8"/>
                      <w:sz w:val="18"/>
                      <w:szCs w:val="18"/>
                    </w:rPr>
                    <w:t>母子自立支援プログラム策定事業登録者の就業率</w:t>
                  </w:r>
                </w:p>
              </w:tc>
              <w:tc>
                <w:tcPr>
                  <w:tcW w:w="1378" w:type="dxa"/>
                  <w:shd w:val="clear" w:color="auto" w:fill="auto"/>
                  <w:noWrap/>
                  <w:vAlign w:val="center"/>
                </w:tcPr>
                <w:p w14:paraId="224CC841" w14:textId="70FA6DDD"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76AB2513" w14:textId="3F193CFF"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1EBA4456" w14:textId="4645E625"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6ADC6996" w14:textId="029AE0C7"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31.3</w:t>
                  </w:r>
                </w:p>
              </w:tc>
              <w:tc>
                <w:tcPr>
                  <w:tcW w:w="1378" w:type="dxa"/>
                  <w:shd w:val="clear" w:color="auto" w:fill="auto"/>
                  <w:vAlign w:val="center"/>
                </w:tcPr>
                <w:p w14:paraId="24CB913C" w14:textId="0AADE2C6"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31.3</w:t>
                  </w:r>
                </w:p>
              </w:tc>
              <w:tc>
                <w:tcPr>
                  <w:tcW w:w="994" w:type="dxa"/>
                  <w:shd w:val="clear" w:color="auto" w:fill="auto"/>
                  <w:vAlign w:val="center"/>
                </w:tcPr>
                <w:p w14:paraId="308F7A72" w14:textId="4BE18D6A"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0B59447B" w14:textId="0C2826F1" w:rsidR="001E5661" w:rsidRDefault="00491B93"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ひとり親家庭の条件にあった就労先が市内に少なく、就労につながるまでに至らなかった。</w:t>
                  </w:r>
                </w:p>
              </w:tc>
            </w:tr>
            <w:tr w:rsidR="002A27DE" w14:paraId="6A1B4151" w14:textId="77777777" w:rsidTr="001E5661">
              <w:trPr>
                <w:trHeight w:val="312"/>
                <w:jc w:val="center"/>
              </w:trPr>
              <w:tc>
                <w:tcPr>
                  <w:tcW w:w="668" w:type="dxa"/>
                  <w:shd w:val="clear" w:color="auto" w:fill="auto"/>
                  <w:vAlign w:val="center"/>
                </w:tcPr>
                <w:p w14:paraId="1E688F36" w14:textId="08C2C6CE"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82</w:t>
                  </w:r>
                </w:p>
              </w:tc>
              <w:tc>
                <w:tcPr>
                  <w:tcW w:w="3843" w:type="dxa"/>
                  <w:shd w:val="clear" w:color="auto" w:fill="auto"/>
                  <w:vAlign w:val="center"/>
                </w:tcPr>
                <w:p w14:paraId="2C4AC297" w14:textId="33518C3A"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就労支援事業の参加率</w:t>
                  </w:r>
                </w:p>
              </w:tc>
              <w:tc>
                <w:tcPr>
                  <w:tcW w:w="1378" w:type="dxa"/>
                  <w:shd w:val="clear" w:color="auto" w:fill="auto"/>
                  <w:noWrap/>
                  <w:vAlign w:val="center"/>
                </w:tcPr>
                <w:p w14:paraId="4B17E8A1" w14:textId="5255B35E"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6F445728" w14:textId="26FAF0EB"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65.0</w:t>
                  </w:r>
                </w:p>
              </w:tc>
              <w:tc>
                <w:tcPr>
                  <w:tcW w:w="1378" w:type="dxa"/>
                  <w:shd w:val="clear" w:color="auto" w:fill="auto"/>
                  <w:vAlign w:val="center"/>
                </w:tcPr>
                <w:p w14:paraId="2BD07E3D" w14:textId="03F934A0"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65.0</w:t>
                  </w:r>
                </w:p>
              </w:tc>
              <w:tc>
                <w:tcPr>
                  <w:tcW w:w="1378" w:type="dxa"/>
                  <w:shd w:val="clear" w:color="auto" w:fill="auto"/>
                  <w:vAlign w:val="center"/>
                </w:tcPr>
                <w:p w14:paraId="7887A26E" w14:textId="0A649C05"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83.3</w:t>
                  </w:r>
                </w:p>
              </w:tc>
              <w:tc>
                <w:tcPr>
                  <w:tcW w:w="1378" w:type="dxa"/>
                  <w:shd w:val="clear" w:color="auto" w:fill="auto"/>
                  <w:vAlign w:val="center"/>
                </w:tcPr>
                <w:p w14:paraId="066F3F9D" w14:textId="50C220A4"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128.1</w:t>
                  </w:r>
                </w:p>
              </w:tc>
              <w:tc>
                <w:tcPr>
                  <w:tcW w:w="994" w:type="dxa"/>
                  <w:shd w:val="clear" w:color="auto" w:fill="auto"/>
                  <w:vAlign w:val="center"/>
                </w:tcPr>
                <w:p w14:paraId="74E82201" w14:textId="426B0F97"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086D7482" w14:textId="4264C9A6" w:rsidR="001E5661" w:rsidRDefault="00611C5E"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ケースワーカー（地区担当員）による就労自立に向けた支援</w:t>
                  </w:r>
                  <w:r w:rsidR="00B06752">
                    <w:rPr>
                      <w:rFonts w:ascii="ＭＳ 明朝" w:hAnsi="ＭＳ 明朝" w:cs="ＭＳ Ｐゴシック" w:hint="eastAsia"/>
                      <w:color w:val="000000"/>
                      <w:kern w:val="0"/>
                      <w:sz w:val="18"/>
                      <w:szCs w:val="18"/>
                    </w:rPr>
                    <w:t>が結実したため。</w:t>
                  </w:r>
                </w:p>
              </w:tc>
            </w:tr>
            <w:tr w:rsidR="002A27DE" w14:paraId="14FCB972" w14:textId="77777777" w:rsidTr="001E5661">
              <w:trPr>
                <w:trHeight w:val="312"/>
                <w:jc w:val="center"/>
              </w:trPr>
              <w:tc>
                <w:tcPr>
                  <w:tcW w:w="668" w:type="dxa"/>
                  <w:shd w:val="clear" w:color="auto" w:fill="auto"/>
                  <w:vAlign w:val="center"/>
                </w:tcPr>
                <w:p w14:paraId="32A5B311" w14:textId="5A7D5A2C"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83</w:t>
                  </w:r>
                </w:p>
              </w:tc>
              <w:tc>
                <w:tcPr>
                  <w:tcW w:w="3843" w:type="dxa"/>
                  <w:shd w:val="clear" w:color="auto" w:fill="auto"/>
                  <w:vAlign w:val="center"/>
                </w:tcPr>
                <w:p w14:paraId="19D36992" w14:textId="15F9204E" w:rsidR="001E5661" w:rsidRDefault="001E5661" w:rsidP="001E5661">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就労支援事業者の就労率</w:t>
                  </w:r>
                </w:p>
              </w:tc>
              <w:tc>
                <w:tcPr>
                  <w:tcW w:w="1378" w:type="dxa"/>
                  <w:shd w:val="clear" w:color="auto" w:fill="auto"/>
                  <w:noWrap/>
                  <w:vAlign w:val="center"/>
                </w:tcPr>
                <w:p w14:paraId="5E85CA13" w14:textId="3CCEEF32"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4DA6120B" w14:textId="2041EFCB"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53.8</w:t>
                  </w:r>
                </w:p>
              </w:tc>
              <w:tc>
                <w:tcPr>
                  <w:tcW w:w="1378" w:type="dxa"/>
                  <w:shd w:val="clear" w:color="auto" w:fill="auto"/>
                  <w:vAlign w:val="center"/>
                </w:tcPr>
                <w:p w14:paraId="770F1359" w14:textId="1C9913B8"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63.0</w:t>
                  </w:r>
                </w:p>
              </w:tc>
              <w:tc>
                <w:tcPr>
                  <w:tcW w:w="1378" w:type="dxa"/>
                  <w:shd w:val="clear" w:color="auto" w:fill="auto"/>
                  <w:vAlign w:val="center"/>
                </w:tcPr>
                <w:p w14:paraId="186637FE" w14:textId="37962C92"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91.5</w:t>
                  </w:r>
                </w:p>
              </w:tc>
              <w:tc>
                <w:tcPr>
                  <w:tcW w:w="1378" w:type="dxa"/>
                  <w:shd w:val="clear" w:color="auto" w:fill="auto"/>
                  <w:vAlign w:val="center"/>
                </w:tcPr>
                <w:p w14:paraId="247ECC17" w14:textId="1738B5C2" w:rsidR="001E5661" w:rsidRDefault="001E5661" w:rsidP="001E5661">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145.2</w:t>
                  </w:r>
                </w:p>
              </w:tc>
              <w:tc>
                <w:tcPr>
                  <w:tcW w:w="994" w:type="dxa"/>
                  <w:shd w:val="clear" w:color="auto" w:fill="auto"/>
                  <w:vAlign w:val="center"/>
                </w:tcPr>
                <w:p w14:paraId="2F684667" w14:textId="75A18959" w:rsidR="001E5661" w:rsidRDefault="001E5661" w:rsidP="001E5661">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4E61B229" w14:textId="2A2E6C29" w:rsidR="001E5661" w:rsidRDefault="00B06752" w:rsidP="001E5661">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被保護者就労支援員によるハローワークと連携した就労支援が結実したため。</w:t>
                  </w:r>
                </w:p>
              </w:tc>
            </w:tr>
            <w:tr w:rsidR="002A27DE" w14:paraId="0EBA1664" w14:textId="77777777" w:rsidTr="001E5661">
              <w:trPr>
                <w:trHeight w:val="340"/>
                <w:jc w:val="center"/>
              </w:trPr>
              <w:tc>
                <w:tcPr>
                  <w:tcW w:w="668" w:type="dxa"/>
                  <w:tcBorders>
                    <w:left w:val="nil"/>
                    <w:bottom w:val="nil"/>
                    <w:right w:val="nil"/>
                  </w:tcBorders>
                  <w:shd w:val="clear" w:color="auto" w:fill="auto"/>
                  <w:vAlign w:val="center"/>
                  <w:hideMark/>
                </w:tcPr>
                <w:p w14:paraId="41F0652E" w14:textId="77777777" w:rsidR="00D15C32" w:rsidRDefault="00D15C32" w:rsidP="00D15C32">
                  <w:pPr>
                    <w:widowControl/>
                    <w:spacing w:line="240" w:lineRule="exact"/>
                    <w:jc w:val="center"/>
                    <w:rPr>
                      <w:rFonts w:ascii="ＭＳ 明朝" w:hAnsi="ＭＳ 明朝"/>
                      <w:color w:val="000000"/>
                      <w:kern w:val="0"/>
                      <w:sz w:val="18"/>
                      <w:szCs w:val="18"/>
                    </w:rPr>
                  </w:pPr>
                </w:p>
              </w:tc>
              <w:tc>
                <w:tcPr>
                  <w:tcW w:w="3843" w:type="dxa"/>
                  <w:tcBorders>
                    <w:left w:val="nil"/>
                    <w:bottom w:val="nil"/>
                    <w:right w:val="nil"/>
                  </w:tcBorders>
                  <w:shd w:val="clear" w:color="auto" w:fill="auto"/>
                  <w:vAlign w:val="center"/>
                  <w:hideMark/>
                </w:tcPr>
                <w:p w14:paraId="3E666C7A"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noWrap/>
                  <w:vAlign w:val="center"/>
                  <w:hideMark/>
                </w:tcPr>
                <w:p w14:paraId="7A5C6B32"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46894610"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1B51B90B"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29349DAF"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62920F60" w14:textId="77777777" w:rsidR="00D15C32" w:rsidRDefault="00D15C32" w:rsidP="00D15C32">
                  <w:pPr>
                    <w:widowControl/>
                    <w:spacing w:line="240" w:lineRule="exact"/>
                    <w:jc w:val="center"/>
                    <w:rPr>
                      <w:rFonts w:ascii="ＭＳ 明朝" w:hAnsi="ＭＳ 明朝"/>
                      <w:color w:val="000000"/>
                      <w:kern w:val="0"/>
                      <w:sz w:val="18"/>
                      <w:szCs w:val="18"/>
                    </w:rPr>
                  </w:pPr>
                </w:p>
              </w:tc>
              <w:tc>
                <w:tcPr>
                  <w:tcW w:w="994" w:type="dxa"/>
                  <w:tcBorders>
                    <w:left w:val="nil"/>
                    <w:bottom w:val="nil"/>
                    <w:right w:val="nil"/>
                  </w:tcBorders>
                  <w:shd w:val="clear" w:color="auto" w:fill="auto"/>
                  <w:vAlign w:val="center"/>
                  <w:hideMark/>
                </w:tcPr>
                <w:p w14:paraId="1864B6AF" w14:textId="77777777" w:rsidR="00D15C32" w:rsidRDefault="00D15C32" w:rsidP="00D15C32">
                  <w:pPr>
                    <w:widowControl/>
                    <w:spacing w:line="240" w:lineRule="exact"/>
                    <w:jc w:val="center"/>
                    <w:rPr>
                      <w:rFonts w:ascii="ＭＳ 明朝" w:hAnsi="ＭＳ 明朝"/>
                      <w:color w:val="000000"/>
                      <w:kern w:val="0"/>
                      <w:sz w:val="18"/>
                      <w:szCs w:val="18"/>
                    </w:rPr>
                  </w:pPr>
                </w:p>
              </w:tc>
              <w:tc>
                <w:tcPr>
                  <w:tcW w:w="8301" w:type="dxa"/>
                  <w:tcBorders>
                    <w:left w:val="nil"/>
                    <w:bottom w:val="nil"/>
                    <w:right w:val="nil"/>
                  </w:tcBorders>
                  <w:vAlign w:val="center"/>
                </w:tcPr>
                <w:p w14:paraId="6AC1251F" w14:textId="77777777" w:rsidR="00D15C32" w:rsidRDefault="00D15C32" w:rsidP="00D15C32">
                  <w:pPr>
                    <w:widowControl/>
                    <w:spacing w:line="240" w:lineRule="exact"/>
                    <w:jc w:val="center"/>
                    <w:rPr>
                      <w:rFonts w:ascii="ＭＳ 明朝" w:hAnsi="ＭＳ 明朝"/>
                      <w:color w:val="000000"/>
                      <w:kern w:val="0"/>
                      <w:sz w:val="18"/>
                      <w:szCs w:val="18"/>
                    </w:rPr>
                  </w:pPr>
                </w:p>
              </w:tc>
            </w:tr>
          </w:tbl>
          <w:p w14:paraId="13F9C509" w14:textId="77777777" w:rsidR="00D15C32" w:rsidRDefault="00D15C32" w:rsidP="00D15C32">
            <w:pPr>
              <w:spacing w:line="100" w:lineRule="exact"/>
              <w:rPr>
                <w:color w:val="000000"/>
              </w:rPr>
            </w:pPr>
          </w:p>
          <w:tbl>
            <w:tblPr>
              <w:tblW w:w="20696" w:type="dxa"/>
              <w:jc w:val="center"/>
              <w:tblLayout w:type="fixed"/>
              <w:tblCellMar>
                <w:left w:w="99" w:type="dxa"/>
                <w:right w:w="99" w:type="dxa"/>
              </w:tblCellMar>
              <w:tblLook w:val="04A0" w:firstRow="1" w:lastRow="0" w:firstColumn="1" w:lastColumn="0" w:noHBand="0" w:noVBand="1"/>
            </w:tblPr>
            <w:tblGrid>
              <w:gridCol w:w="4480"/>
              <w:gridCol w:w="1378"/>
              <w:gridCol w:w="1409"/>
              <w:gridCol w:w="1323"/>
              <w:gridCol w:w="7371"/>
              <w:gridCol w:w="4735"/>
            </w:tblGrid>
            <w:tr w:rsidR="00D15C32" w:rsidRPr="00291CBA" w14:paraId="712C0EDB" w14:textId="77777777" w:rsidTr="00B35AAC">
              <w:trPr>
                <w:trHeight w:val="340"/>
                <w:jc w:val="center"/>
              </w:trPr>
              <w:tc>
                <w:tcPr>
                  <w:tcW w:w="8590" w:type="dxa"/>
                  <w:gridSpan w:val="4"/>
                  <w:tcBorders>
                    <w:top w:val="single" w:sz="4" w:space="0" w:color="auto"/>
                    <w:left w:val="single" w:sz="4" w:space="0" w:color="auto"/>
                    <w:bottom w:val="single" w:sz="4" w:space="0" w:color="auto"/>
                    <w:right w:val="single" w:sz="4" w:space="0" w:color="auto"/>
                  </w:tcBorders>
                  <w:shd w:val="clear" w:color="000000" w:fill="DAEEF3"/>
                  <w:vAlign w:val="center"/>
                </w:tcPr>
                <w:p w14:paraId="19C55133" w14:textId="7A14B8C4"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7B4524">
                    <w:rPr>
                      <w:rFonts w:ascii="ＭＳ ゴシック" w:eastAsia="ＭＳ ゴシック" w:hAnsi="ＭＳ ゴシック" w:cs="ＭＳ Ｐゴシック" w:hint="eastAsia"/>
                      <w:color w:val="000000"/>
                      <w:kern w:val="0"/>
                      <w:sz w:val="18"/>
                      <w:szCs w:val="18"/>
                    </w:rPr>
                    <w:t>基本柱４　健康福祉</w:t>
                  </w:r>
                  <w:r w:rsidRPr="00F072A7">
                    <w:rPr>
                      <w:rFonts w:ascii="ＭＳ ゴシック" w:eastAsia="ＭＳ ゴシック" w:hAnsi="ＭＳ ゴシック" w:cs="ＭＳ Ｐゴシック" w:hint="eastAsia"/>
                      <w:color w:val="000000"/>
                      <w:kern w:val="0"/>
                      <w:sz w:val="18"/>
                      <w:szCs w:val="18"/>
                    </w:rPr>
                    <w:t>：評価構成比</w:t>
                  </w:r>
                </w:p>
              </w:tc>
              <w:tc>
                <w:tcPr>
                  <w:tcW w:w="7371" w:type="dxa"/>
                  <w:tcBorders>
                    <w:left w:val="single" w:sz="4" w:space="0" w:color="auto"/>
                    <w:right w:val="dashed" w:sz="4" w:space="0" w:color="auto"/>
                  </w:tcBorders>
                  <w:shd w:val="clear" w:color="auto" w:fill="auto"/>
                </w:tcPr>
                <w:p w14:paraId="41C8DB7B" w14:textId="77777777" w:rsidR="00D15C32" w:rsidRPr="00F072A7"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4735" w:type="dxa"/>
                  <w:vMerge w:val="restart"/>
                  <w:tcBorders>
                    <w:top w:val="dashed" w:sz="4" w:space="0" w:color="auto"/>
                    <w:left w:val="dashed" w:sz="4" w:space="0" w:color="auto"/>
                    <w:right w:val="dashed" w:sz="4" w:space="0" w:color="auto"/>
                  </w:tcBorders>
                  <w:shd w:val="clear" w:color="auto" w:fill="auto"/>
                </w:tcPr>
                <w:p w14:paraId="50494168" w14:textId="5F1F4EF6" w:rsidR="00D15C32" w:rsidRDefault="00D15C32" w:rsidP="00D15C32">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sidRPr="00856F65">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00CF78F6">
                    <w:rPr>
                      <w:rFonts w:ascii="ＭＳ ゴシック" w:eastAsia="ＭＳ ゴシック" w:hAnsi="ＭＳ ゴシック" w:hint="eastAsia"/>
                      <w:bCs/>
                      <w:sz w:val="22"/>
                    </w:rPr>
                    <w:t>基本柱としては、評価A、評価Bの合計が82.8％と概ね達成している状況です。</w:t>
                  </w:r>
                </w:p>
                <w:p w14:paraId="77A1F913" w14:textId="5ECB55A5" w:rsidR="00CF78F6" w:rsidRDefault="00CF78F6" w:rsidP="005C4DEC">
                  <w:pPr>
                    <w:spacing w:beforeLines="30" w:before="94" w:afterLines="30" w:after="94" w:line="320" w:lineRule="exact"/>
                    <w:ind w:leftChars="50" w:left="435" w:rightChars="50" w:right="105" w:hangingChars="150" w:hanging="33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一部の指標では新型コロナウイルス感染拡大防止の観点から事業の中止・延期を行ったため、達成率が悪いものがありました。</w:t>
                  </w:r>
                </w:p>
                <w:p w14:paraId="5198E23D" w14:textId="0BD4B6F1" w:rsidR="00CF78F6" w:rsidRPr="00006F0F" w:rsidRDefault="00CF78F6" w:rsidP="00D15C32">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p>
              </w:tc>
            </w:tr>
            <w:tr w:rsidR="00D15C32" w:rsidRPr="00291CBA" w14:paraId="787DBCC9" w14:textId="77777777" w:rsidTr="00B35AAC">
              <w:trPr>
                <w:trHeight w:val="340"/>
                <w:jc w:val="center"/>
              </w:trPr>
              <w:tc>
                <w:tcPr>
                  <w:tcW w:w="4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4242D973"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6653C3">
                    <w:rPr>
                      <w:rFonts w:ascii="ＭＳ ゴシック" w:eastAsia="ＭＳ ゴシック" w:hAnsi="ＭＳ ゴシック" w:cs="ＭＳ Ｐゴシック" w:hint="eastAsia"/>
                      <w:color w:val="000000"/>
                      <w:kern w:val="0"/>
                      <w:sz w:val="18"/>
                      <w:szCs w:val="18"/>
                    </w:rPr>
                    <w:t>目標値</w:t>
                  </w:r>
                </w:p>
              </w:tc>
              <w:tc>
                <w:tcPr>
                  <w:tcW w:w="1378" w:type="dxa"/>
                  <w:tcBorders>
                    <w:top w:val="single" w:sz="4" w:space="0" w:color="auto"/>
                    <w:left w:val="nil"/>
                    <w:bottom w:val="single" w:sz="4" w:space="0" w:color="auto"/>
                    <w:right w:val="single" w:sz="4" w:space="0" w:color="auto"/>
                  </w:tcBorders>
                  <w:shd w:val="clear" w:color="000000" w:fill="DAEEF3"/>
                  <w:vAlign w:val="center"/>
                  <w:hideMark/>
                </w:tcPr>
                <w:p w14:paraId="199CEE37"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6653C3">
                    <w:rPr>
                      <w:rFonts w:ascii="ＭＳ ゴシック" w:eastAsia="ＭＳ ゴシック" w:hAnsi="ＭＳ ゴシック" w:cs="ＭＳ Ｐゴシック" w:hint="eastAsia"/>
                      <w:color w:val="000000"/>
                      <w:kern w:val="0"/>
                      <w:sz w:val="18"/>
                      <w:szCs w:val="18"/>
                    </w:rPr>
                    <w:t>実績値（件）</w:t>
                  </w:r>
                </w:p>
              </w:tc>
              <w:tc>
                <w:tcPr>
                  <w:tcW w:w="1409" w:type="dxa"/>
                  <w:tcBorders>
                    <w:top w:val="single" w:sz="4" w:space="0" w:color="auto"/>
                    <w:left w:val="nil"/>
                    <w:bottom w:val="single" w:sz="4" w:space="0" w:color="auto"/>
                    <w:right w:val="single" w:sz="4" w:space="0" w:color="auto"/>
                  </w:tcBorders>
                  <w:shd w:val="clear" w:color="000000" w:fill="DAEEF3"/>
                  <w:noWrap/>
                  <w:vAlign w:val="center"/>
                  <w:hideMark/>
                </w:tcPr>
                <w:p w14:paraId="346B7ADD"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構成比</w:t>
                  </w:r>
                  <w:r w:rsidRPr="006653C3">
                    <w:rPr>
                      <w:rFonts w:ascii="ＭＳ ゴシック" w:eastAsia="ＭＳ ゴシック" w:hAnsi="ＭＳ ゴシック" w:cs="ＭＳ Ｐゴシック" w:hint="eastAsia"/>
                      <w:color w:val="000000"/>
                      <w:kern w:val="0"/>
                      <w:sz w:val="18"/>
                      <w:szCs w:val="18"/>
                    </w:rPr>
                    <w:t>（％）</w:t>
                  </w:r>
                </w:p>
              </w:tc>
              <w:tc>
                <w:tcPr>
                  <w:tcW w:w="1323" w:type="dxa"/>
                  <w:tcBorders>
                    <w:top w:val="single" w:sz="4" w:space="0" w:color="auto"/>
                    <w:left w:val="nil"/>
                    <w:bottom w:val="single" w:sz="4" w:space="0" w:color="auto"/>
                    <w:right w:val="single" w:sz="4" w:space="0" w:color="auto"/>
                  </w:tcBorders>
                  <w:shd w:val="clear" w:color="000000" w:fill="DAEEF3"/>
                  <w:noWrap/>
                  <w:vAlign w:val="center"/>
                  <w:hideMark/>
                </w:tcPr>
                <w:p w14:paraId="1A5543AF" w14:textId="77777777" w:rsidR="00D15C32" w:rsidRPr="006653C3" w:rsidRDefault="00D15C32" w:rsidP="00D15C32">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r w:rsidRPr="006653C3">
                    <w:rPr>
                      <w:rFonts w:ascii="ＭＳ ゴシック" w:eastAsia="ＭＳ ゴシック" w:hAnsi="ＭＳ ゴシック" w:cs="ＭＳ Ｐゴシック" w:hint="eastAsia"/>
                      <w:color w:val="000000"/>
                      <w:spacing w:val="-8"/>
                      <w:kern w:val="0"/>
                      <w:sz w:val="18"/>
                      <w:szCs w:val="18"/>
                    </w:rPr>
                    <w:t>A+B判定（％）</w:t>
                  </w:r>
                </w:p>
              </w:tc>
              <w:tc>
                <w:tcPr>
                  <w:tcW w:w="7371" w:type="dxa"/>
                  <w:tcBorders>
                    <w:left w:val="nil"/>
                    <w:right w:val="dashed" w:sz="4" w:space="0" w:color="auto"/>
                  </w:tcBorders>
                  <w:shd w:val="clear" w:color="auto" w:fill="auto"/>
                </w:tcPr>
                <w:p w14:paraId="54124A6B" w14:textId="77777777" w:rsidR="00D15C32" w:rsidRPr="006653C3" w:rsidRDefault="00D15C32" w:rsidP="00D15C32">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p>
              </w:tc>
              <w:tc>
                <w:tcPr>
                  <w:tcW w:w="4735" w:type="dxa"/>
                  <w:vMerge/>
                  <w:tcBorders>
                    <w:left w:val="dashed" w:sz="4" w:space="0" w:color="auto"/>
                    <w:right w:val="dashed" w:sz="4" w:space="0" w:color="auto"/>
                  </w:tcBorders>
                  <w:shd w:val="clear" w:color="auto" w:fill="auto"/>
                </w:tcPr>
                <w:p w14:paraId="5CBDCD66" w14:textId="77777777" w:rsidR="00D15C32" w:rsidRPr="006653C3" w:rsidRDefault="00D15C32" w:rsidP="00D15C32">
                  <w:pPr>
                    <w:spacing w:beforeLines="30" w:before="94" w:afterLines="10" w:after="31" w:line="320" w:lineRule="exact"/>
                    <w:ind w:leftChars="50" w:left="351" w:rightChars="50" w:right="105" w:hangingChars="150" w:hanging="246"/>
                    <w:jc w:val="left"/>
                    <w:rPr>
                      <w:rFonts w:ascii="ＭＳ ゴシック" w:eastAsia="ＭＳ ゴシック" w:hAnsi="ＭＳ ゴシック" w:cs="ＭＳ Ｐゴシック"/>
                      <w:color w:val="000000"/>
                      <w:spacing w:val="-8"/>
                      <w:kern w:val="0"/>
                      <w:sz w:val="18"/>
                      <w:szCs w:val="18"/>
                    </w:rPr>
                  </w:pPr>
                </w:p>
              </w:tc>
            </w:tr>
            <w:tr w:rsidR="00B35AAC" w:rsidRPr="00291CBA" w14:paraId="1F216E6B"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AC05918"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A(達成率100％以上)</w:t>
                  </w:r>
                </w:p>
              </w:tc>
              <w:tc>
                <w:tcPr>
                  <w:tcW w:w="1378" w:type="dxa"/>
                  <w:tcBorders>
                    <w:top w:val="nil"/>
                    <w:left w:val="nil"/>
                    <w:bottom w:val="single" w:sz="4" w:space="0" w:color="auto"/>
                    <w:right w:val="single" w:sz="4" w:space="0" w:color="auto"/>
                  </w:tcBorders>
                  <w:shd w:val="clear" w:color="auto" w:fill="auto"/>
                  <w:noWrap/>
                  <w:vAlign w:val="center"/>
                </w:tcPr>
                <w:p w14:paraId="10269AC1" w14:textId="22AB9ABB"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409" w:type="dxa"/>
                  <w:tcBorders>
                    <w:top w:val="nil"/>
                    <w:left w:val="nil"/>
                    <w:bottom w:val="single" w:sz="4" w:space="0" w:color="auto"/>
                    <w:right w:val="single" w:sz="4" w:space="0" w:color="auto"/>
                  </w:tcBorders>
                  <w:shd w:val="clear" w:color="auto" w:fill="auto"/>
                  <w:noWrap/>
                  <w:vAlign w:val="center"/>
                </w:tcPr>
                <w:p w14:paraId="340B97F5" w14:textId="5769432C"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34.5</w:t>
                  </w:r>
                </w:p>
              </w:tc>
              <w:tc>
                <w:tcPr>
                  <w:tcW w:w="1323" w:type="dxa"/>
                  <w:vMerge w:val="restart"/>
                  <w:tcBorders>
                    <w:top w:val="single" w:sz="4" w:space="0" w:color="auto"/>
                    <w:left w:val="nil"/>
                    <w:bottom w:val="single" w:sz="4" w:space="0" w:color="auto"/>
                    <w:right w:val="single" w:sz="4" w:space="0" w:color="auto"/>
                  </w:tcBorders>
                  <w:shd w:val="clear" w:color="auto" w:fill="auto"/>
                  <w:noWrap/>
                  <w:vAlign w:val="center"/>
                </w:tcPr>
                <w:p w14:paraId="3BD17489" w14:textId="2B697DF1"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 xml:space="preserve">82.8 </w:t>
                  </w:r>
                </w:p>
              </w:tc>
              <w:tc>
                <w:tcPr>
                  <w:tcW w:w="7371" w:type="dxa"/>
                  <w:tcBorders>
                    <w:left w:val="nil"/>
                    <w:right w:val="dashed" w:sz="4" w:space="0" w:color="auto"/>
                  </w:tcBorders>
                  <w:shd w:val="clear" w:color="auto" w:fill="auto"/>
                </w:tcPr>
                <w:p w14:paraId="6D708023" w14:textId="77777777" w:rsidR="00B35AAC" w:rsidRPr="00A47162"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0FF0ACCA"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3418F037"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6095B8B7"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B(達成率75％以上～100％未満)</w:t>
                  </w:r>
                </w:p>
              </w:tc>
              <w:tc>
                <w:tcPr>
                  <w:tcW w:w="1378" w:type="dxa"/>
                  <w:tcBorders>
                    <w:top w:val="nil"/>
                    <w:left w:val="nil"/>
                    <w:bottom w:val="single" w:sz="4" w:space="0" w:color="auto"/>
                    <w:right w:val="single" w:sz="4" w:space="0" w:color="auto"/>
                  </w:tcBorders>
                  <w:shd w:val="clear" w:color="auto" w:fill="auto"/>
                  <w:noWrap/>
                  <w:vAlign w:val="center"/>
                </w:tcPr>
                <w:p w14:paraId="6ADC2702" w14:textId="7B1EA8D3"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14</w:t>
                  </w:r>
                </w:p>
              </w:tc>
              <w:tc>
                <w:tcPr>
                  <w:tcW w:w="1409" w:type="dxa"/>
                  <w:tcBorders>
                    <w:top w:val="nil"/>
                    <w:left w:val="nil"/>
                    <w:bottom w:val="single" w:sz="4" w:space="0" w:color="auto"/>
                    <w:right w:val="single" w:sz="4" w:space="0" w:color="auto"/>
                  </w:tcBorders>
                  <w:shd w:val="clear" w:color="auto" w:fill="auto"/>
                  <w:noWrap/>
                  <w:vAlign w:val="center"/>
                </w:tcPr>
                <w:p w14:paraId="1AD17276" w14:textId="3D2AC5B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48.3</w:t>
                  </w:r>
                </w:p>
              </w:tc>
              <w:tc>
                <w:tcPr>
                  <w:tcW w:w="1323" w:type="dxa"/>
                  <w:vMerge/>
                  <w:tcBorders>
                    <w:left w:val="nil"/>
                    <w:bottom w:val="single" w:sz="4" w:space="0" w:color="auto"/>
                    <w:right w:val="single" w:sz="4" w:space="0" w:color="auto"/>
                  </w:tcBorders>
                  <w:shd w:val="clear" w:color="auto" w:fill="auto"/>
                  <w:noWrap/>
                  <w:vAlign w:val="center"/>
                </w:tcPr>
                <w:p w14:paraId="7020E0B9"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left w:val="nil"/>
                    <w:right w:val="dashed" w:sz="4" w:space="0" w:color="auto"/>
                  </w:tcBorders>
                  <w:shd w:val="clear" w:color="auto" w:fill="auto"/>
                </w:tcPr>
                <w:p w14:paraId="3859FA77" w14:textId="77777777" w:rsidR="00B35AAC" w:rsidRPr="00A47162"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EEA7860"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090CD0B6"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BC432D7"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C(達成率50％以上～75％未満)</w:t>
                  </w:r>
                </w:p>
              </w:tc>
              <w:tc>
                <w:tcPr>
                  <w:tcW w:w="1378" w:type="dxa"/>
                  <w:tcBorders>
                    <w:top w:val="nil"/>
                    <w:left w:val="nil"/>
                    <w:bottom w:val="single" w:sz="4" w:space="0" w:color="auto"/>
                    <w:right w:val="single" w:sz="4" w:space="0" w:color="auto"/>
                  </w:tcBorders>
                  <w:shd w:val="clear" w:color="auto" w:fill="auto"/>
                  <w:noWrap/>
                  <w:vAlign w:val="center"/>
                </w:tcPr>
                <w:p w14:paraId="70DF392B" w14:textId="2B747FBC"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w:t>
                  </w:r>
                </w:p>
              </w:tc>
              <w:tc>
                <w:tcPr>
                  <w:tcW w:w="1409" w:type="dxa"/>
                  <w:tcBorders>
                    <w:top w:val="nil"/>
                    <w:left w:val="nil"/>
                    <w:bottom w:val="single" w:sz="4" w:space="0" w:color="auto"/>
                    <w:right w:val="single" w:sz="4" w:space="0" w:color="auto"/>
                  </w:tcBorders>
                  <w:shd w:val="clear" w:color="auto" w:fill="auto"/>
                  <w:noWrap/>
                  <w:vAlign w:val="center"/>
                </w:tcPr>
                <w:p w14:paraId="3EA1295F" w14:textId="6C2FCDE6"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10.3</w:t>
                  </w:r>
                </w:p>
              </w:tc>
              <w:tc>
                <w:tcPr>
                  <w:tcW w:w="1323" w:type="dxa"/>
                  <w:tcBorders>
                    <w:top w:val="single" w:sz="4" w:space="0" w:color="auto"/>
                    <w:left w:val="nil"/>
                    <w:bottom w:val="nil"/>
                    <w:right w:val="nil"/>
                  </w:tcBorders>
                  <w:shd w:val="clear" w:color="auto" w:fill="auto"/>
                  <w:noWrap/>
                  <w:vAlign w:val="center"/>
                </w:tcPr>
                <w:p w14:paraId="47BCFA00"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left w:val="nil"/>
                    <w:bottom w:val="nil"/>
                    <w:right w:val="dashed" w:sz="4" w:space="0" w:color="auto"/>
                  </w:tcBorders>
                  <w:shd w:val="clear" w:color="auto" w:fill="auto"/>
                </w:tcPr>
                <w:p w14:paraId="37CFBFB2" w14:textId="77777777" w:rsidR="00B35AAC" w:rsidRPr="00A47162"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37F9E682"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7D908EA3"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BAF9488"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D(達成率25％以上～50％未満)</w:t>
                  </w:r>
                </w:p>
              </w:tc>
              <w:tc>
                <w:tcPr>
                  <w:tcW w:w="1378" w:type="dxa"/>
                  <w:tcBorders>
                    <w:top w:val="nil"/>
                    <w:left w:val="nil"/>
                    <w:bottom w:val="single" w:sz="4" w:space="0" w:color="auto"/>
                    <w:right w:val="single" w:sz="4" w:space="0" w:color="auto"/>
                  </w:tcBorders>
                  <w:shd w:val="clear" w:color="auto" w:fill="auto"/>
                  <w:noWrap/>
                  <w:vAlign w:val="center"/>
                </w:tcPr>
                <w:p w14:paraId="29E20B03" w14:textId="358E78A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w:t>
                  </w:r>
                </w:p>
              </w:tc>
              <w:tc>
                <w:tcPr>
                  <w:tcW w:w="1409" w:type="dxa"/>
                  <w:tcBorders>
                    <w:top w:val="nil"/>
                    <w:left w:val="nil"/>
                    <w:bottom w:val="single" w:sz="4" w:space="0" w:color="auto"/>
                    <w:right w:val="single" w:sz="4" w:space="0" w:color="auto"/>
                  </w:tcBorders>
                  <w:shd w:val="clear" w:color="auto" w:fill="auto"/>
                  <w:noWrap/>
                  <w:vAlign w:val="center"/>
                </w:tcPr>
                <w:p w14:paraId="5FCD3141" w14:textId="7BA293C1"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6.9</w:t>
                  </w:r>
                </w:p>
              </w:tc>
              <w:tc>
                <w:tcPr>
                  <w:tcW w:w="1323" w:type="dxa"/>
                  <w:tcBorders>
                    <w:top w:val="nil"/>
                    <w:left w:val="nil"/>
                    <w:bottom w:val="nil"/>
                    <w:right w:val="nil"/>
                  </w:tcBorders>
                  <w:shd w:val="clear" w:color="auto" w:fill="auto"/>
                  <w:noWrap/>
                  <w:vAlign w:val="center"/>
                </w:tcPr>
                <w:p w14:paraId="5DE7692C"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11BA9FAB" w14:textId="77777777" w:rsidR="00B35AAC" w:rsidRPr="00A47162"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3F8C1F10"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4C35079D"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DBCFDA6"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E(達成率25％未満)</w:t>
                  </w:r>
                </w:p>
              </w:tc>
              <w:tc>
                <w:tcPr>
                  <w:tcW w:w="1378" w:type="dxa"/>
                  <w:tcBorders>
                    <w:top w:val="nil"/>
                    <w:left w:val="nil"/>
                    <w:bottom w:val="single" w:sz="4" w:space="0" w:color="auto"/>
                    <w:right w:val="single" w:sz="4" w:space="0" w:color="auto"/>
                  </w:tcBorders>
                  <w:shd w:val="clear" w:color="auto" w:fill="auto"/>
                  <w:noWrap/>
                  <w:vAlign w:val="center"/>
                </w:tcPr>
                <w:p w14:paraId="465B9BA7" w14:textId="76717439"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w:t>
                  </w:r>
                </w:p>
              </w:tc>
              <w:tc>
                <w:tcPr>
                  <w:tcW w:w="1409" w:type="dxa"/>
                  <w:tcBorders>
                    <w:top w:val="nil"/>
                    <w:left w:val="nil"/>
                    <w:bottom w:val="single" w:sz="4" w:space="0" w:color="auto"/>
                    <w:right w:val="single" w:sz="4" w:space="0" w:color="auto"/>
                  </w:tcBorders>
                  <w:shd w:val="clear" w:color="auto" w:fill="auto"/>
                  <w:noWrap/>
                  <w:vAlign w:val="center"/>
                </w:tcPr>
                <w:p w14:paraId="436F210C" w14:textId="7314485B"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23" w:type="dxa"/>
                  <w:tcBorders>
                    <w:top w:val="nil"/>
                    <w:left w:val="nil"/>
                    <w:bottom w:val="nil"/>
                    <w:right w:val="nil"/>
                  </w:tcBorders>
                  <w:shd w:val="clear" w:color="auto" w:fill="auto"/>
                  <w:noWrap/>
                  <w:vAlign w:val="center"/>
                </w:tcPr>
                <w:p w14:paraId="195398DC"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371BFF0C" w14:textId="77777777" w:rsidR="00B35AAC" w:rsidRPr="00A47162"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48144201"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5D74A8E8"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971F76A"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判定不能</w:t>
                  </w:r>
                </w:p>
              </w:tc>
              <w:tc>
                <w:tcPr>
                  <w:tcW w:w="1378" w:type="dxa"/>
                  <w:tcBorders>
                    <w:top w:val="nil"/>
                    <w:left w:val="nil"/>
                    <w:bottom w:val="single" w:sz="4" w:space="0" w:color="auto"/>
                    <w:right w:val="single" w:sz="4" w:space="0" w:color="auto"/>
                  </w:tcBorders>
                  <w:shd w:val="clear" w:color="auto" w:fill="auto"/>
                  <w:noWrap/>
                  <w:vAlign w:val="center"/>
                </w:tcPr>
                <w:p w14:paraId="142D6E22" w14:textId="726CADB5"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w:t>
                  </w:r>
                </w:p>
              </w:tc>
              <w:tc>
                <w:tcPr>
                  <w:tcW w:w="1409" w:type="dxa"/>
                  <w:tcBorders>
                    <w:top w:val="nil"/>
                    <w:left w:val="nil"/>
                    <w:bottom w:val="single" w:sz="4" w:space="0" w:color="auto"/>
                    <w:right w:val="single" w:sz="4" w:space="0" w:color="auto"/>
                  </w:tcBorders>
                  <w:shd w:val="clear" w:color="auto" w:fill="auto"/>
                  <w:noWrap/>
                  <w:vAlign w:val="center"/>
                </w:tcPr>
                <w:p w14:paraId="2DE6D2EA" w14:textId="115AB88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23" w:type="dxa"/>
                  <w:tcBorders>
                    <w:top w:val="nil"/>
                    <w:left w:val="nil"/>
                    <w:bottom w:val="nil"/>
                    <w:right w:val="nil"/>
                  </w:tcBorders>
                  <w:shd w:val="clear" w:color="auto" w:fill="auto"/>
                  <w:noWrap/>
                  <w:vAlign w:val="center"/>
                </w:tcPr>
                <w:p w14:paraId="0B361634"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34FE8F66" w14:textId="77777777" w:rsidR="00B35AAC" w:rsidRPr="00A47162"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24D012F9"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48D7BF67" w14:textId="77777777" w:rsidTr="00B35AAC">
              <w:trPr>
                <w:trHeight w:val="312"/>
                <w:jc w:val="center"/>
              </w:trPr>
              <w:tc>
                <w:tcPr>
                  <w:tcW w:w="4480" w:type="dxa"/>
                  <w:tcBorders>
                    <w:top w:val="nil"/>
                    <w:left w:val="nil"/>
                    <w:bottom w:val="nil"/>
                    <w:right w:val="nil"/>
                  </w:tcBorders>
                  <w:shd w:val="clear" w:color="auto" w:fill="auto"/>
                  <w:vAlign w:val="center"/>
                  <w:hideMark/>
                </w:tcPr>
                <w:p w14:paraId="5F80ACF0" w14:textId="77777777" w:rsidR="00B35AAC" w:rsidRDefault="00B35AAC" w:rsidP="00B35AAC">
                  <w:pPr>
                    <w:widowControl/>
                    <w:spacing w:line="240" w:lineRule="exact"/>
                    <w:jc w:val="right"/>
                    <w:rPr>
                      <w:rFonts w:ascii="ＭＳ 明朝" w:hAnsi="ＭＳ 明朝" w:cs="ＭＳ Ｐゴシック"/>
                      <w:color w:val="FFFFFF"/>
                      <w:kern w:val="0"/>
                      <w:sz w:val="18"/>
                      <w:szCs w:val="18"/>
                    </w:rPr>
                  </w:pPr>
                </w:p>
              </w:tc>
              <w:tc>
                <w:tcPr>
                  <w:tcW w:w="1378" w:type="dxa"/>
                  <w:tcBorders>
                    <w:top w:val="nil"/>
                    <w:left w:val="single" w:sz="4" w:space="0" w:color="auto"/>
                    <w:bottom w:val="single" w:sz="4" w:space="0" w:color="auto"/>
                    <w:right w:val="single" w:sz="4" w:space="0" w:color="auto"/>
                  </w:tcBorders>
                  <w:shd w:val="clear" w:color="auto" w:fill="auto"/>
                  <w:noWrap/>
                  <w:vAlign w:val="center"/>
                </w:tcPr>
                <w:p w14:paraId="6677592A" w14:textId="5D9D44F7"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29</w:t>
                  </w:r>
                </w:p>
              </w:tc>
              <w:tc>
                <w:tcPr>
                  <w:tcW w:w="1409" w:type="dxa"/>
                  <w:tcBorders>
                    <w:top w:val="nil"/>
                    <w:left w:val="nil"/>
                    <w:bottom w:val="single" w:sz="4" w:space="0" w:color="auto"/>
                    <w:right w:val="single" w:sz="4" w:space="0" w:color="auto"/>
                  </w:tcBorders>
                  <w:shd w:val="clear" w:color="auto" w:fill="auto"/>
                  <w:noWrap/>
                  <w:vAlign w:val="center"/>
                </w:tcPr>
                <w:p w14:paraId="0BA48244" w14:textId="3DCD1C68"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23" w:type="dxa"/>
                  <w:tcBorders>
                    <w:top w:val="nil"/>
                    <w:left w:val="nil"/>
                    <w:bottom w:val="nil"/>
                    <w:right w:val="nil"/>
                  </w:tcBorders>
                  <w:shd w:val="clear" w:color="auto" w:fill="auto"/>
                  <w:noWrap/>
                  <w:vAlign w:val="center"/>
                </w:tcPr>
                <w:p w14:paraId="412634A8"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71BEF595" w14:textId="77777777" w:rsidR="00B35AAC" w:rsidRPr="00A47162"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45E04C31" w14:textId="77777777" w:rsidR="00B35AAC" w:rsidRPr="00291CBA" w:rsidRDefault="00B35AAC" w:rsidP="00B35AAC">
                  <w:pPr>
                    <w:widowControl/>
                    <w:spacing w:line="240" w:lineRule="exact"/>
                    <w:jc w:val="right"/>
                    <w:rPr>
                      <w:rFonts w:ascii="ＭＳ 明朝" w:hAnsi="ＭＳ 明朝" w:cs="ＭＳ Ｐゴシック"/>
                      <w:color w:val="000000"/>
                      <w:kern w:val="0"/>
                      <w:sz w:val="18"/>
                      <w:szCs w:val="18"/>
                    </w:rPr>
                  </w:pPr>
                </w:p>
              </w:tc>
            </w:tr>
            <w:tr w:rsidR="00D15C32" w:rsidRPr="00291CBA" w14:paraId="4C77508B" w14:textId="77777777" w:rsidTr="00B35AAC">
              <w:trPr>
                <w:trHeight w:val="312"/>
                <w:jc w:val="center"/>
              </w:trPr>
              <w:tc>
                <w:tcPr>
                  <w:tcW w:w="4480" w:type="dxa"/>
                  <w:tcBorders>
                    <w:top w:val="nil"/>
                    <w:left w:val="nil"/>
                    <w:bottom w:val="nil"/>
                  </w:tcBorders>
                  <w:shd w:val="clear" w:color="auto" w:fill="auto"/>
                  <w:vAlign w:val="center"/>
                </w:tcPr>
                <w:p w14:paraId="17D6B6D3" w14:textId="77777777" w:rsidR="00D15C32" w:rsidRDefault="00D15C32" w:rsidP="00D15C32">
                  <w:pPr>
                    <w:widowControl/>
                    <w:spacing w:line="240" w:lineRule="exact"/>
                    <w:jc w:val="right"/>
                    <w:rPr>
                      <w:rFonts w:ascii="ＭＳ 明朝" w:hAnsi="ＭＳ 明朝" w:cs="ＭＳ Ｐゴシック"/>
                      <w:color w:val="FFFFFF"/>
                      <w:kern w:val="0"/>
                      <w:sz w:val="18"/>
                      <w:szCs w:val="18"/>
                    </w:rPr>
                  </w:pPr>
                </w:p>
              </w:tc>
              <w:tc>
                <w:tcPr>
                  <w:tcW w:w="1378" w:type="dxa"/>
                  <w:shd w:val="clear" w:color="auto" w:fill="auto"/>
                  <w:noWrap/>
                  <w:vAlign w:val="center"/>
                </w:tcPr>
                <w:p w14:paraId="23307F6A" w14:textId="77777777" w:rsidR="00D15C32" w:rsidRDefault="00D15C32" w:rsidP="00D15C32">
                  <w:pPr>
                    <w:widowControl/>
                    <w:spacing w:line="240" w:lineRule="exact"/>
                    <w:jc w:val="center"/>
                    <w:rPr>
                      <w:rFonts w:ascii="ＭＳ 明朝" w:hAnsi="ＭＳ 明朝" w:cs="ＭＳ Ｐゴシック"/>
                      <w:color w:val="000000"/>
                      <w:kern w:val="0"/>
                      <w:sz w:val="18"/>
                      <w:szCs w:val="18"/>
                    </w:rPr>
                  </w:pPr>
                </w:p>
              </w:tc>
              <w:tc>
                <w:tcPr>
                  <w:tcW w:w="1409" w:type="dxa"/>
                  <w:shd w:val="clear" w:color="auto" w:fill="auto"/>
                  <w:noWrap/>
                  <w:vAlign w:val="center"/>
                </w:tcPr>
                <w:p w14:paraId="1694D948" w14:textId="77777777" w:rsidR="00D15C32" w:rsidRDefault="00D15C32" w:rsidP="00D15C32">
                  <w:pPr>
                    <w:widowControl/>
                    <w:spacing w:line="240" w:lineRule="exact"/>
                    <w:jc w:val="right"/>
                    <w:rPr>
                      <w:rFonts w:ascii="ＭＳ 明朝" w:hAnsi="ＭＳ 明朝" w:cs="ＭＳ Ｐゴシック"/>
                      <w:color w:val="000000"/>
                      <w:kern w:val="0"/>
                      <w:sz w:val="18"/>
                      <w:szCs w:val="18"/>
                    </w:rPr>
                  </w:pPr>
                </w:p>
              </w:tc>
              <w:tc>
                <w:tcPr>
                  <w:tcW w:w="1323" w:type="dxa"/>
                  <w:tcBorders>
                    <w:top w:val="nil"/>
                    <w:left w:val="nil"/>
                    <w:bottom w:val="nil"/>
                    <w:right w:val="nil"/>
                  </w:tcBorders>
                  <w:shd w:val="clear" w:color="auto" w:fill="auto"/>
                  <w:noWrap/>
                  <w:vAlign w:val="center"/>
                </w:tcPr>
                <w:p w14:paraId="6760557A" w14:textId="77777777" w:rsidR="00D15C32" w:rsidRDefault="00D15C32" w:rsidP="00D15C32">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75BC1D9B" w14:textId="77777777" w:rsidR="00D15C32" w:rsidRPr="00291CBA" w:rsidRDefault="00D15C32" w:rsidP="00D15C3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bottom w:val="dashed" w:sz="4" w:space="0" w:color="auto"/>
                    <w:right w:val="dashed" w:sz="4" w:space="0" w:color="auto"/>
                  </w:tcBorders>
                  <w:shd w:val="clear" w:color="auto" w:fill="auto"/>
                </w:tcPr>
                <w:p w14:paraId="4CC8BFEA" w14:textId="77777777" w:rsidR="00D15C32" w:rsidRPr="00291CBA" w:rsidRDefault="00D15C32" w:rsidP="00D15C32">
                  <w:pPr>
                    <w:widowControl/>
                    <w:spacing w:line="240" w:lineRule="exact"/>
                    <w:jc w:val="right"/>
                    <w:rPr>
                      <w:rFonts w:ascii="ＭＳ 明朝" w:hAnsi="ＭＳ 明朝" w:cs="ＭＳ Ｐゴシック"/>
                      <w:color w:val="000000"/>
                      <w:kern w:val="0"/>
                      <w:sz w:val="18"/>
                      <w:szCs w:val="18"/>
                    </w:rPr>
                  </w:pPr>
                </w:p>
              </w:tc>
            </w:tr>
          </w:tbl>
          <w:p w14:paraId="1859CADA" w14:textId="77777777" w:rsidR="00D15C32" w:rsidRPr="00287FFD" w:rsidRDefault="00D15C32" w:rsidP="00D15C32">
            <w:pPr>
              <w:spacing w:line="100" w:lineRule="exact"/>
              <w:rPr>
                <w:color w:val="000000"/>
              </w:rPr>
            </w:pPr>
          </w:p>
          <w:p w14:paraId="4C554E53" w14:textId="77777777" w:rsidR="00EF7619" w:rsidRPr="006B283B" w:rsidRDefault="00EF7619" w:rsidP="00CB425D">
            <w:pPr>
              <w:spacing w:line="100" w:lineRule="exact"/>
              <w:rPr>
                <w:color w:val="000000"/>
              </w:rPr>
            </w:pPr>
            <w:r>
              <w:rPr>
                <w:rFonts w:hint="eastAsia"/>
                <w:color w:val="000000"/>
              </w:rPr>
              <w:t xml:space="preserve">　</w:t>
            </w:r>
          </w:p>
        </w:tc>
      </w:tr>
    </w:tbl>
    <w:p w14:paraId="51C28E2F" w14:textId="77777777" w:rsidR="00EF7619" w:rsidRDefault="00EF7619" w:rsidP="00EF7619">
      <w:pPr>
        <w:spacing w:line="100" w:lineRule="exact"/>
      </w:pPr>
    </w:p>
    <w:p w14:paraId="05AE0F90" w14:textId="7178D159" w:rsidR="00EF7619" w:rsidRPr="00EF7619" w:rsidRDefault="00EF7619" w:rsidP="00EF7619">
      <w:pPr>
        <w:spacing w:line="100" w:lineRule="exact"/>
        <w:outlineLvl w:val="0"/>
        <w:rPr>
          <w:rFonts w:ascii="ＭＳ ゴシック" w:eastAsia="ＭＳ ゴシック" w:hAnsi="ＭＳ ゴシック"/>
          <w:color w:val="FFFFFF"/>
          <w:sz w:val="20"/>
          <w:szCs w:val="21"/>
        </w:rPr>
      </w:pPr>
      <w:r>
        <w:br w:type="column"/>
      </w:r>
      <w:r w:rsidRPr="00EF7619">
        <w:rPr>
          <w:rFonts w:ascii="ＭＳ ゴシック" w:eastAsia="ＭＳ ゴシック" w:hAnsi="ＭＳ ゴシック" w:hint="eastAsia"/>
          <w:color w:val="FFFFFF"/>
          <w:sz w:val="20"/>
          <w:szCs w:val="21"/>
        </w:rPr>
        <w:lastRenderedPageBreak/>
        <w:t>基本柱</w:t>
      </w:r>
      <w:r w:rsidR="00452979">
        <w:rPr>
          <w:rFonts w:ascii="ＭＳ ゴシック" w:eastAsia="ＭＳ ゴシック" w:hAnsi="ＭＳ ゴシック"/>
          <w:color w:val="FFFFFF"/>
          <w:sz w:val="20"/>
          <w:szCs w:val="21"/>
        </w:rPr>
        <w:t>5</w:t>
      </w:r>
      <w:r w:rsidR="00F5369A" w:rsidRPr="00F5369A">
        <w:rPr>
          <w:noProof/>
        </w:rPr>
        <w:t xml:space="preserve"> </w:t>
      </w:r>
      <w:r w:rsidR="0080013C">
        <w:rPr>
          <w:noProof/>
        </w:rPr>
        <w:pict w14:anchorId="774371FC">
          <v:shape id="_x0000_s2151" type="#_x0000_t75" style="position:absolute;left:0;text-align:left;margin-left:370.4pt;margin-top:392.4pt;width:441.6pt;height:233.35pt;z-index:-251661824;mso-position-horizontal-relative:text;mso-position-vertical-relative:text">
            <v:imagedata r:id="rId14" o:title=""/>
            <w10:anchorlock/>
          </v:shape>
        </w:pict>
      </w:r>
    </w:p>
    <w:tbl>
      <w:tblPr>
        <w:tblW w:w="2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6"/>
      </w:tblGrid>
      <w:tr w:rsidR="00EF7619" w:rsidRPr="00D06C08" w14:paraId="3259266A" w14:textId="77777777" w:rsidTr="00CB425D">
        <w:trPr>
          <w:trHeight w:val="397"/>
          <w:jc w:val="center"/>
        </w:trPr>
        <w:tc>
          <w:tcPr>
            <w:tcW w:w="21546" w:type="dxa"/>
            <w:tcBorders>
              <w:bottom w:val="single" w:sz="4" w:space="0" w:color="auto"/>
            </w:tcBorders>
            <w:shd w:val="clear" w:color="auto" w:fill="DAEEF3"/>
            <w:vAlign w:val="center"/>
          </w:tcPr>
          <w:p w14:paraId="0197A9C9" w14:textId="25B8C651" w:rsidR="00EF7619" w:rsidRPr="006653C3" w:rsidRDefault="0015685B" w:rsidP="00CB425D">
            <w:pPr>
              <w:spacing w:line="300" w:lineRule="exact"/>
              <w:jc w:val="center"/>
              <w:outlineLvl w:val="1"/>
              <w:rPr>
                <w:rFonts w:ascii="ＭＳ ゴシック" w:eastAsia="ＭＳ ゴシック" w:hAnsi="ＭＳ ゴシック"/>
                <w:b/>
                <w:dstrike/>
                <w:color w:val="000000"/>
                <w:sz w:val="24"/>
                <w:szCs w:val="24"/>
              </w:rPr>
            </w:pPr>
            <w:r w:rsidRPr="00216985">
              <w:rPr>
                <w:rFonts w:ascii="ＭＳ ゴシック" w:eastAsia="ＭＳ ゴシック" w:hAnsi="ＭＳ ゴシック" w:hint="eastAsia"/>
                <w:b/>
                <w:color w:val="000000"/>
                <w:sz w:val="24"/>
                <w:szCs w:val="24"/>
              </w:rPr>
              <w:t>基本柱</w:t>
            </w:r>
            <w:r w:rsidR="007B4524">
              <w:rPr>
                <w:rFonts w:ascii="ＭＳ ゴシック" w:eastAsia="ＭＳ ゴシック" w:hAnsi="ＭＳ ゴシック" w:hint="eastAsia"/>
                <w:b/>
                <w:color w:val="000000"/>
                <w:sz w:val="24"/>
                <w:szCs w:val="24"/>
              </w:rPr>
              <w:t>５</w:t>
            </w:r>
            <w:r w:rsidRPr="00216985">
              <w:rPr>
                <w:rFonts w:ascii="ＭＳ ゴシック" w:eastAsia="ＭＳ ゴシック" w:hAnsi="ＭＳ ゴシック" w:hint="eastAsia"/>
                <w:b/>
                <w:color w:val="000000"/>
                <w:sz w:val="24"/>
                <w:szCs w:val="24"/>
              </w:rPr>
              <w:t xml:space="preserve">　</w:t>
            </w:r>
            <w:r>
              <w:rPr>
                <w:rFonts w:ascii="ＭＳ ゴシック" w:eastAsia="ＭＳ ゴシック" w:hAnsi="ＭＳ ゴシック" w:hint="eastAsia"/>
                <w:b/>
                <w:color w:val="000000"/>
                <w:sz w:val="24"/>
                <w:szCs w:val="24"/>
              </w:rPr>
              <w:t>人づくり</w:t>
            </w:r>
          </w:p>
        </w:tc>
      </w:tr>
      <w:tr w:rsidR="00EF7619" w:rsidRPr="00287FFD" w14:paraId="2B43A5C2" w14:textId="77777777" w:rsidTr="00ED71F9">
        <w:trPr>
          <w:trHeight w:val="15196"/>
          <w:jc w:val="center"/>
        </w:trPr>
        <w:tc>
          <w:tcPr>
            <w:tcW w:w="21546" w:type="dxa"/>
            <w:tcBorders>
              <w:bottom w:val="single" w:sz="4" w:space="0" w:color="auto"/>
            </w:tcBorders>
          </w:tcPr>
          <w:p w14:paraId="6205E983" w14:textId="77777777" w:rsidR="00D15C32" w:rsidRDefault="00D15C32" w:rsidP="00D15C32">
            <w:pPr>
              <w:spacing w:line="100" w:lineRule="exact"/>
              <w:rPr>
                <w:rFonts w:ascii="ＭＳ ゴシック" w:eastAsia="ＭＳ ゴシック" w:hAnsi="ＭＳ ゴシック"/>
              </w:rPr>
            </w:pPr>
          </w:p>
          <w:tbl>
            <w:tblPr>
              <w:tblW w:w="2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8"/>
              <w:gridCol w:w="3843"/>
              <w:gridCol w:w="1378"/>
              <w:gridCol w:w="1378"/>
              <w:gridCol w:w="1378"/>
              <w:gridCol w:w="1378"/>
              <w:gridCol w:w="1378"/>
              <w:gridCol w:w="994"/>
              <w:gridCol w:w="8301"/>
            </w:tblGrid>
            <w:tr w:rsidR="002A27DE" w14:paraId="01EF19EE" w14:textId="77777777" w:rsidTr="00A47162">
              <w:trPr>
                <w:trHeight w:val="340"/>
                <w:jc w:val="center"/>
              </w:trPr>
              <w:tc>
                <w:tcPr>
                  <w:tcW w:w="668" w:type="dxa"/>
                  <w:vMerge w:val="restart"/>
                  <w:shd w:val="clear" w:color="auto" w:fill="DAEEF3"/>
                  <w:noWrap/>
                  <w:vAlign w:val="center"/>
                </w:tcPr>
                <w:p w14:paraId="17DC3CAE"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指標</w:t>
                  </w:r>
                </w:p>
                <w:p w14:paraId="77109CE0"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番号</w:t>
                  </w:r>
                </w:p>
              </w:tc>
              <w:tc>
                <w:tcPr>
                  <w:tcW w:w="3843" w:type="dxa"/>
                  <w:vMerge w:val="restart"/>
                  <w:shd w:val="clear" w:color="auto" w:fill="DAEEF3"/>
                  <w:vAlign w:val="center"/>
                </w:tcPr>
                <w:p w14:paraId="535F2A05"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　　　　標</w:t>
                  </w:r>
                </w:p>
              </w:tc>
              <w:tc>
                <w:tcPr>
                  <w:tcW w:w="1378" w:type="dxa"/>
                  <w:vMerge w:val="restart"/>
                  <w:shd w:val="clear" w:color="auto" w:fill="DAEEF3"/>
                  <w:vAlign w:val="center"/>
                </w:tcPr>
                <w:p w14:paraId="04DBEA58"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単位</w:t>
                  </w:r>
                </w:p>
              </w:tc>
              <w:tc>
                <w:tcPr>
                  <w:tcW w:w="1378" w:type="dxa"/>
                  <w:vMerge w:val="restart"/>
                  <w:shd w:val="clear" w:color="auto" w:fill="DAEEF3"/>
                  <w:vAlign w:val="center"/>
                </w:tcPr>
                <w:p w14:paraId="03B9F45C"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基準値</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（H28）</w:t>
                  </w:r>
                </w:p>
              </w:tc>
              <w:tc>
                <w:tcPr>
                  <w:tcW w:w="1378" w:type="dxa"/>
                  <w:vMerge w:val="restart"/>
                  <w:shd w:val="clear" w:color="auto" w:fill="DAEEF3"/>
                  <w:vAlign w:val="center"/>
                </w:tcPr>
                <w:p w14:paraId="0FE01E5A" w14:textId="77777777" w:rsidR="00D15C32" w:rsidRDefault="00D15C32" w:rsidP="00D15C32">
                  <w:pPr>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令和4年度</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目標値</w:t>
                  </w:r>
                </w:p>
              </w:tc>
              <w:tc>
                <w:tcPr>
                  <w:tcW w:w="2756" w:type="dxa"/>
                  <w:gridSpan w:val="2"/>
                  <w:shd w:val="clear" w:color="auto" w:fill="DAEEF3"/>
                  <w:vAlign w:val="center"/>
                </w:tcPr>
                <w:p w14:paraId="23F92DA0"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平成30年度～令和3年度平均</w:t>
                  </w:r>
                </w:p>
              </w:tc>
              <w:tc>
                <w:tcPr>
                  <w:tcW w:w="994" w:type="dxa"/>
                  <w:vMerge w:val="restart"/>
                  <w:shd w:val="clear" w:color="auto" w:fill="DAEEF3"/>
                  <w:vAlign w:val="center"/>
                </w:tcPr>
                <w:p w14:paraId="29581F2E"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w:t>
                  </w:r>
                </w:p>
              </w:tc>
              <w:tc>
                <w:tcPr>
                  <w:tcW w:w="8301" w:type="dxa"/>
                  <w:vMerge w:val="restart"/>
                  <w:shd w:val="clear" w:color="auto" w:fill="DAEEF3"/>
                  <w:vAlign w:val="center"/>
                </w:tcPr>
                <w:p w14:paraId="34B0E933"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評価の理由</w:t>
                  </w:r>
                </w:p>
              </w:tc>
            </w:tr>
            <w:tr w:rsidR="002A27DE" w14:paraId="10A19717" w14:textId="77777777" w:rsidTr="00A47162">
              <w:trPr>
                <w:trHeight w:val="340"/>
                <w:jc w:val="center"/>
              </w:trPr>
              <w:tc>
                <w:tcPr>
                  <w:tcW w:w="668" w:type="dxa"/>
                  <w:vMerge/>
                  <w:shd w:val="clear" w:color="auto" w:fill="DAEEF3"/>
                  <w:noWrap/>
                  <w:vAlign w:val="center"/>
                  <w:hideMark/>
                </w:tcPr>
                <w:p w14:paraId="4CC26F1D"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3843" w:type="dxa"/>
                  <w:vMerge/>
                  <w:shd w:val="clear" w:color="auto" w:fill="DAEEF3"/>
                  <w:vAlign w:val="center"/>
                  <w:hideMark/>
                </w:tcPr>
                <w:p w14:paraId="5A2D9975"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2264F9E5"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16D3783F"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49B8C940"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1378" w:type="dxa"/>
                  <w:shd w:val="clear" w:color="auto" w:fill="DAEEF3"/>
                  <w:vAlign w:val="center"/>
                  <w:hideMark/>
                </w:tcPr>
                <w:p w14:paraId="510D7736"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実績値</w:t>
                  </w:r>
                </w:p>
              </w:tc>
              <w:tc>
                <w:tcPr>
                  <w:tcW w:w="1378" w:type="dxa"/>
                  <w:shd w:val="clear" w:color="auto" w:fill="DAEEF3"/>
                  <w:noWrap/>
                  <w:vAlign w:val="center"/>
                  <w:hideMark/>
                </w:tcPr>
                <w:p w14:paraId="0CA34017"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達成率</w:t>
                  </w:r>
                </w:p>
              </w:tc>
              <w:tc>
                <w:tcPr>
                  <w:tcW w:w="994" w:type="dxa"/>
                  <w:vMerge/>
                  <w:shd w:val="clear" w:color="auto" w:fill="DAEEF3"/>
                  <w:vAlign w:val="center"/>
                  <w:hideMark/>
                </w:tcPr>
                <w:p w14:paraId="6DDE744A"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8301" w:type="dxa"/>
                  <w:vMerge/>
                  <w:shd w:val="clear" w:color="auto" w:fill="DAEEF3"/>
                  <w:vAlign w:val="center"/>
                </w:tcPr>
                <w:p w14:paraId="0A203518"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r>
            <w:tr w:rsidR="002A27DE" w14:paraId="52168F27" w14:textId="77777777" w:rsidTr="00A47162">
              <w:trPr>
                <w:trHeight w:val="312"/>
                <w:jc w:val="center"/>
              </w:trPr>
              <w:tc>
                <w:tcPr>
                  <w:tcW w:w="668" w:type="dxa"/>
                  <w:shd w:val="clear" w:color="auto" w:fill="auto"/>
                  <w:vAlign w:val="center"/>
                </w:tcPr>
                <w:p w14:paraId="222DF7C4" w14:textId="20561A10"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84</w:t>
                  </w:r>
                </w:p>
              </w:tc>
              <w:tc>
                <w:tcPr>
                  <w:tcW w:w="3843" w:type="dxa"/>
                  <w:shd w:val="clear" w:color="auto" w:fill="auto"/>
                  <w:vAlign w:val="center"/>
                </w:tcPr>
                <w:p w14:paraId="5886ECB3" w14:textId="22329050"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放課後児童クラブ数</w:t>
                  </w:r>
                </w:p>
              </w:tc>
              <w:tc>
                <w:tcPr>
                  <w:tcW w:w="1378" w:type="dxa"/>
                  <w:shd w:val="clear" w:color="auto" w:fill="auto"/>
                  <w:noWrap/>
                  <w:vAlign w:val="center"/>
                </w:tcPr>
                <w:p w14:paraId="4B336857" w14:textId="5DFD4C4E"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w w:val="66"/>
                      <w:sz w:val="18"/>
                      <w:szCs w:val="18"/>
                    </w:rPr>
                    <w:t>クラブ/年度時点累計</w:t>
                  </w:r>
                </w:p>
              </w:tc>
              <w:tc>
                <w:tcPr>
                  <w:tcW w:w="1378" w:type="dxa"/>
                  <w:shd w:val="clear" w:color="auto" w:fill="auto"/>
                  <w:vAlign w:val="center"/>
                </w:tcPr>
                <w:p w14:paraId="0E36BF3B" w14:textId="38D1D105"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24（H29）</w:t>
                  </w:r>
                </w:p>
              </w:tc>
              <w:tc>
                <w:tcPr>
                  <w:tcW w:w="1378" w:type="dxa"/>
                  <w:shd w:val="clear" w:color="auto" w:fill="auto"/>
                  <w:vAlign w:val="center"/>
                </w:tcPr>
                <w:p w14:paraId="6552E3F1" w14:textId="644C9112"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w:t>
                  </w:r>
                </w:p>
              </w:tc>
              <w:tc>
                <w:tcPr>
                  <w:tcW w:w="1378" w:type="dxa"/>
                  <w:shd w:val="clear" w:color="auto" w:fill="auto"/>
                  <w:vAlign w:val="center"/>
                </w:tcPr>
                <w:p w14:paraId="37FF8684" w14:textId="68663AB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w:t>
                  </w:r>
                </w:p>
              </w:tc>
              <w:tc>
                <w:tcPr>
                  <w:tcW w:w="1378" w:type="dxa"/>
                  <w:shd w:val="clear" w:color="auto" w:fill="auto"/>
                  <w:vAlign w:val="center"/>
                </w:tcPr>
                <w:p w14:paraId="60D85A5B" w14:textId="34E7CD95"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670F3E2E" w14:textId="3BC6A911"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4ED164D8" w14:textId="523DC857" w:rsidR="00A47162" w:rsidRDefault="00B06752"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w:t>
                  </w:r>
                  <w:r w:rsidR="000228CE">
                    <w:rPr>
                      <w:rFonts w:ascii="ＭＳ 明朝" w:hAnsi="ＭＳ 明朝" w:cs="ＭＳ Ｐゴシック" w:hint="eastAsia"/>
                      <w:color w:val="000000"/>
                      <w:kern w:val="0"/>
                      <w:sz w:val="18"/>
                      <w:szCs w:val="18"/>
                    </w:rPr>
                    <w:t>30</w:t>
                  </w:r>
                  <w:r>
                    <w:rPr>
                      <w:rFonts w:ascii="ＭＳ 明朝" w:hAnsi="ＭＳ 明朝" w:cs="ＭＳ Ｐゴシック" w:hint="eastAsia"/>
                      <w:color w:val="000000"/>
                      <w:kern w:val="0"/>
                      <w:sz w:val="18"/>
                      <w:szCs w:val="18"/>
                    </w:rPr>
                    <w:t>年度は未達成だったが、令和元年度に</w:t>
                  </w:r>
                  <w:r w:rsidR="000228CE">
                    <w:rPr>
                      <w:rFonts w:ascii="ＭＳ 明朝" w:hAnsi="ＭＳ 明朝" w:cs="ＭＳ Ｐゴシック" w:hint="eastAsia"/>
                      <w:color w:val="000000"/>
                      <w:kern w:val="0"/>
                      <w:sz w:val="18"/>
                      <w:szCs w:val="18"/>
                    </w:rPr>
                    <w:t>2</w:t>
                  </w:r>
                  <w:bookmarkStart w:id="1" w:name="_GoBack"/>
                  <w:bookmarkEnd w:id="1"/>
                  <w:r>
                    <w:rPr>
                      <w:rFonts w:ascii="ＭＳ 明朝" w:hAnsi="ＭＳ 明朝" w:cs="ＭＳ Ｐゴシック" w:hint="eastAsia"/>
                      <w:color w:val="000000"/>
                      <w:kern w:val="0"/>
                      <w:sz w:val="18"/>
                      <w:szCs w:val="18"/>
                    </w:rPr>
                    <w:t>クラブ、令和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年度に</w:t>
                  </w:r>
                  <w:r w:rsidR="0080013C">
                    <w:rPr>
                      <w:rFonts w:ascii="ＭＳ 明朝" w:hAnsi="ＭＳ 明朝" w:cs="ＭＳ Ｐゴシック" w:hint="eastAsia"/>
                      <w:color w:val="000000"/>
                      <w:kern w:val="0"/>
                      <w:sz w:val="18"/>
                      <w:szCs w:val="18"/>
                    </w:rPr>
                    <w:t>１</w:t>
                  </w:r>
                  <w:r>
                    <w:rPr>
                      <w:rFonts w:ascii="ＭＳ 明朝" w:hAnsi="ＭＳ 明朝" w:cs="ＭＳ Ｐゴシック" w:hint="eastAsia"/>
                      <w:color w:val="000000"/>
                      <w:kern w:val="0"/>
                      <w:sz w:val="18"/>
                      <w:szCs w:val="18"/>
                    </w:rPr>
                    <w:t>クラブ新設されたため。</w:t>
                  </w:r>
                </w:p>
              </w:tc>
            </w:tr>
            <w:tr w:rsidR="002A27DE" w14:paraId="089BEA59" w14:textId="77777777" w:rsidTr="00A47162">
              <w:trPr>
                <w:trHeight w:val="312"/>
                <w:jc w:val="center"/>
              </w:trPr>
              <w:tc>
                <w:tcPr>
                  <w:tcW w:w="668" w:type="dxa"/>
                  <w:shd w:val="clear" w:color="auto" w:fill="auto"/>
                  <w:vAlign w:val="center"/>
                </w:tcPr>
                <w:p w14:paraId="467EBF75" w14:textId="08D6FEE5"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85</w:t>
                  </w:r>
                </w:p>
              </w:tc>
              <w:tc>
                <w:tcPr>
                  <w:tcW w:w="3843" w:type="dxa"/>
                  <w:shd w:val="clear" w:color="auto" w:fill="auto"/>
                  <w:vAlign w:val="center"/>
                </w:tcPr>
                <w:p w14:paraId="0783C1C0" w14:textId="3AFD42A7"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いのちの学習を開催する中学校数</w:t>
                  </w:r>
                </w:p>
              </w:tc>
              <w:tc>
                <w:tcPr>
                  <w:tcW w:w="1378" w:type="dxa"/>
                  <w:shd w:val="clear" w:color="auto" w:fill="auto"/>
                  <w:noWrap/>
                  <w:vAlign w:val="center"/>
                </w:tcPr>
                <w:p w14:paraId="64AC98D9" w14:textId="5965274C"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校/年度</w:t>
                  </w:r>
                </w:p>
              </w:tc>
              <w:tc>
                <w:tcPr>
                  <w:tcW w:w="1378" w:type="dxa"/>
                  <w:shd w:val="clear" w:color="auto" w:fill="auto"/>
                  <w:vAlign w:val="center"/>
                </w:tcPr>
                <w:p w14:paraId="4C709C37" w14:textId="4F50C625"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w:t>
                  </w:r>
                </w:p>
              </w:tc>
              <w:tc>
                <w:tcPr>
                  <w:tcW w:w="1378" w:type="dxa"/>
                  <w:shd w:val="clear" w:color="auto" w:fill="auto"/>
                  <w:vAlign w:val="center"/>
                </w:tcPr>
                <w:p w14:paraId="1725CC97" w14:textId="68CE5287"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w:t>
                  </w:r>
                </w:p>
              </w:tc>
              <w:tc>
                <w:tcPr>
                  <w:tcW w:w="1378" w:type="dxa"/>
                  <w:shd w:val="clear" w:color="auto" w:fill="auto"/>
                  <w:vAlign w:val="center"/>
                </w:tcPr>
                <w:p w14:paraId="202671D5" w14:textId="4E41041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6.3</w:t>
                  </w:r>
                </w:p>
              </w:tc>
              <w:tc>
                <w:tcPr>
                  <w:tcW w:w="1378" w:type="dxa"/>
                  <w:shd w:val="clear" w:color="auto" w:fill="auto"/>
                  <w:vAlign w:val="center"/>
                </w:tcPr>
                <w:p w14:paraId="7DE9BBF6" w14:textId="2F47F58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78.1</w:t>
                  </w:r>
                </w:p>
              </w:tc>
              <w:tc>
                <w:tcPr>
                  <w:tcW w:w="994" w:type="dxa"/>
                  <w:shd w:val="clear" w:color="auto" w:fill="auto"/>
                  <w:vAlign w:val="center"/>
                </w:tcPr>
                <w:p w14:paraId="0ADCC66E" w14:textId="76A1F9FA"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52B51964" w14:textId="64BABD82" w:rsidR="00A47162" w:rsidRDefault="00B06752"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市内</w:t>
                  </w:r>
                  <w:r w:rsidR="000228CE">
                    <w:rPr>
                      <w:rFonts w:ascii="ＭＳ 明朝" w:hAnsi="ＭＳ 明朝" w:cs="ＭＳ Ｐゴシック" w:hint="eastAsia"/>
                      <w:color w:val="000000"/>
                      <w:kern w:val="0"/>
                      <w:sz w:val="18"/>
                      <w:szCs w:val="18"/>
                    </w:rPr>
                    <w:t>8</w:t>
                  </w:r>
                  <w:r>
                    <w:rPr>
                      <w:rFonts w:ascii="ＭＳ 明朝" w:hAnsi="ＭＳ 明朝" w:cs="ＭＳ Ｐゴシック" w:hint="eastAsia"/>
                      <w:color w:val="000000"/>
                      <w:kern w:val="0"/>
                      <w:sz w:val="18"/>
                      <w:szCs w:val="18"/>
                    </w:rPr>
                    <w:t>中学校</w:t>
                  </w:r>
                  <w:r w:rsidR="000228CE">
                    <w:rPr>
                      <w:rFonts w:ascii="ＭＳ 明朝" w:hAnsi="ＭＳ 明朝" w:cs="ＭＳ Ｐゴシック" w:hint="eastAsia"/>
                      <w:color w:val="000000"/>
                      <w:kern w:val="0"/>
                      <w:sz w:val="18"/>
                      <w:szCs w:val="18"/>
                    </w:rPr>
                    <w:t>1</w:t>
                  </w:r>
                  <w:r>
                    <w:rPr>
                      <w:rFonts w:ascii="ＭＳ 明朝" w:hAnsi="ＭＳ 明朝" w:cs="ＭＳ Ｐゴシック" w:hint="eastAsia"/>
                      <w:color w:val="000000"/>
                      <w:kern w:val="0"/>
                      <w:sz w:val="18"/>
                      <w:szCs w:val="18"/>
                    </w:rPr>
                    <w:t>回実施する予定であったが、コロナ禍で実施を見送った学校があったため。</w:t>
                  </w:r>
                </w:p>
              </w:tc>
            </w:tr>
            <w:tr w:rsidR="002A27DE" w14:paraId="1AC21D8E" w14:textId="77777777" w:rsidTr="00A47162">
              <w:trPr>
                <w:trHeight w:val="312"/>
                <w:jc w:val="center"/>
              </w:trPr>
              <w:tc>
                <w:tcPr>
                  <w:tcW w:w="668" w:type="dxa"/>
                  <w:shd w:val="clear" w:color="auto" w:fill="auto"/>
                  <w:vAlign w:val="center"/>
                </w:tcPr>
                <w:p w14:paraId="607A03B7" w14:textId="20F2C1A2"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86</w:t>
                  </w:r>
                </w:p>
              </w:tc>
              <w:tc>
                <w:tcPr>
                  <w:tcW w:w="3843" w:type="dxa"/>
                  <w:shd w:val="clear" w:color="auto" w:fill="auto"/>
                  <w:vAlign w:val="center"/>
                </w:tcPr>
                <w:p w14:paraId="43ED63D7" w14:textId="1BFB29D6"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小中学生スポーツ大会出場数</w:t>
                  </w:r>
                </w:p>
              </w:tc>
              <w:tc>
                <w:tcPr>
                  <w:tcW w:w="1378" w:type="dxa"/>
                  <w:shd w:val="clear" w:color="auto" w:fill="auto"/>
                  <w:noWrap/>
                  <w:vAlign w:val="center"/>
                </w:tcPr>
                <w:p w14:paraId="051BF937" w14:textId="18A17C15"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1D3458BF" w14:textId="3EFFDAC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43.0</w:t>
                  </w:r>
                </w:p>
              </w:tc>
              <w:tc>
                <w:tcPr>
                  <w:tcW w:w="1378" w:type="dxa"/>
                  <w:shd w:val="clear" w:color="auto" w:fill="auto"/>
                  <w:vAlign w:val="center"/>
                </w:tcPr>
                <w:p w14:paraId="7C3D5FD7" w14:textId="787951AB"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55.0</w:t>
                  </w:r>
                </w:p>
              </w:tc>
              <w:tc>
                <w:tcPr>
                  <w:tcW w:w="1378" w:type="dxa"/>
                  <w:shd w:val="clear" w:color="auto" w:fill="auto"/>
                  <w:vAlign w:val="center"/>
                </w:tcPr>
                <w:p w14:paraId="5992ADBF" w14:textId="613F089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23.0</w:t>
                  </w:r>
                </w:p>
              </w:tc>
              <w:tc>
                <w:tcPr>
                  <w:tcW w:w="1378" w:type="dxa"/>
                  <w:shd w:val="clear" w:color="auto" w:fill="auto"/>
                  <w:vAlign w:val="center"/>
                </w:tcPr>
                <w:p w14:paraId="6B204EED" w14:textId="4A39E2F9"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41.8</w:t>
                  </w:r>
                </w:p>
              </w:tc>
              <w:tc>
                <w:tcPr>
                  <w:tcW w:w="994" w:type="dxa"/>
                  <w:shd w:val="clear" w:color="auto" w:fill="auto"/>
                  <w:vAlign w:val="center"/>
                </w:tcPr>
                <w:p w14:paraId="5180D26F" w14:textId="29C53AEF"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5615BB5F" w14:textId="3C092787" w:rsidR="00A47162" w:rsidRDefault="00B06752" w:rsidP="00B06752">
                  <w:pPr>
                    <w:widowControl/>
                    <w:spacing w:beforeLines="10" w:before="31" w:afterLines="10" w:after="31" w:line="240" w:lineRule="exact"/>
                    <w:ind w:leftChars="50" w:left="105" w:rightChars="-21" w:right="-44"/>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令和元年度までは一定数の出場があっていたが、令和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年度以降コロナ禍で各大会が中止となった。</w:t>
                  </w:r>
                </w:p>
              </w:tc>
            </w:tr>
            <w:tr w:rsidR="002A27DE" w14:paraId="78E6482A" w14:textId="77777777" w:rsidTr="00A47162">
              <w:trPr>
                <w:trHeight w:val="312"/>
                <w:jc w:val="center"/>
              </w:trPr>
              <w:tc>
                <w:tcPr>
                  <w:tcW w:w="668" w:type="dxa"/>
                  <w:shd w:val="clear" w:color="auto" w:fill="auto"/>
                  <w:vAlign w:val="center"/>
                </w:tcPr>
                <w:p w14:paraId="23F49599" w14:textId="0D80C33F"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87</w:t>
                  </w:r>
                </w:p>
              </w:tc>
              <w:tc>
                <w:tcPr>
                  <w:tcW w:w="3843" w:type="dxa"/>
                  <w:shd w:val="clear" w:color="auto" w:fill="auto"/>
                  <w:vAlign w:val="center"/>
                </w:tcPr>
                <w:p w14:paraId="791BCD38" w14:textId="1FCF0CD3"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英検5級新規取得者</w:t>
                  </w:r>
                </w:p>
              </w:tc>
              <w:tc>
                <w:tcPr>
                  <w:tcW w:w="1378" w:type="dxa"/>
                  <w:shd w:val="clear" w:color="auto" w:fill="auto"/>
                  <w:noWrap/>
                  <w:vAlign w:val="center"/>
                </w:tcPr>
                <w:p w14:paraId="3A9CD7DA" w14:textId="0621F392"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2E119F70" w14:textId="0E72997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751E4BF9" w14:textId="5D759436"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80.0</w:t>
                  </w:r>
                </w:p>
              </w:tc>
              <w:tc>
                <w:tcPr>
                  <w:tcW w:w="1378" w:type="dxa"/>
                  <w:shd w:val="clear" w:color="auto" w:fill="auto"/>
                  <w:vAlign w:val="center"/>
                </w:tcPr>
                <w:p w14:paraId="265589D1" w14:textId="02C3C7BE"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71.8</w:t>
                  </w:r>
                </w:p>
              </w:tc>
              <w:tc>
                <w:tcPr>
                  <w:tcW w:w="1378" w:type="dxa"/>
                  <w:shd w:val="clear" w:color="auto" w:fill="auto"/>
                  <w:vAlign w:val="center"/>
                </w:tcPr>
                <w:p w14:paraId="3A94E23B" w14:textId="2BD27B9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89.7</w:t>
                  </w:r>
                </w:p>
              </w:tc>
              <w:tc>
                <w:tcPr>
                  <w:tcW w:w="994" w:type="dxa"/>
                  <w:shd w:val="clear" w:color="auto" w:fill="auto"/>
                  <w:vAlign w:val="center"/>
                </w:tcPr>
                <w:p w14:paraId="7CB7B9F6" w14:textId="44DD5410"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2F660BFA" w14:textId="08A1C66E" w:rsidR="00A47162" w:rsidRDefault="00493733"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取得に向けた</w:t>
                  </w:r>
                  <w:r w:rsidR="00B06752">
                    <w:rPr>
                      <w:rFonts w:ascii="ＭＳ 明朝" w:hAnsi="ＭＳ 明朝" w:cs="ＭＳ Ｐゴシック" w:hint="eastAsia"/>
                      <w:color w:val="000000"/>
                      <w:kern w:val="0"/>
                      <w:sz w:val="18"/>
                      <w:szCs w:val="18"/>
                    </w:rPr>
                    <w:t>の</w:t>
                  </w:r>
                  <w:r>
                    <w:rPr>
                      <w:rFonts w:ascii="ＭＳ 明朝" w:hAnsi="ＭＳ 明朝" w:cs="ＭＳ Ｐゴシック" w:hint="eastAsia"/>
                      <w:color w:val="000000"/>
                      <w:kern w:val="0"/>
                      <w:sz w:val="18"/>
                      <w:szCs w:val="18"/>
                    </w:rPr>
                    <w:t>取組の</w:t>
                  </w:r>
                  <w:r w:rsidR="00B06752">
                    <w:rPr>
                      <w:rFonts w:ascii="ＭＳ 明朝" w:hAnsi="ＭＳ 明朝" w:cs="ＭＳ Ｐゴシック" w:hint="eastAsia"/>
                      <w:color w:val="000000"/>
                      <w:kern w:val="0"/>
                      <w:sz w:val="18"/>
                      <w:szCs w:val="18"/>
                    </w:rPr>
                    <w:t>結果、令和２年度以降に大幅な取得者増につながった。</w:t>
                  </w:r>
                </w:p>
              </w:tc>
            </w:tr>
            <w:tr w:rsidR="002A27DE" w14:paraId="39937630" w14:textId="77777777" w:rsidTr="00A47162">
              <w:trPr>
                <w:trHeight w:val="312"/>
                <w:jc w:val="center"/>
              </w:trPr>
              <w:tc>
                <w:tcPr>
                  <w:tcW w:w="668" w:type="dxa"/>
                  <w:shd w:val="clear" w:color="auto" w:fill="auto"/>
                  <w:vAlign w:val="center"/>
                </w:tcPr>
                <w:p w14:paraId="356B6500" w14:textId="652BB252"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88</w:t>
                  </w:r>
                </w:p>
              </w:tc>
              <w:tc>
                <w:tcPr>
                  <w:tcW w:w="3843" w:type="dxa"/>
                  <w:shd w:val="clear" w:color="auto" w:fill="auto"/>
                  <w:vAlign w:val="center"/>
                </w:tcPr>
                <w:p w14:paraId="740E80A5" w14:textId="5864F26B"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英検3級新規取得者</w:t>
                  </w:r>
                </w:p>
              </w:tc>
              <w:tc>
                <w:tcPr>
                  <w:tcW w:w="1378" w:type="dxa"/>
                  <w:shd w:val="clear" w:color="auto" w:fill="auto"/>
                  <w:noWrap/>
                  <w:vAlign w:val="center"/>
                </w:tcPr>
                <w:p w14:paraId="6B6A3D5D" w14:textId="5F89D585"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65C109B3" w14:textId="79EEB75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47.0</w:t>
                  </w:r>
                </w:p>
              </w:tc>
              <w:tc>
                <w:tcPr>
                  <w:tcW w:w="1378" w:type="dxa"/>
                  <w:shd w:val="clear" w:color="auto" w:fill="auto"/>
                  <w:vAlign w:val="center"/>
                </w:tcPr>
                <w:p w14:paraId="399E0E0A" w14:textId="55FD448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110.0</w:t>
                  </w:r>
                </w:p>
              </w:tc>
              <w:tc>
                <w:tcPr>
                  <w:tcW w:w="1378" w:type="dxa"/>
                  <w:shd w:val="clear" w:color="auto" w:fill="auto"/>
                  <w:vAlign w:val="center"/>
                </w:tcPr>
                <w:p w14:paraId="7F8D72B1" w14:textId="703BA01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96.8</w:t>
                  </w:r>
                </w:p>
              </w:tc>
              <w:tc>
                <w:tcPr>
                  <w:tcW w:w="1378" w:type="dxa"/>
                  <w:shd w:val="clear" w:color="auto" w:fill="auto"/>
                  <w:vAlign w:val="center"/>
                </w:tcPr>
                <w:p w14:paraId="7075E111" w14:textId="3A78E45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88.0</w:t>
                  </w:r>
                </w:p>
              </w:tc>
              <w:tc>
                <w:tcPr>
                  <w:tcW w:w="994" w:type="dxa"/>
                  <w:shd w:val="clear" w:color="auto" w:fill="auto"/>
                  <w:vAlign w:val="center"/>
                </w:tcPr>
                <w:p w14:paraId="75483140" w14:textId="4ADD1674"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6D9649A0" w14:textId="04CC58A5" w:rsidR="00A47162" w:rsidRDefault="00493733"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取得に向けた取組の結果、一定数の取得につながった。</w:t>
                  </w:r>
                </w:p>
              </w:tc>
            </w:tr>
            <w:tr w:rsidR="002A27DE" w14:paraId="280F27D5" w14:textId="77777777" w:rsidTr="00A47162">
              <w:trPr>
                <w:trHeight w:val="312"/>
                <w:jc w:val="center"/>
              </w:trPr>
              <w:tc>
                <w:tcPr>
                  <w:tcW w:w="668" w:type="dxa"/>
                  <w:shd w:val="clear" w:color="auto" w:fill="auto"/>
                  <w:vAlign w:val="center"/>
                </w:tcPr>
                <w:p w14:paraId="6929DB0A" w14:textId="33B4CBAA"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89</w:t>
                  </w:r>
                </w:p>
              </w:tc>
              <w:tc>
                <w:tcPr>
                  <w:tcW w:w="3843" w:type="dxa"/>
                  <w:shd w:val="clear" w:color="auto" w:fill="auto"/>
                  <w:vAlign w:val="center"/>
                </w:tcPr>
                <w:p w14:paraId="05C4F30A" w14:textId="39F5F59A"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学校給食調理場</w:t>
                  </w:r>
                </w:p>
              </w:tc>
              <w:tc>
                <w:tcPr>
                  <w:tcW w:w="1378" w:type="dxa"/>
                  <w:shd w:val="clear" w:color="auto" w:fill="auto"/>
                  <w:noWrap/>
                  <w:vAlign w:val="center"/>
                </w:tcPr>
                <w:p w14:paraId="6FAC8964" w14:textId="45D132F9"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90"/>
                      <w:sz w:val="18"/>
                      <w:szCs w:val="18"/>
                    </w:rPr>
                    <w:t>施設/年度時点</w:t>
                  </w:r>
                </w:p>
              </w:tc>
              <w:tc>
                <w:tcPr>
                  <w:tcW w:w="1378" w:type="dxa"/>
                  <w:shd w:val="clear" w:color="auto" w:fill="auto"/>
                  <w:vAlign w:val="center"/>
                </w:tcPr>
                <w:p w14:paraId="491FBB76" w14:textId="1EB33E1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w:t>
                  </w:r>
                </w:p>
              </w:tc>
              <w:tc>
                <w:tcPr>
                  <w:tcW w:w="1378" w:type="dxa"/>
                  <w:shd w:val="clear" w:color="auto" w:fill="auto"/>
                  <w:vAlign w:val="center"/>
                </w:tcPr>
                <w:p w14:paraId="61677AB4" w14:textId="5D623CBE"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59DB2740" w14:textId="1CC121F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5.5</w:t>
                  </w:r>
                </w:p>
              </w:tc>
              <w:tc>
                <w:tcPr>
                  <w:tcW w:w="1378" w:type="dxa"/>
                  <w:shd w:val="clear" w:color="auto" w:fill="auto"/>
                  <w:vAlign w:val="center"/>
                </w:tcPr>
                <w:p w14:paraId="477DB69D" w14:textId="383FB0A8"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550.0</w:t>
                  </w:r>
                </w:p>
              </w:tc>
              <w:tc>
                <w:tcPr>
                  <w:tcW w:w="994" w:type="dxa"/>
                  <w:shd w:val="clear" w:color="auto" w:fill="auto"/>
                  <w:vAlign w:val="center"/>
                </w:tcPr>
                <w:p w14:paraId="3CD3823F" w14:textId="7E68E6E8"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1938833B" w14:textId="172EF4BD" w:rsidR="00A47162" w:rsidRDefault="00493733"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当初の計画より供用開始が遅れたものの、令和3年度に新施設が完成した。</w:t>
                  </w:r>
                </w:p>
              </w:tc>
            </w:tr>
            <w:tr w:rsidR="002A27DE" w14:paraId="2C797D3B" w14:textId="77777777" w:rsidTr="00A47162">
              <w:trPr>
                <w:trHeight w:val="312"/>
                <w:jc w:val="center"/>
              </w:trPr>
              <w:tc>
                <w:tcPr>
                  <w:tcW w:w="668" w:type="dxa"/>
                  <w:shd w:val="clear" w:color="auto" w:fill="auto"/>
                  <w:vAlign w:val="center"/>
                </w:tcPr>
                <w:p w14:paraId="6877CF19" w14:textId="2BDBDB4E"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90</w:t>
                  </w:r>
                </w:p>
              </w:tc>
              <w:tc>
                <w:tcPr>
                  <w:tcW w:w="3843" w:type="dxa"/>
                  <w:shd w:val="clear" w:color="auto" w:fill="auto"/>
                  <w:vAlign w:val="center"/>
                </w:tcPr>
                <w:p w14:paraId="5750DF2D" w14:textId="2C790851"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市内小学校の数（分校も含む）</w:t>
                  </w:r>
                </w:p>
              </w:tc>
              <w:tc>
                <w:tcPr>
                  <w:tcW w:w="1378" w:type="dxa"/>
                  <w:shd w:val="clear" w:color="auto" w:fill="auto"/>
                  <w:noWrap/>
                  <w:vAlign w:val="center"/>
                </w:tcPr>
                <w:p w14:paraId="548EAD2B" w14:textId="059D4444"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90"/>
                      <w:sz w:val="18"/>
                      <w:szCs w:val="18"/>
                    </w:rPr>
                    <w:t>施設/年度時点</w:t>
                  </w:r>
                </w:p>
              </w:tc>
              <w:tc>
                <w:tcPr>
                  <w:tcW w:w="1378" w:type="dxa"/>
                  <w:shd w:val="clear" w:color="auto" w:fill="auto"/>
                  <w:vAlign w:val="center"/>
                </w:tcPr>
                <w:p w14:paraId="00963313" w14:textId="196F563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17.0</w:t>
                  </w:r>
                </w:p>
              </w:tc>
              <w:tc>
                <w:tcPr>
                  <w:tcW w:w="1378" w:type="dxa"/>
                  <w:shd w:val="clear" w:color="auto" w:fill="auto"/>
                  <w:vAlign w:val="center"/>
                </w:tcPr>
                <w:p w14:paraId="1D321B53" w14:textId="5F4BEA5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15.0</w:t>
                  </w:r>
                </w:p>
              </w:tc>
              <w:tc>
                <w:tcPr>
                  <w:tcW w:w="1378" w:type="dxa"/>
                  <w:shd w:val="clear" w:color="auto" w:fill="auto"/>
                  <w:vAlign w:val="center"/>
                </w:tcPr>
                <w:p w14:paraId="264EF434" w14:textId="7E696AA2"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16.5</w:t>
                  </w:r>
                </w:p>
              </w:tc>
              <w:tc>
                <w:tcPr>
                  <w:tcW w:w="1378" w:type="dxa"/>
                  <w:shd w:val="clear" w:color="auto" w:fill="auto"/>
                  <w:vAlign w:val="center"/>
                </w:tcPr>
                <w:p w14:paraId="3DFB44F2" w14:textId="2D2CCC0D"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110.0</w:t>
                  </w:r>
                </w:p>
              </w:tc>
              <w:tc>
                <w:tcPr>
                  <w:tcW w:w="994" w:type="dxa"/>
                  <w:shd w:val="clear" w:color="auto" w:fill="auto"/>
                  <w:vAlign w:val="center"/>
                </w:tcPr>
                <w:p w14:paraId="6B90D622" w14:textId="2A9CEAA9"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2E73D32F" w14:textId="3FCEFFFF" w:rsidR="00A47162" w:rsidRDefault="00493733"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予定どおり、市内小学校の統合が終了した。</w:t>
                  </w:r>
                </w:p>
              </w:tc>
            </w:tr>
            <w:tr w:rsidR="002A27DE" w14:paraId="1852E985" w14:textId="77777777" w:rsidTr="00A47162">
              <w:trPr>
                <w:trHeight w:val="312"/>
                <w:jc w:val="center"/>
              </w:trPr>
              <w:tc>
                <w:tcPr>
                  <w:tcW w:w="668" w:type="dxa"/>
                  <w:shd w:val="clear" w:color="auto" w:fill="auto"/>
                  <w:vAlign w:val="center"/>
                </w:tcPr>
                <w:p w14:paraId="4BC5FB07" w14:textId="3A40E21E"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91</w:t>
                  </w:r>
                </w:p>
              </w:tc>
              <w:tc>
                <w:tcPr>
                  <w:tcW w:w="3843" w:type="dxa"/>
                  <w:shd w:val="clear" w:color="auto" w:fill="auto"/>
                  <w:vAlign w:val="center"/>
                </w:tcPr>
                <w:p w14:paraId="053C1709" w14:textId="662F78CE"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奨学資金償還補助金交付人数</w:t>
                  </w:r>
                </w:p>
              </w:tc>
              <w:tc>
                <w:tcPr>
                  <w:tcW w:w="1378" w:type="dxa"/>
                  <w:shd w:val="clear" w:color="auto" w:fill="auto"/>
                  <w:noWrap/>
                  <w:vAlign w:val="center"/>
                </w:tcPr>
                <w:p w14:paraId="6D4C5F6D" w14:textId="7D5094F4"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25F5CA6A" w14:textId="60E32A5D"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w:t>
                  </w:r>
                </w:p>
              </w:tc>
              <w:tc>
                <w:tcPr>
                  <w:tcW w:w="1378" w:type="dxa"/>
                  <w:shd w:val="clear" w:color="auto" w:fill="auto"/>
                  <w:vAlign w:val="center"/>
                </w:tcPr>
                <w:p w14:paraId="61631B0C" w14:textId="05DD0AE1"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w:t>
                  </w:r>
                </w:p>
              </w:tc>
              <w:tc>
                <w:tcPr>
                  <w:tcW w:w="1378" w:type="dxa"/>
                  <w:shd w:val="clear" w:color="auto" w:fill="auto"/>
                  <w:vAlign w:val="center"/>
                </w:tcPr>
                <w:p w14:paraId="321193B2" w14:textId="0BF70C18"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4.3</w:t>
                  </w:r>
                </w:p>
              </w:tc>
              <w:tc>
                <w:tcPr>
                  <w:tcW w:w="1378" w:type="dxa"/>
                  <w:shd w:val="clear" w:color="auto" w:fill="auto"/>
                  <w:vAlign w:val="center"/>
                </w:tcPr>
                <w:p w14:paraId="675BE290" w14:textId="1F97AA98"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42.5</w:t>
                  </w:r>
                </w:p>
              </w:tc>
              <w:tc>
                <w:tcPr>
                  <w:tcW w:w="994" w:type="dxa"/>
                  <w:shd w:val="clear" w:color="auto" w:fill="auto"/>
                  <w:vAlign w:val="center"/>
                </w:tcPr>
                <w:p w14:paraId="4B0F926B" w14:textId="187853B3"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2F70E020" w14:textId="49A07871" w:rsidR="00A47162" w:rsidRDefault="00493733"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制度周知に努めたものの、条件に合致する対象者が多くなかったため。</w:t>
                  </w:r>
                </w:p>
              </w:tc>
            </w:tr>
            <w:tr w:rsidR="002A27DE" w14:paraId="1A32D16B" w14:textId="77777777" w:rsidTr="00A47162">
              <w:trPr>
                <w:trHeight w:val="312"/>
                <w:jc w:val="center"/>
              </w:trPr>
              <w:tc>
                <w:tcPr>
                  <w:tcW w:w="668" w:type="dxa"/>
                  <w:shd w:val="clear" w:color="auto" w:fill="auto"/>
                  <w:vAlign w:val="center"/>
                </w:tcPr>
                <w:p w14:paraId="3FD54824" w14:textId="463A63DB"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92</w:t>
                  </w:r>
                </w:p>
              </w:tc>
              <w:tc>
                <w:tcPr>
                  <w:tcW w:w="3843" w:type="dxa"/>
                  <w:shd w:val="clear" w:color="auto" w:fill="auto"/>
                  <w:vAlign w:val="center"/>
                </w:tcPr>
                <w:p w14:paraId="743D6916" w14:textId="4915AD69"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南島原市文化協会連携講座</w:t>
                  </w:r>
                </w:p>
              </w:tc>
              <w:tc>
                <w:tcPr>
                  <w:tcW w:w="1378" w:type="dxa"/>
                  <w:shd w:val="clear" w:color="auto" w:fill="auto"/>
                  <w:noWrap/>
                  <w:vAlign w:val="center"/>
                </w:tcPr>
                <w:p w14:paraId="72F5734A" w14:textId="176F53F2"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講座/年度</w:t>
                  </w:r>
                </w:p>
              </w:tc>
              <w:tc>
                <w:tcPr>
                  <w:tcW w:w="1378" w:type="dxa"/>
                  <w:shd w:val="clear" w:color="auto" w:fill="auto"/>
                  <w:vAlign w:val="center"/>
                </w:tcPr>
                <w:p w14:paraId="4D54D94A" w14:textId="5B2FC2A2"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36.0</w:t>
                  </w:r>
                </w:p>
              </w:tc>
              <w:tc>
                <w:tcPr>
                  <w:tcW w:w="1378" w:type="dxa"/>
                  <w:shd w:val="clear" w:color="auto" w:fill="auto"/>
                  <w:vAlign w:val="center"/>
                </w:tcPr>
                <w:p w14:paraId="4B20CC04" w14:textId="524A9B1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70.0</w:t>
                  </w:r>
                </w:p>
              </w:tc>
              <w:tc>
                <w:tcPr>
                  <w:tcW w:w="1378" w:type="dxa"/>
                  <w:shd w:val="clear" w:color="auto" w:fill="auto"/>
                  <w:vAlign w:val="center"/>
                </w:tcPr>
                <w:p w14:paraId="443F9104" w14:textId="132BA954"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w:t>
                  </w:r>
                </w:p>
              </w:tc>
              <w:tc>
                <w:tcPr>
                  <w:tcW w:w="1378" w:type="dxa"/>
                  <w:shd w:val="clear" w:color="auto" w:fill="auto"/>
                  <w:vAlign w:val="center"/>
                </w:tcPr>
                <w:p w14:paraId="55AB1EF1" w14:textId="0D0BC04E"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11.4</w:t>
                  </w:r>
                </w:p>
              </w:tc>
              <w:tc>
                <w:tcPr>
                  <w:tcW w:w="994" w:type="dxa"/>
                  <w:shd w:val="clear" w:color="auto" w:fill="auto"/>
                  <w:vAlign w:val="center"/>
                </w:tcPr>
                <w:p w14:paraId="20CEF13F" w14:textId="16DD1A13"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E</w:t>
                  </w:r>
                </w:p>
              </w:tc>
              <w:tc>
                <w:tcPr>
                  <w:tcW w:w="8301" w:type="dxa"/>
                  <w:vAlign w:val="center"/>
                </w:tcPr>
                <w:p w14:paraId="3E09D4BB" w14:textId="4F5A4E63" w:rsidR="00A47162" w:rsidRDefault="00493733"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文化協会連携講座を、平成</w:t>
                  </w:r>
                  <w:r w:rsidR="000228CE">
                    <w:rPr>
                      <w:rFonts w:ascii="ＭＳ 明朝" w:hAnsi="ＭＳ 明朝" w:cs="ＭＳ Ｐゴシック" w:hint="eastAsia"/>
                      <w:color w:val="000000"/>
                      <w:kern w:val="0"/>
                      <w:sz w:val="18"/>
                      <w:szCs w:val="18"/>
                    </w:rPr>
                    <w:t>30</w:t>
                  </w:r>
                  <w:r>
                    <w:rPr>
                      <w:rFonts w:ascii="ＭＳ 明朝" w:hAnsi="ＭＳ 明朝" w:cs="ＭＳ Ｐゴシック" w:hint="eastAsia"/>
                      <w:color w:val="000000"/>
                      <w:kern w:val="0"/>
                      <w:sz w:val="18"/>
                      <w:szCs w:val="18"/>
                    </w:rPr>
                    <w:t>年度までで終了したため。</w:t>
                  </w:r>
                </w:p>
              </w:tc>
            </w:tr>
            <w:tr w:rsidR="002A27DE" w14:paraId="3DF0005B" w14:textId="77777777" w:rsidTr="00A47162">
              <w:trPr>
                <w:trHeight w:val="312"/>
                <w:jc w:val="center"/>
              </w:trPr>
              <w:tc>
                <w:tcPr>
                  <w:tcW w:w="668" w:type="dxa"/>
                  <w:shd w:val="clear" w:color="auto" w:fill="auto"/>
                  <w:vAlign w:val="center"/>
                </w:tcPr>
                <w:p w14:paraId="2A98B44A" w14:textId="5FAA81B7"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93</w:t>
                  </w:r>
                </w:p>
              </w:tc>
              <w:tc>
                <w:tcPr>
                  <w:tcW w:w="3843" w:type="dxa"/>
                  <w:shd w:val="clear" w:color="auto" w:fill="auto"/>
                  <w:vAlign w:val="center"/>
                </w:tcPr>
                <w:p w14:paraId="3F493A1F" w14:textId="2B3F2AE4"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各講座への参加者数</w:t>
                  </w:r>
                </w:p>
              </w:tc>
              <w:tc>
                <w:tcPr>
                  <w:tcW w:w="1378" w:type="dxa"/>
                  <w:shd w:val="clear" w:color="auto" w:fill="auto"/>
                  <w:noWrap/>
                  <w:vAlign w:val="center"/>
                </w:tcPr>
                <w:p w14:paraId="77479CC9" w14:textId="24F435C5"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1156CFF2" w14:textId="3B3E050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34.0</w:t>
                  </w:r>
                </w:p>
              </w:tc>
              <w:tc>
                <w:tcPr>
                  <w:tcW w:w="1378" w:type="dxa"/>
                  <w:shd w:val="clear" w:color="auto" w:fill="auto"/>
                  <w:vAlign w:val="center"/>
                </w:tcPr>
                <w:p w14:paraId="4A743362" w14:textId="55547566"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60.0</w:t>
                  </w:r>
                </w:p>
              </w:tc>
              <w:tc>
                <w:tcPr>
                  <w:tcW w:w="1378" w:type="dxa"/>
                  <w:shd w:val="clear" w:color="auto" w:fill="auto"/>
                  <w:vAlign w:val="center"/>
                </w:tcPr>
                <w:p w14:paraId="66E4007B" w14:textId="2428B44E"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37.8</w:t>
                  </w:r>
                </w:p>
              </w:tc>
              <w:tc>
                <w:tcPr>
                  <w:tcW w:w="1378" w:type="dxa"/>
                  <w:shd w:val="clear" w:color="auto" w:fill="auto"/>
                  <w:vAlign w:val="center"/>
                </w:tcPr>
                <w:p w14:paraId="53F34C45" w14:textId="4899DD8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62.9</w:t>
                  </w:r>
                </w:p>
              </w:tc>
              <w:tc>
                <w:tcPr>
                  <w:tcW w:w="994" w:type="dxa"/>
                  <w:shd w:val="clear" w:color="auto" w:fill="auto"/>
                  <w:vAlign w:val="center"/>
                </w:tcPr>
                <w:p w14:paraId="37C1C7E3" w14:textId="51D4E2BB"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201E1A9F" w14:textId="5A11F635" w:rsidR="00A47162" w:rsidRDefault="00493733"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年度以降、新型コロナ感染防止対策に伴う開催中止、及び定員縮小を行ったため。</w:t>
                  </w:r>
                </w:p>
              </w:tc>
            </w:tr>
            <w:tr w:rsidR="002A27DE" w14:paraId="1F31DD7B" w14:textId="77777777" w:rsidTr="00A47162">
              <w:trPr>
                <w:trHeight w:val="312"/>
                <w:jc w:val="center"/>
              </w:trPr>
              <w:tc>
                <w:tcPr>
                  <w:tcW w:w="668" w:type="dxa"/>
                  <w:shd w:val="clear" w:color="auto" w:fill="auto"/>
                  <w:vAlign w:val="center"/>
                </w:tcPr>
                <w:p w14:paraId="3B4A7E8C" w14:textId="315D2566"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94</w:t>
                  </w:r>
                </w:p>
              </w:tc>
              <w:tc>
                <w:tcPr>
                  <w:tcW w:w="3843" w:type="dxa"/>
                  <w:shd w:val="clear" w:color="auto" w:fill="auto"/>
                  <w:vAlign w:val="center"/>
                </w:tcPr>
                <w:p w14:paraId="33E59262" w14:textId="5D709936"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フォーラム参加者数</w:t>
                  </w:r>
                </w:p>
              </w:tc>
              <w:tc>
                <w:tcPr>
                  <w:tcW w:w="1378" w:type="dxa"/>
                  <w:shd w:val="clear" w:color="auto" w:fill="auto"/>
                  <w:noWrap/>
                  <w:vAlign w:val="center"/>
                </w:tcPr>
                <w:p w14:paraId="092D850F" w14:textId="47BF8BA6"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3256408E" w14:textId="6F0AF37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200.0</w:t>
                  </w:r>
                </w:p>
              </w:tc>
              <w:tc>
                <w:tcPr>
                  <w:tcW w:w="1378" w:type="dxa"/>
                  <w:shd w:val="clear" w:color="auto" w:fill="auto"/>
                  <w:vAlign w:val="center"/>
                </w:tcPr>
                <w:p w14:paraId="31F75297" w14:textId="122B7D78"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300.0</w:t>
                  </w:r>
                </w:p>
              </w:tc>
              <w:tc>
                <w:tcPr>
                  <w:tcW w:w="1378" w:type="dxa"/>
                  <w:shd w:val="clear" w:color="auto" w:fill="auto"/>
                  <w:vAlign w:val="center"/>
                </w:tcPr>
                <w:p w14:paraId="78283DDF" w14:textId="297918A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111.8</w:t>
                  </w:r>
                </w:p>
              </w:tc>
              <w:tc>
                <w:tcPr>
                  <w:tcW w:w="1378" w:type="dxa"/>
                  <w:shd w:val="clear" w:color="auto" w:fill="auto"/>
                  <w:vAlign w:val="center"/>
                </w:tcPr>
                <w:p w14:paraId="3ADA9E1B" w14:textId="25B43B2E"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37.3</w:t>
                  </w:r>
                </w:p>
              </w:tc>
              <w:tc>
                <w:tcPr>
                  <w:tcW w:w="994" w:type="dxa"/>
                  <w:shd w:val="clear" w:color="auto" w:fill="auto"/>
                  <w:vAlign w:val="center"/>
                </w:tcPr>
                <w:p w14:paraId="6FF042A7" w14:textId="0E4F0C23"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6F3A007E" w14:textId="0EE53376" w:rsidR="00A47162" w:rsidRDefault="00493733"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年度以降、新型コロナ感染防止対策のため地域活性化フォーラムの開催を中止したため。</w:t>
                  </w:r>
                </w:p>
              </w:tc>
            </w:tr>
            <w:tr w:rsidR="002A27DE" w14:paraId="3FF181C1" w14:textId="77777777" w:rsidTr="00A47162">
              <w:trPr>
                <w:trHeight w:val="312"/>
                <w:jc w:val="center"/>
              </w:trPr>
              <w:tc>
                <w:tcPr>
                  <w:tcW w:w="668" w:type="dxa"/>
                  <w:shd w:val="clear" w:color="auto" w:fill="auto"/>
                  <w:vAlign w:val="center"/>
                </w:tcPr>
                <w:p w14:paraId="570A8D53" w14:textId="43B2A0AE"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95</w:t>
                  </w:r>
                </w:p>
              </w:tc>
              <w:tc>
                <w:tcPr>
                  <w:tcW w:w="3843" w:type="dxa"/>
                  <w:shd w:val="clear" w:color="auto" w:fill="auto"/>
                  <w:vAlign w:val="center"/>
                </w:tcPr>
                <w:p w14:paraId="4ADC9A98" w14:textId="36CB1AEA"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放課後子ども教室児童参加率</w:t>
                  </w:r>
                </w:p>
              </w:tc>
              <w:tc>
                <w:tcPr>
                  <w:tcW w:w="1378" w:type="dxa"/>
                  <w:shd w:val="clear" w:color="auto" w:fill="auto"/>
                  <w:noWrap/>
                  <w:vAlign w:val="center"/>
                </w:tcPr>
                <w:p w14:paraId="0C239336" w14:textId="1A5D4B47"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w:t>
                  </w:r>
                </w:p>
              </w:tc>
              <w:tc>
                <w:tcPr>
                  <w:tcW w:w="1378" w:type="dxa"/>
                  <w:shd w:val="clear" w:color="auto" w:fill="auto"/>
                  <w:vAlign w:val="center"/>
                </w:tcPr>
                <w:p w14:paraId="4BD337DD" w14:textId="09914594"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31.0</w:t>
                  </w:r>
                </w:p>
              </w:tc>
              <w:tc>
                <w:tcPr>
                  <w:tcW w:w="1378" w:type="dxa"/>
                  <w:shd w:val="clear" w:color="auto" w:fill="auto"/>
                  <w:vAlign w:val="center"/>
                </w:tcPr>
                <w:p w14:paraId="0112EA70" w14:textId="2526EE59"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40.0</w:t>
                  </w:r>
                </w:p>
              </w:tc>
              <w:tc>
                <w:tcPr>
                  <w:tcW w:w="1378" w:type="dxa"/>
                  <w:shd w:val="clear" w:color="auto" w:fill="auto"/>
                  <w:vAlign w:val="center"/>
                </w:tcPr>
                <w:p w14:paraId="4DB8734C" w14:textId="61928CEB"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w:t>
                  </w:r>
                </w:p>
              </w:tc>
              <w:tc>
                <w:tcPr>
                  <w:tcW w:w="1378" w:type="dxa"/>
                  <w:shd w:val="clear" w:color="auto" w:fill="auto"/>
                  <w:vAlign w:val="center"/>
                </w:tcPr>
                <w:p w14:paraId="382C15AF" w14:textId="4E35033D"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50.0</w:t>
                  </w:r>
                </w:p>
              </w:tc>
              <w:tc>
                <w:tcPr>
                  <w:tcW w:w="994" w:type="dxa"/>
                  <w:shd w:val="clear" w:color="auto" w:fill="auto"/>
                  <w:vAlign w:val="center"/>
                </w:tcPr>
                <w:p w14:paraId="0E48AF2C" w14:textId="62CA1C44"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1574E13C" w14:textId="57E60174" w:rsidR="00A47162" w:rsidRDefault="00CF0D64"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年度は新型コロナ感染防止のため全中止。令和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年度は</w:t>
                  </w:r>
                  <w:r w:rsidR="001A5F64">
                    <w:rPr>
                      <w:rFonts w:ascii="ＭＳ 明朝" w:hAnsi="ＭＳ 明朝" w:cs="ＭＳ Ｐゴシック" w:hint="eastAsia"/>
                      <w:color w:val="000000"/>
                      <w:kern w:val="0"/>
                      <w:sz w:val="18"/>
                      <w:szCs w:val="18"/>
                    </w:rPr>
                    <w:t>状況を注視しながら一部実施。</w:t>
                  </w:r>
                </w:p>
              </w:tc>
            </w:tr>
            <w:tr w:rsidR="002A27DE" w14:paraId="160C5D26" w14:textId="77777777" w:rsidTr="00A47162">
              <w:trPr>
                <w:trHeight w:val="312"/>
                <w:jc w:val="center"/>
              </w:trPr>
              <w:tc>
                <w:tcPr>
                  <w:tcW w:w="668" w:type="dxa"/>
                  <w:shd w:val="clear" w:color="auto" w:fill="auto"/>
                  <w:vAlign w:val="center"/>
                </w:tcPr>
                <w:p w14:paraId="2F0BA37A" w14:textId="28D44579"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96</w:t>
                  </w:r>
                </w:p>
              </w:tc>
              <w:tc>
                <w:tcPr>
                  <w:tcW w:w="3843" w:type="dxa"/>
                  <w:shd w:val="clear" w:color="auto" w:fill="auto"/>
                  <w:vAlign w:val="center"/>
                </w:tcPr>
                <w:p w14:paraId="6C8B5B68" w14:textId="7279EADA"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通学合宿</w:t>
                  </w:r>
                </w:p>
              </w:tc>
              <w:tc>
                <w:tcPr>
                  <w:tcW w:w="1378" w:type="dxa"/>
                  <w:shd w:val="clear" w:color="auto" w:fill="auto"/>
                  <w:noWrap/>
                  <w:vAlign w:val="center"/>
                </w:tcPr>
                <w:p w14:paraId="393E87B0" w14:textId="081DB2D2"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地区/年度</w:t>
                  </w:r>
                </w:p>
              </w:tc>
              <w:tc>
                <w:tcPr>
                  <w:tcW w:w="1378" w:type="dxa"/>
                  <w:shd w:val="clear" w:color="auto" w:fill="auto"/>
                  <w:vAlign w:val="center"/>
                </w:tcPr>
                <w:p w14:paraId="2EE83BC9" w14:textId="7EAB462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w:t>
                  </w:r>
                </w:p>
              </w:tc>
              <w:tc>
                <w:tcPr>
                  <w:tcW w:w="1378" w:type="dxa"/>
                  <w:shd w:val="clear" w:color="auto" w:fill="auto"/>
                  <w:vAlign w:val="center"/>
                </w:tcPr>
                <w:p w14:paraId="1E4A677C" w14:textId="0BAE2946"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w:t>
                  </w:r>
                </w:p>
              </w:tc>
              <w:tc>
                <w:tcPr>
                  <w:tcW w:w="1378" w:type="dxa"/>
                  <w:shd w:val="clear" w:color="auto" w:fill="auto"/>
                  <w:vAlign w:val="center"/>
                </w:tcPr>
                <w:p w14:paraId="2770D53E" w14:textId="3372086B"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1.8</w:t>
                  </w:r>
                </w:p>
              </w:tc>
              <w:tc>
                <w:tcPr>
                  <w:tcW w:w="1378" w:type="dxa"/>
                  <w:shd w:val="clear" w:color="auto" w:fill="auto"/>
                  <w:vAlign w:val="center"/>
                </w:tcPr>
                <w:p w14:paraId="2EB17328" w14:textId="38B9CE3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w:t>
                  </w:r>
                </w:p>
              </w:tc>
              <w:tc>
                <w:tcPr>
                  <w:tcW w:w="994" w:type="dxa"/>
                  <w:shd w:val="clear" w:color="auto" w:fill="auto"/>
                  <w:vAlign w:val="center"/>
                </w:tcPr>
                <w:p w14:paraId="689B91E2" w14:textId="4B2993B6"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33386877" w14:textId="2593B47F" w:rsidR="00A47162" w:rsidRDefault="001A5F64"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年度以降、新型コロナ感染防止</w:t>
                  </w:r>
                  <w:r w:rsidR="004C44BB">
                    <w:rPr>
                      <w:rFonts w:ascii="ＭＳ 明朝" w:hAnsi="ＭＳ 明朝" w:cs="ＭＳ Ｐゴシック" w:hint="eastAsia"/>
                      <w:color w:val="000000"/>
                      <w:kern w:val="0"/>
                      <w:sz w:val="18"/>
                      <w:szCs w:val="18"/>
                    </w:rPr>
                    <w:t>の観点から</w:t>
                  </w:r>
                  <w:r>
                    <w:rPr>
                      <w:rFonts w:ascii="ＭＳ 明朝" w:hAnsi="ＭＳ 明朝" w:cs="ＭＳ Ｐゴシック" w:hint="eastAsia"/>
                      <w:color w:val="000000"/>
                      <w:kern w:val="0"/>
                      <w:sz w:val="18"/>
                      <w:szCs w:val="18"/>
                    </w:rPr>
                    <w:t>全て中止。</w:t>
                  </w:r>
                </w:p>
              </w:tc>
            </w:tr>
            <w:tr w:rsidR="002A27DE" w14:paraId="56A5549B" w14:textId="77777777" w:rsidTr="00A47162">
              <w:trPr>
                <w:trHeight w:val="312"/>
                <w:jc w:val="center"/>
              </w:trPr>
              <w:tc>
                <w:tcPr>
                  <w:tcW w:w="668" w:type="dxa"/>
                  <w:shd w:val="clear" w:color="auto" w:fill="auto"/>
                  <w:vAlign w:val="center"/>
                </w:tcPr>
                <w:p w14:paraId="735E2BF4" w14:textId="4A339A5E"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97</w:t>
                  </w:r>
                </w:p>
              </w:tc>
              <w:tc>
                <w:tcPr>
                  <w:tcW w:w="3843" w:type="dxa"/>
                  <w:shd w:val="clear" w:color="auto" w:fill="auto"/>
                  <w:vAlign w:val="center"/>
                </w:tcPr>
                <w:p w14:paraId="7EC935D5" w14:textId="38B5D4A7"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フィットネススクール参加者数</w:t>
                  </w:r>
                </w:p>
              </w:tc>
              <w:tc>
                <w:tcPr>
                  <w:tcW w:w="1378" w:type="dxa"/>
                  <w:shd w:val="clear" w:color="auto" w:fill="auto"/>
                  <w:noWrap/>
                  <w:vAlign w:val="center"/>
                </w:tcPr>
                <w:p w14:paraId="082338E0" w14:textId="7661D576"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4A498CAA" w14:textId="151484A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180.0</w:t>
                  </w:r>
                </w:p>
              </w:tc>
              <w:tc>
                <w:tcPr>
                  <w:tcW w:w="1378" w:type="dxa"/>
                  <w:shd w:val="clear" w:color="auto" w:fill="auto"/>
                  <w:vAlign w:val="center"/>
                </w:tcPr>
                <w:p w14:paraId="02A644CE" w14:textId="4F311AA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200.0</w:t>
                  </w:r>
                </w:p>
              </w:tc>
              <w:tc>
                <w:tcPr>
                  <w:tcW w:w="1378" w:type="dxa"/>
                  <w:shd w:val="clear" w:color="auto" w:fill="auto"/>
                  <w:vAlign w:val="center"/>
                </w:tcPr>
                <w:p w14:paraId="3FAA4DA8" w14:textId="29D991A1"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43.5</w:t>
                  </w:r>
                </w:p>
              </w:tc>
              <w:tc>
                <w:tcPr>
                  <w:tcW w:w="1378" w:type="dxa"/>
                  <w:shd w:val="clear" w:color="auto" w:fill="auto"/>
                  <w:vAlign w:val="center"/>
                </w:tcPr>
                <w:p w14:paraId="0371F011" w14:textId="1AB4901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21.8</w:t>
                  </w:r>
                </w:p>
              </w:tc>
              <w:tc>
                <w:tcPr>
                  <w:tcW w:w="994" w:type="dxa"/>
                  <w:shd w:val="clear" w:color="auto" w:fill="auto"/>
                  <w:vAlign w:val="center"/>
                </w:tcPr>
                <w:p w14:paraId="451371F9" w14:textId="1C08FB48"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E</w:t>
                  </w:r>
                </w:p>
              </w:tc>
              <w:tc>
                <w:tcPr>
                  <w:tcW w:w="8301" w:type="dxa"/>
                  <w:vAlign w:val="center"/>
                </w:tcPr>
                <w:p w14:paraId="16084755" w14:textId="0FF85D4D" w:rsidR="00A47162" w:rsidRDefault="004C44BB"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w:t>
                  </w:r>
                  <w:r w:rsidR="000228CE">
                    <w:rPr>
                      <w:rFonts w:ascii="ＭＳ 明朝" w:hAnsi="ＭＳ 明朝" w:cs="ＭＳ Ｐゴシック" w:hint="eastAsia"/>
                      <w:color w:val="000000"/>
                      <w:kern w:val="0"/>
                      <w:sz w:val="18"/>
                      <w:szCs w:val="18"/>
                    </w:rPr>
                    <w:t>30</w:t>
                  </w:r>
                  <w:r>
                    <w:rPr>
                      <w:rFonts w:ascii="ＭＳ 明朝" w:hAnsi="ＭＳ 明朝" w:cs="ＭＳ Ｐゴシック" w:hint="eastAsia"/>
                      <w:color w:val="000000"/>
                      <w:kern w:val="0"/>
                      <w:sz w:val="18"/>
                      <w:szCs w:val="18"/>
                    </w:rPr>
                    <w:t>年度以降参加者が伸び悩んでいたが、</w:t>
                  </w:r>
                  <w:r w:rsidR="001A5F64">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sidR="001A5F64">
                    <w:rPr>
                      <w:rFonts w:ascii="ＭＳ 明朝" w:hAnsi="ＭＳ 明朝" w:cs="ＭＳ Ｐゴシック" w:hint="eastAsia"/>
                      <w:color w:val="000000"/>
                      <w:kern w:val="0"/>
                      <w:sz w:val="18"/>
                      <w:szCs w:val="18"/>
                    </w:rPr>
                    <w:t>年度以降、コロナ感染防止のため全て中止。</w:t>
                  </w:r>
                </w:p>
              </w:tc>
            </w:tr>
            <w:tr w:rsidR="002A27DE" w14:paraId="2360463C" w14:textId="77777777" w:rsidTr="00A47162">
              <w:trPr>
                <w:trHeight w:val="312"/>
                <w:jc w:val="center"/>
              </w:trPr>
              <w:tc>
                <w:tcPr>
                  <w:tcW w:w="668" w:type="dxa"/>
                  <w:shd w:val="clear" w:color="auto" w:fill="auto"/>
                  <w:vAlign w:val="center"/>
                </w:tcPr>
                <w:p w14:paraId="1FAB9826" w14:textId="32ABCF9A"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98</w:t>
                  </w:r>
                </w:p>
              </w:tc>
              <w:tc>
                <w:tcPr>
                  <w:tcW w:w="3843" w:type="dxa"/>
                  <w:shd w:val="clear" w:color="auto" w:fill="auto"/>
                  <w:vAlign w:val="center"/>
                </w:tcPr>
                <w:p w14:paraId="14F8BB7B" w14:textId="044824FC"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市民スポーツ大会参加者数</w:t>
                  </w:r>
                </w:p>
              </w:tc>
              <w:tc>
                <w:tcPr>
                  <w:tcW w:w="1378" w:type="dxa"/>
                  <w:shd w:val="clear" w:color="auto" w:fill="auto"/>
                  <w:noWrap/>
                  <w:vAlign w:val="center"/>
                </w:tcPr>
                <w:p w14:paraId="253D10B6" w14:textId="22471265"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32B6E458" w14:textId="1F9CB7B9"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2,300.0</w:t>
                  </w:r>
                </w:p>
              </w:tc>
              <w:tc>
                <w:tcPr>
                  <w:tcW w:w="1378" w:type="dxa"/>
                  <w:shd w:val="clear" w:color="auto" w:fill="auto"/>
                  <w:vAlign w:val="center"/>
                </w:tcPr>
                <w:p w14:paraId="2D62CFB9" w14:textId="5A410162"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2,400.0</w:t>
                  </w:r>
                </w:p>
              </w:tc>
              <w:tc>
                <w:tcPr>
                  <w:tcW w:w="1378" w:type="dxa"/>
                  <w:shd w:val="clear" w:color="auto" w:fill="auto"/>
                  <w:vAlign w:val="center"/>
                </w:tcPr>
                <w:p w14:paraId="42C7B82F" w14:textId="0ADEE9E4"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1,347.5</w:t>
                  </w:r>
                </w:p>
              </w:tc>
              <w:tc>
                <w:tcPr>
                  <w:tcW w:w="1378" w:type="dxa"/>
                  <w:shd w:val="clear" w:color="auto" w:fill="auto"/>
                  <w:vAlign w:val="center"/>
                </w:tcPr>
                <w:p w14:paraId="02F1C3F6" w14:textId="24BF88C7"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56.1</w:t>
                  </w:r>
                </w:p>
              </w:tc>
              <w:tc>
                <w:tcPr>
                  <w:tcW w:w="994" w:type="dxa"/>
                  <w:shd w:val="clear" w:color="auto" w:fill="auto"/>
                  <w:vAlign w:val="center"/>
                </w:tcPr>
                <w:p w14:paraId="0FF76287" w14:textId="62EEEF91"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208B8454" w14:textId="058B2C9B" w:rsidR="00A47162" w:rsidRDefault="004C44BB"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年度以降、新型コロナ感染防止の観点から一部競技を中止したことによる。</w:t>
                  </w:r>
                </w:p>
              </w:tc>
            </w:tr>
            <w:tr w:rsidR="002A27DE" w14:paraId="72D510B0" w14:textId="77777777" w:rsidTr="00A47162">
              <w:trPr>
                <w:trHeight w:val="312"/>
                <w:jc w:val="center"/>
              </w:trPr>
              <w:tc>
                <w:tcPr>
                  <w:tcW w:w="668" w:type="dxa"/>
                  <w:shd w:val="clear" w:color="auto" w:fill="auto"/>
                  <w:vAlign w:val="center"/>
                </w:tcPr>
                <w:p w14:paraId="3F733CB8" w14:textId="5EBF8973"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99</w:t>
                  </w:r>
                </w:p>
              </w:tc>
              <w:tc>
                <w:tcPr>
                  <w:tcW w:w="3843" w:type="dxa"/>
                  <w:shd w:val="clear" w:color="auto" w:fill="auto"/>
                  <w:vAlign w:val="center"/>
                </w:tcPr>
                <w:p w14:paraId="42ED3F47" w14:textId="7508D991"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原城マラソン大会参加者数</w:t>
                  </w:r>
                </w:p>
              </w:tc>
              <w:tc>
                <w:tcPr>
                  <w:tcW w:w="1378" w:type="dxa"/>
                  <w:shd w:val="clear" w:color="auto" w:fill="auto"/>
                  <w:noWrap/>
                  <w:vAlign w:val="center"/>
                </w:tcPr>
                <w:p w14:paraId="22A157DE" w14:textId="1B99705B"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22B4A7A8" w14:textId="03696D2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1,900.0</w:t>
                  </w:r>
                </w:p>
              </w:tc>
              <w:tc>
                <w:tcPr>
                  <w:tcW w:w="1378" w:type="dxa"/>
                  <w:shd w:val="clear" w:color="auto" w:fill="auto"/>
                  <w:vAlign w:val="center"/>
                </w:tcPr>
                <w:p w14:paraId="0790A0DE" w14:textId="7E8C9AE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2,000.0</w:t>
                  </w:r>
                </w:p>
              </w:tc>
              <w:tc>
                <w:tcPr>
                  <w:tcW w:w="1378" w:type="dxa"/>
                  <w:shd w:val="clear" w:color="auto" w:fill="auto"/>
                  <w:vAlign w:val="center"/>
                </w:tcPr>
                <w:p w14:paraId="5278070A" w14:textId="73204D5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943.0</w:t>
                  </w:r>
                </w:p>
              </w:tc>
              <w:tc>
                <w:tcPr>
                  <w:tcW w:w="1378" w:type="dxa"/>
                  <w:shd w:val="clear" w:color="auto" w:fill="auto"/>
                  <w:vAlign w:val="center"/>
                </w:tcPr>
                <w:p w14:paraId="61B2F2C8" w14:textId="3942E06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47.2</w:t>
                  </w:r>
                </w:p>
              </w:tc>
              <w:tc>
                <w:tcPr>
                  <w:tcW w:w="994" w:type="dxa"/>
                  <w:shd w:val="clear" w:color="auto" w:fill="auto"/>
                  <w:vAlign w:val="center"/>
                </w:tcPr>
                <w:p w14:paraId="2918CEEE" w14:textId="55A70636"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37C745FF" w14:textId="3B32E9AA" w:rsidR="00A47162" w:rsidRDefault="004C44BB"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年度以降、新型コロナ感染防止の観点から中止している。</w:t>
                  </w:r>
                </w:p>
              </w:tc>
            </w:tr>
            <w:tr w:rsidR="002A27DE" w14:paraId="1C2D826F" w14:textId="77777777" w:rsidTr="00A47162">
              <w:trPr>
                <w:trHeight w:val="312"/>
                <w:jc w:val="center"/>
              </w:trPr>
              <w:tc>
                <w:tcPr>
                  <w:tcW w:w="668" w:type="dxa"/>
                  <w:shd w:val="clear" w:color="auto" w:fill="auto"/>
                  <w:vAlign w:val="center"/>
                </w:tcPr>
                <w:p w14:paraId="72EE33F5" w14:textId="6F8F72E1"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100</w:t>
                  </w:r>
                </w:p>
              </w:tc>
              <w:tc>
                <w:tcPr>
                  <w:tcW w:w="3843" w:type="dxa"/>
                  <w:shd w:val="clear" w:color="auto" w:fill="auto"/>
                  <w:vAlign w:val="center"/>
                </w:tcPr>
                <w:p w14:paraId="374C404E" w14:textId="6D370E75"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ひまわりウォーク参加者数</w:t>
                  </w:r>
                </w:p>
              </w:tc>
              <w:tc>
                <w:tcPr>
                  <w:tcW w:w="1378" w:type="dxa"/>
                  <w:shd w:val="clear" w:color="auto" w:fill="auto"/>
                  <w:noWrap/>
                  <w:vAlign w:val="center"/>
                </w:tcPr>
                <w:p w14:paraId="034BC562" w14:textId="6878075B"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0CDFFA4D" w14:textId="03A63411"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07920A36" w14:textId="1A28199D"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130.0</w:t>
                  </w:r>
                </w:p>
              </w:tc>
              <w:tc>
                <w:tcPr>
                  <w:tcW w:w="1378" w:type="dxa"/>
                  <w:shd w:val="clear" w:color="auto" w:fill="auto"/>
                  <w:vAlign w:val="center"/>
                </w:tcPr>
                <w:p w14:paraId="089E6080" w14:textId="0F6B60A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1378" w:type="dxa"/>
                  <w:shd w:val="clear" w:color="auto" w:fill="auto"/>
                  <w:vAlign w:val="center"/>
                </w:tcPr>
                <w:p w14:paraId="3EE8BD22" w14:textId="256868A6"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994" w:type="dxa"/>
                  <w:shd w:val="clear" w:color="auto" w:fill="auto"/>
                  <w:vAlign w:val="center"/>
                </w:tcPr>
                <w:p w14:paraId="01ACA1DB" w14:textId="31836AB1"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8301" w:type="dxa"/>
                  <w:vAlign w:val="center"/>
                </w:tcPr>
                <w:p w14:paraId="56C9F0F3" w14:textId="105CF763" w:rsidR="00A47162" w:rsidRDefault="004C44BB"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w:t>
                  </w:r>
                  <w:r w:rsidR="000228CE">
                    <w:rPr>
                      <w:rFonts w:ascii="ＭＳ 明朝" w:hAnsi="ＭＳ 明朝" w:cs="ＭＳ Ｐゴシック" w:hint="eastAsia"/>
                      <w:color w:val="000000"/>
                      <w:kern w:val="0"/>
                      <w:sz w:val="18"/>
                      <w:szCs w:val="18"/>
                    </w:rPr>
                    <w:t>30</w:t>
                  </w:r>
                  <w:r>
                    <w:rPr>
                      <w:rFonts w:ascii="ＭＳ 明朝" w:hAnsi="ＭＳ 明朝" w:cs="ＭＳ Ｐゴシック" w:hint="eastAsia"/>
                      <w:color w:val="000000"/>
                      <w:kern w:val="0"/>
                      <w:sz w:val="18"/>
                      <w:szCs w:val="18"/>
                    </w:rPr>
                    <w:t>年度から総合型地域スポーツクラブＴＥＡＭひまわりとスポーツ推進委員が連携する別事業として再編したため、本事業としての実績は</w:t>
                  </w:r>
                  <w:r w:rsidR="006478AD">
                    <w:rPr>
                      <w:rFonts w:ascii="ＭＳ 明朝" w:hAnsi="ＭＳ 明朝" w:cs="ＭＳ Ｐゴシック" w:hint="eastAsia"/>
                      <w:color w:val="000000"/>
                      <w:kern w:val="0"/>
                      <w:sz w:val="18"/>
                      <w:szCs w:val="18"/>
                    </w:rPr>
                    <w:t>ない</w:t>
                  </w:r>
                  <w:r>
                    <w:rPr>
                      <w:rFonts w:ascii="ＭＳ 明朝" w:hAnsi="ＭＳ 明朝" w:cs="ＭＳ Ｐゴシック" w:hint="eastAsia"/>
                      <w:color w:val="000000"/>
                      <w:kern w:val="0"/>
                      <w:sz w:val="18"/>
                      <w:szCs w:val="18"/>
                    </w:rPr>
                    <w:t>。</w:t>
                  </w:r>
                </w:p>
              </w:tc>
            </w:tr>
            <w:tr w:rsidR="002A27DE" w14:paraId="34360344" w14:textId="77777777" w:rsidTr="00A47162">
              <w:trPr>
                <w:trHeight w:val="312"/>
                <w:jc w:val="center"/>
              </w:trPr>
              <w:tc>
                <w:tcPr>
                  <w:tcW w:w="668" w:type="dxa"/>
                  <w:shd w:val="clear" w:color="auto" w:fill="auto"/>
                  <w:vAlign w:val="center"/>
                </w:tcPr>
                <w:p w14:paraId="18F192E0" w14:textId="74328DEB"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101</w:t>
                  </w:r>
                </w:p>
              </w:tc>
              <w:tc>
                <w:tcPr>
                  <w:tcW w:w="3843" w:type="dxa"/>
                  <w:shd w:val="clear" w:color="auto" w:fill="auto"/>
                  <w:vAlign w:val="center"/>
                </w:tcPr>
                <w:p w14:paraId="069C57D9" w14:textId="527B7478"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国内姉妹都市との交流者数</w:t>
                  </w:r>
                </w:p>
              </w:tc>
              <w:tc>
                <w:tcPr>
                  <w:tcW w:w="1378" w:type="dxa"/>
                  <w:shd w:val="clear" w:color="auto" w:fill="auto"/>
                  <w:noWrap/>
                  <w:vAlign w:val="center"/>
                </w:tcPr>
                <w:p w14:paraId="36E2C359" w14:textId="5FBF2604"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346D0AEB" w14:textId="19A0DF98"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30.0</w:t>
                  </w:r>
                </w:p>
              </w:tc>
              <w:tc>
                <w:tcPr>
                  <w:tcW w:w="1378" w:type="dxa"/>
                  <w:shd w:val="clear" w:color="auto" w:fill="auto"/>
                  <w:vAlign w:val="center"/>
                </w:tcPr>
                <w:p w14:paraId="5648AE30" w14:textId="4BAE9526"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30.0</w:t>
                  </w:r>
                </w:p>
              </w:tc>
              <w:tc>
                <w:tcPr>
                  <w:tcW w:w="1378" w:type="dxa"/>
                  <w:shd w:val="clear" w:color="auto" w:fill="auto"/>
                  <w:vAlign w:val="center"/>
                </w:tcPr>
                <w:p w14:paraId="3D4F58F4" w14:textId="039C9ED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19.5</w:t>
                  </w:r>
                </w:p>
              </w:tc>
              <w:tc>
                <w:tcPr>
                  <w:tcW w:w="1378" w:type="dxa"/>
                  <w:shd w:val="clear" w:color="auto" w:fill="auto"/>
                  <w:vAlign w:val="center"/>
                </w:tcPr>
                <w:p w14:paraId="2814699A" w14:textId="2A871F69"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65.0</w:t>
                  </w:r>
                </w:p>
              </w:tc>
              <w:tc>
                <w:tcPr>
                  <w:tcW w:w="994" w:type="dxa"/>
                  <w:shd w:val="clear" w:color="auto" w:fill="auto"/>
                  <w:vAlign w:val="center"/>
                </w:tcPr>
                <w:p w14:paraId="3223EE12" w14:textId="1CCCCF8C"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2770FA10" w14:textId="36FF5110" w:rsidR="00A47162" w:rsidRDefault="004C44BB"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令和元年度末からのコロナ禍のため、与論島、小豆島との交流を中止しているため。</w:t>
                  </w:r>
                </w:p>
              </w:tc>
            </w:tr>
            <w:tr w:rsidR="002A27DE" w14:paraId="43C9000B" w14:textId="77777777" w:rsidTr="00A47162">
              <w:trPr>
                <w:trHeight w:val="312"/>
                <w:jc w:val="center"/>
              </w:trPr>
              <w:tc>
                <w:tcPr>
                  <w:tcW w:w="668" w:type="dxa"/>
                  <w:shd w:val="clear" w:color="auto" w:fill="auto"/>
                  <w:vAlign w:val="center"/>
                </w:tcPr>
                <w:p w14:paraId="17281E2C" w14:textId="6530026C"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102</w:t>
                  </w:r>
                </w:p>
              </w:tc>
              <w:tc>
                <w:tcPr>
                  <w:tcW w:w="3843" w:type="dxa"/>
                  <w:shd w:val="clear" w:color="auto" w:fill="auto"/>
                  <w:vAlign w:val="center"/>
                </w:tcPr>
                <w:p w14:paraId="791A48FC" w14:textId="7DD9D979"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民泊利用者数</w:t>
                  </w:r>
                </w:p>
              </w:tc>
              <w:tc>
                <w:tcPr>
                  <w:tcW w:w="1378" w:type="dxa"/>
                  <w:shd w:val="clear" w:color="auto" w:fill="auto"/>
                  <w:noWrap/>
                  <w:vAlign w:val="center"/>
                </w:tcPr>
                <w:p w14:paraId="006EE4EF" w14:textId="4322603D"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39516231" w14:textId="7842DD8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6,293.0</w:t>
                  </w:r>
                </w:p>
              </w:tc>
              <w:tc>
                <w:tcPr>
                  <w:tcW w:w="1378" w:type="dxa"/>
                  <w:shd w:val="clear" w:color="auto" w:fill="auto"/>
                  <w:vAlign w:val="center"/>
                </w:tcPr>
                <w:p w14:paraId="0230C294" w14:textId="3838D88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13,000.0</w:t>
                  </w:r>
                </w:p>
              </w:tc>
              <w:tc>
                <w:tcPr>
                  <w:tcW w:w="1378" w:type="dxa"/>
                  <w:shd w:val="clear" w:color="auto" w:fill="auto"/>
                  <w:vAlign w:val="center"/>
                </w:tcPr>
                <w:p w14:paraId="23A55F5D" w14:textId="77D6DF0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6,135.5</w:t>
                  </w:r>
                </w:p>
              </w:tc>
              <w:tc>
                <w:tcPr>
                  <w:tcW w:w="1378" w:type="dxa"/>
                  <w:shd w:val="clear" w:color="auto" w:fill="auto"/>
                  <w:vAlign w:val="center"/>
                </w:tcPr>
                <w:p w14:paraId="1A484416" w14:textId="0937B7D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47.2</w:t>
                  </w:r>
                </w:p>
              </w:tc>
              <w:tc>
                <w:tcPr>
                  <w:tcW w:w="994" w:type="dxa"/>
                  <w:shd w:val="clear" w:color="auto" w:fill="auto"/>
                  <w:vAlign w:val="center"/>
                </w:tcPr>
                <w:p w14:paraId="6168CD8B" w14:textId="39936222"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0CA22743" w14:textId="14411619" w:rsidR="004C44BB" w:rsidRDefault="004C44BB" w:rsidP="004C44BB">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令和元年度末からのコロナ禍のため、修学旅行の受入を中止したことによる。</w:t>
                  </w:r>
                </w:p>
              </w:tc>
            </w:tr>
            <w:tr w:rsidR="002A27DE" w14:paraId="7A4EF376" w14:textId="77777777" w:rsidTr="00A47162">
              <w:trPr>
                <w:trHeight w:val="312"/>
                <w:jc w:val="center"/>
              </w:trPr>
              <w:tc>
                <w:tcPr>
                  <w:tcW w:w="668" w:type="dxa"/>
                  <w:shd w:val="clear" w:color="auto" w:fill="auto"/>
                  <w:vAlign w:val="center"/>
                </w:tcPr>
                <w:p w14:paraId="11138383" w14:textId="2978FAE8"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103</w:t>
                  </w:r>
                </w:p>
              </w:tc>
              <w:tc>
                <w:tcPr>
                  <w:tcW w:w="3843" w:type="dxa"/>
                  <w:shd w:val="clear" w:color="auto" w:fill="auto"/>
                  <w:vAlign w:val="center"/>
                </w:tcPr>
                <w:p w14:paraId="34A8E014" w14:textId="213E6B2D"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海外友好都市との交流者数（中学生の交流）</w:t>
                  </w:r>
                </w:p>
              </w:tc>
              <w:tc>
                <w:tcPr>
                  <w:tcW w:w="1378" w:type="dxa"/>
                  <w:shd w:val="clear" w:color="auto" w:fill="auto"/>
                  <w:noWrap/>
                  <w:vAlign w:val="center"/>
                </w:tcPr>
                <w:p w14:paraId="4DA92E8A" w14:textId="18D2D682"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6E6B44B6" w14:textId="66287556"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1378" w:type="dxa"/>
                  <w:shd w:val="clear" w:color="auto" w:fill="auto"/>
                  <w:vAlign w:val="center"/>
                </w:tcPr>
                <w:p w14:paraId="2437FF7E" w14:textId="392A4CEB"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w:t>
                  </w:r>
                </w:p>
              </w:tc>
              <w:tc>
                <w:tcPr>
                  <w:tcW w:w="1378" w:type="dxa"/>
                  <w:shd w:val="clear" w:color="auto" w:fill="auto"/>
                  <w:vAlign w:val="center"/>
                </w:tcPr>
                <w:p w14:paraId="1351448A" w14:textId="26D5A3B2"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w:t>
                  </w:r>
                </w:p>
              </w:tc>
              <w:tc>
                <w:tcPr>
                  <w:tcW w:w="1378" w:type="dxa"/>
                  <w:shd w:val="clear" w:color="auto" w:fill="auto"/>
                  <w:vAlign w:val="center"/>
                </w:tcPr>
                <w:p w14:paraId="2FBF2BB7" w14:textId="6CF5B2B6"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37.5</w:t>
                  </w:r>
                </w:p>
              </w:tc>
              <w:tc>
                <w:tcPr>
                  <w:tcW w:w="994" w:type="dxa"/>
                  <w:shd w:val="clear" w:color="auto" w:fill="auto"/>
                  <w:vAlign w:val="center"/>
                </w:tcPr>
                <w:p w14:paraId="53FCCD31" w14:textId="28D5E229"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2458B61B" w14:textId="342F5EB4" w:rsidR="00A47162" w:rsidRDefault="004C44BB" w:rsidP="004C44BB">
                  <w:pPr>
                    <w:widowControl/>
                    <w:spacing w:beforeLines="10" w:before="31" w:afterLines="10" w:after="31" w:line="240" w:lineRule="exact"/>
                    <w:ind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 xml:space="preserve"> 新型コロナ感染拡大防止のため、令和２年度から海外派遣事業を見送っているため。</w:t>
                  </w:r>
                </w:p>
              </w:tc>
            </w:tr>
            <w:tr w:rsidR="002A27DE" w14:paraId="68DDBE18" w14:textId="77777777" w:rsidTr="00A47162">
              <w:trPr>
                <w:trHeight w:val="340"/>
                <w:jc w:val="center"/>
              </w:trPr>
              <w:tc>
                <w:tcPr>
                  <w:tcW w:w="668" w:type="dxa"/>
                  <w:tcBorders>
                    <w:left w:val="nil"/>
                    <w:bottom w:val="nil"/>
                    <w:right w:val="nil"/>
                  </w:tcBorders>
                  <w:shd w:val="clear" w:color="auto" w:fill="auto"/>
                  <w:vAlign w:val="center"/>
                  <w:hideMark/>
                </w:tcPr>
                <w:p w14:paraId="048B5A27" w14:textId="77777777" w:rsidR="00D15C32" w:rsidRDefault="00D15C32" w:rsidP="00D15C32">
                  <w:pPr>
                    <w:widowControl/>
                    <w:spacing w:line="240" w:lineRule="exact"/>
                    <w:jc w:val="center"/>
                    <w:rPr>
                      <w:rFonts w:ascii="ＭＳ 明朝" w:hAnsi="ＭＳ 明朝"/>
                      <w:color w:val="000000"/>
                      <w:kern w:val="0"/>
                      <w:sz w:val="18"/>
                      <w:szCs w:val="18"/>
                    </w:rPr>
                  </w:pPr>
                </w:p>
              </w:tc>
              <w:tc>
                <w:tcPr>
                  <w:tcW w:w="3843" w:type="dxa"/>
                  <w:tcBorders>
                    <w:left w:val="nil"/>
                    <w:bottom w:val="nil"/>
                    <w:right w:val="nil"/>
                  </w:tcBorders>
                  <w:shd w:val="clear" w:color="auto" w:fill="auto"/>
                  <w:vAlign w:val="center"/>
                  <w:hideMark/>
                </w:tcPr>
                <w:p w14:paraId="710E30D4"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noWrap/>
                  <w:vAlign w:val="center"/>
                  <w:hideMark/>
                </w:tcPr>
                <w:p w14:paraId="48742ABA"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2B980933"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02A5A506"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27B89333"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6EF3D1F6" w14:textId="77777777" w:rsidR="00D15C32" w:rsidRDefault="00D15C32" w:rsidP="00D15C32">
                  <w:pPr>
                    <w:widowControl/>
                    <w:spacing w:line="240" w:lineRule="exact"/>
                    <w:jc w:val="center"/>
                    <w:rPr>
                      <w:rFonts w:ascii="ＭＳ 明朝" w:hAnsi="ＭＳ 明朝"/>
                      <w:color w:val="000000"/>
                      <w:kern w:val="0"/>
                      <w:sz w:val="18"/>
                      <w:szCs w:val="18"/>
                    </w:rPr>
                  </w:pPr>
                </w:p>
              </w:tc>
              <w:tc>
                <w:tcPr>
                  <w:tcW w:w="994" w:type="dxa"/>
                  <w:tcBorders>
                    <w:left w:val="nil"/>
                    <w:bottom w:val="nil"/>
                    <w:right w:val="nil"/>
                  </w:tcBorders>
                  <w:shd w:val="clear" w:color="auto" w:fill="auto"/>
                  <w:vAlign w:val="center"/>
                  <w:hideMark/>
                </w:tcPr>
                <w:p w14:paraId="1ACAB152" w14:textId="77777777" w:rsidR="00D15C32" w:rsidRDefault="00D15C32" w:rsidP="00D15C32">
                  <w:pPr>
                    <w:widowControl/>
                    <w:spacing w:line="240" w:lineRule="exact"/>
                    <w:jc w:val="center"/>
                    <w:rPr>
                      <w:rFonts w:ascii="ＭＳ 明朝" w:hAnsi="ＭＳ 明朝"/>
                      <w:color w:val="000000"/>
                      <w:kern w:val="0"/>
                      <w:sz w:val="18"/>
                      <w:szCs w:val="18"/>
                    </w:rPr>
                  </w:pPr>
                </w:p>
              </w:tc>
              <w:tc>
                <w:tcPr>
                  <w:tcW w:w="8301" w:type="dxa"/>
                  <w:tcBorders>
                    <w:left w:val="nil"/>
                    <w:bottom w:val="nil"/>
                    <w:right w:val="nil"/>
                  </w:tcBorders>
                  <w:vAlign w:val="center"/>
                </w:tcPr>
                <w:p w14:paraId="6D016071" w14:textId="77777777" w:rsidR="00D15C32" w:rsidRDefault="00D15C32" w:rsidP="00D15C32">
                  <w:pPr>
                    <w:widowControl/>
                    <w:spacing w:line="240" w:lineRule="exact"/>
                    <w:jc w:val="center"/>
                    <w:rPr>
                      <w:rFonts w:ascii="ＭＳ 明朝" w:hAnsi="ＭＳ 明朝"/>
                      <w:color w:val="000000"/>
                      <w:kern w:val="0"/>
                      <w:sz w:val="18"/>
                      <w:szCs w:val="18"/>
                    </w:rPr>
                  </w:pPr>
                </w:p>
              </w:tc>
            </w:tr>
          </w:tbl>
          <w:p w14:paraId="1DD2800E" w14:textId="77777777" w:rsidR="00D15C32" w:rsidRDefault="00D15C32" w:rsidP="00D15C32">
            <w:pPr>
              <w:spacing w:line="100" w:lineRule="exact"/>
              <w:rPr>
                <w:color w:val="000000"/>
              </w:rPr>
            </w:pPr>
          </w:p>
          <w:tbl>
            <w:tblPr>
              <w:tblW w:w="20696" w:type="dxa"/>
              <w:jc w:val="center"/>
              <w:tblLayout w:type="fixed"/>
              <w:tblCellMar>
                <w:left w:w="99" w:type="dxa"/>
                <w:right w:w="99" w:type="dxa"/>
              </w:tblCellMar>
              <w:tblLook w:val="04A0" w:firstRow="1" w:lastRow="0" w:firstColumn="1" w:lastColumn="0" w:noHBand="0" w:noVBand="1"/>
            </w:tblPr>
            <w:tblGrid>
              <w:gridCol w:w="4480"/>
              <w:gridCol w:w="1378"/>
              <w:gridCol w:w="1409"/>
              <w:gridCol w:w="1323"/>
              <w:gridCol w:w="7371"/>
              <w:gridCol w:w="4735"/>
            </w:tblGrid>
            <w:tr w:rsidR="00D15C32" w:rsidRPr="00291CBA" w14:paraId="7FDE6557" w14:textId="77777777" w:rsidTr="00B35AAC">
              <w:trPr>
                <w:trHeight w:val="340"/>
                <w:jc w:val="center"/>
              </w:trPr>
              <w:tc>
                <w:tcPr>
                  <w:tcW w:w="8590" w:type="dxa"/>
                  <w:gridSpan w:val="4"/>
                  <w:tcBorders>
                    <w:top w:val="single" w:sz="4" w:space="0" w:color="auto"/>
                    <w:left w:val="single" w:sz="4" w:space="0" w:color="auto"/>
                    <w:bottom w:val="single" w:sz="4" w:space="0" w:color="auto"/>
                    <w:right w:val="single" w:sz="4" w:space="0" w:color="auto"/>
                  </w:tcBorders>
                  <w:shd w:val="clear" w:color="000000" w:fill="DAEEF3"/>
                  <w:vAlign w:val="center"/>
                </w:tcPr>
                <w:p w14:paraId="2F874AB1" w14:textId="1F555AF4" w:rsidR="00D15C32" w:rsidRPr="006653C3" w:rsidRDefault="00715546"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715546">
                    <w:rPr>
                      <w:rFonts w:ascii="ＭＳ ゴシック" w:eastAsia="ＭＳ ゴシック" w:hAnsi="ＭＳ ゴシック" w:cs="ＭＳ Ｐゴシック" w:hint="eastAsia"/>
                      <w:color w:val="000000"/>
                      <w:kern w:val="0"/>
                      <w:sz w:val="18"/>
                      <w:szCs w:val="18"/>
                    </w:rPr>
                    <w:t>基本柱５　人づくり</w:t>
                  </w:r>
                  <w:r w:rsidR="00D15C32" w:rsidRPr="00F072A7">
                    <w:rPr>
                      <w:rFonts w:ascii="ＭＳ ゴシック" w:eastAsia="ＭＳ ゴシック" w:hAnsi="ＭＳ ゴシック" w:cs="ＭＳ Ｐゴシック" w:hint="eastAsia"/>
                      <w:color w:val="000000"/>
                      <w:kern w:val="0"/>
                      <w:sz w:val="18"/>
                      <w:szCs w:val="18"/>
                    </w:rPr>
                    <w:t>：評価構成比</w:t>
                  </w:r>
                </w:p>
              </w:tc>
              <w:tc>
                <w:tcPr>
                  <w:tcW w:w="7371" w:type="dxa"/>
                  <w:tcBorders>
                    <w:left w:val="single" w:sz="4" w:space="0" w:color="auto"/>
                    <w:right w:val="dashed" w:sz="4" w:space="0" w:color="auto"/>
                  </w:tcBorders>
                  <w:shd w:val="clear" w:color="auto" w:fill="auto"/>
                </w:tcPr>
                <w:p w14:paraId="74492537" w14:textId="77777777" w:rsidR="00D15C32" w:rsidRPr="00F072A7"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4735" w:type="dxa"/>
                  <w:vMerge w:val="restart"/>
                  <w:tcBorders>
                    <w:top w:val="dashed" w:sz="4" w:space="0" w:color="auto"/>
                    <w:left w:val="dashed" w:sz="4" w:space="0" w:color="auto"/>
                    <w:right w:val="dashed" w:sz="4" w:space="0" w:color="auto"/>
                  </w:tcBorders>
                  <w:shd w:val="clear" w:color="auto" w:fill="auto"/>
                </w:tcPr>
                <w:p w14:paraId="2A49D394" w14:textId="0323A1A8" w:rsidR="00D15C32" w:rsidRDefault="00D15C32" w:rsidP="00D15C32">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sidRPr="00856F65">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00CF78F6">
                    <w:rPr>
                      <w:rFonts w:ascii="ＭＳ ゴシック" w:eastAsia="ＭＳ ゴシック" w:hAnsi="ＭＳ ゴシック" w:hint="eastAsia"/>
                      <w:bCs/>
                      <w:sz w:val="22"/>
                    </w:rPr>
                    <w:t>基本柱全体としては、評価A、評価Bの合計が30％と、極めて厳しい達成状況です。</w:t>
                  </w:r>
                </w:p>
                <w:p w14:paraId="3525A2AC" w14:textId="7A561BEE" w:rsidR="00CF78F6" w:rsidRPr="00F072A7" w:rsidRDefault="00CF78F6" w:rsidP="005C4DEC">
                  <w:pPr>
                    <w:spacing w:beforeLines="30" w:before="94" w:afterLines="30" w:after="94" w:line="320" w:lineRule="exact"/>
                    <w:ind w:leftChars="50" w:left="435" w:rightChars="50" w:right="105" w:hangingChars="150" w:hanging="33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学校教育の分野は概ね目標を達成していますが、社会教育や社会体育の分野では、新型コロナウイルス感染拡大防止の観点から、</w:t>
                  </w:r>
                  <w:bookmarkStart w:id="2" w:name="_Hlk112685226"/>
                  <w:r w:rsidR="00B148D0" w:rsidRPr="00783A9E">
                    <w:rPr>
                      <w:rFonts w:ascii="ＭＳ ゴシック" w:eastAsia="ＭＳ ゴシック" w:hAnsi="ＭＳ ゴシック" w:hint="eastAsia"/>
                      <w:bCs/>
                      <w:color w:val="000000" w:themeColor="text1"/>
                      <w:sz w:val="22"/>
                    </w:rPr>
                    <w:t>令和２年度以降、</w:t>
                  </w:r>
                  <w:r>
                    <w:rPr>
                      <w:rFonts w:ascii="ＭＳ ゴシック" w:eastAsia="ＭＳ ゴシック" w:hAnsi="ＭＳ ゴシック" w:hint="eastAsia"/>
                      <w:bCs/>
                      <w:sz w:val="22"/>
                    </w:rPr>
                    <w:t>講演会や各種スポーツ大会の中止や規模縮小が続いており、</w:t>
                  </w:r>
                  <w:r w:rsidR="00BA1E74">
                    <w:rPr>
                      <w:rFonts w:ascii="ＭＳ ゴシック" w:eastAsia="ＭＳ ゴシック" w:hAnsi="ＭＳ ゴシック" w:hint="eastAsia"/>
                      <w:bCs/>
                      <w:sz w:val="22"/>
                    </w:rPr>
                    <w:t>目標を達成できない指標が多くありました。</w:t>
                  </w:r>
                  <w:bookmarkEnd w:id="2"/>
                </w:p>
              </w:tc>
            </w:tr>
            <w:tr w:rsidR="00D15C32" w:rsidRPr="00291CBA" w14:paraId="6B17368E" w14:textId="77777777" w:rsidTr="00B35AAC">
              <w:trPr>
                <w:trHeight w:val="340"/>
                <w:jc w:val="center"/>
              </w:trPr>
              <w:tc>
                <w:tcPr>
                  <w:tcW w:w="4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11E2B80A"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6653C3">
                    <w:rPr>
                      <w:rFonts w:ascii="ＭＳ ゴシック" w:eastAsia="ＭＳ ゴシック" w:hAnsi="ＭＳ ゴシック" w:cs="ＭＳ Ｐゴシック" w:hint="eastAsia"/>
                      <w:color w:val="000000"/>
                      <w:kern w:val="0"/>
                      <w:sz w:val="18"/>
                      <w:szCs w:val="18"/>
                    </w:rPr>
                    <w:t>目標値</w:t>
                  </w:r>
                </w:p>
              </w:tc>
              <w:tc>
                <w:tcPr>
                  <w:tcW w:w="1378" w:type="dxa"/>
                  <w:tcBorders>
                    <w:top w:val="single" w:sz="4" w:space="0" w:color="auto"/>
                    <w:left w:val="nil"/>
                    <w:bottom w:val="single" w:sz="4" w:space="0" w:color="auto"/>
                    <w:right w:val="single" w:sz="4" w:space="0" w:color="auto"/>
                  </w:tcBorders>
                  <w:shd w:val="clear" w:color="000000" w:fill="DAEEF3"/>
                  <w:vAlign w:val="center"/>
                  <w:hideMark/>
                </w:tcPr>
                <w:p w14:paraId="41BB0DCE"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6653C3">
                    <w:rPr>
                      <w:rFonts w:ascii="ＭＳ ゴシック" w:eastAsia="ＭＳ ゴシック" w:hAnsi="ＭＳ ゴシック" w:cs="ＭＳ Ｐゴシック" w:hint="eastAsia"/>
                      <w:color w:val="000000"/>
                      <w:kern w:val="0"/>
                      <w:sz w:val="18"/>
                      <w:szCs w:val="18"/>
                    </w:rPr>
                    <w:t>実績値（件）</w:t>
                  </w:r>
                </w:p>
              </w:tc>
              <w:tc>
                <w:tcPr>
                  <w:tcW w:w="1409" w:type="dxa"/>
                  <w:tcBorders>
                    <w:top w:val="single" w:sz="4" w:space="0" w:color="auto"/>
                    <w:left w:val="nil"/>
                    <w:bottom w:val="single" w:sz="4" w:space="0" w:color="auto"/>
                    <w:right w:val="single" w:sz="4" w:space="0" w:color="auto"/>
                  </w:tcBorders>
                  <w:shd w:val="clear" w:color="000000" w:fill="DAEEF3"/>
                  <w:noWrap/>
                  <w:vAlign w:val="center"/>
                  <w:hideMark/>
                </w:tcPr>
                <w:p w14:paraId="400D7E30"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構成比</w:t>
                  </w:r>
                  <w:r w:rsidRPr="006653C3">
                    <w:rPr>
                      <w:rFonts w:ascii="ＭＳ ゴシック" w:eastAsia="ＭＳ ゴシック" w:hAnsi="ＭＳ ゴシック" w:cs="ＭＳ Ｐゴシック" w:hint="eastAsia"/>
                      <w:color w:val="000000"/>
                      <w:kern w:val="0"/>
                      <w:sz w:val="18"/>
                      <w:szCs w:val="18"/>
                    </w:rPr>
                    <w:t>（％）</w:t>
                  </w:r>
                </w:p>
              </w:tc>
              <w:tc>
                <w:tcPr>
                  <w:tcW w:w="1323" w:type="dxa"/>
                  <w:tcBorders>
                    <w:top w:val="single" w:sz="4" w:space="0" w:color="auto"/>
                    <w:left w:val="nil"/>
                    <w:bottom w:val="single" w:sz="4" w:space="0" w:color="auto"/>
                    <w:right w:val="single" w:sz="4" w:space="0" w:color="auto"/>
                  </w:tcBorders>
                  <w:shd w:val="clear" w:color="000000" w:fill="DAEEF3"/>
                  <w:noWrap/>
                  <w:vAlign w:val="center"/>
                  <w:hideMark/>
                </w:tcPr>
                <w:p w14:paraId="60AED5EC" w14:textId="77777777" w:rsidR="00D15C32" w:rsidRPr="006653C3" w:rsidRDefault="00D15C32" w:rsidP="00D15C32">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r w:rsidRPr="006653C3">
                    <w:rPr>
                      <w:rFonts w:ascii="ＭＳ ゴシック" w:eastAsia="ＭＳ ゴシック" w:hAnsi="ＭＳ ゴシック" w:cs="ＭＳ Ｐゴシック" w:hint="eastAsia"/>
                      <w:color w:val="000000"/>
                      <w:spacing w:val="-8"/>
                      <w:kern w:val="0"/>
                      <w:sz w:val="18"/>
                      <w:szCs w:val="18"/>
                    </w:rPr>
                    <w:t>A+B判定（％）</w:t>
                  </w:r>
                </w:p>
              </w:tc>
              <w:tc>
                <w:tcPr>
                  <w:tcW w:w="7371" w:type="dxa"/>
                  <w:tcBorders>
                    <w:left w:val="nil"/>
                    <w:right w:val="dashed" w:sz="4" w:space="0" w:color="auto"/>
                  </w:tcBorders>
                  <w:shd w:val="clear" w:color="auto" w:fill="auto"/>
                </w:tcPr>
                <w:p w14:paraId="2E519A73" w14:textId="77777777" w:rsidR="00D15C32" w:rsidRPr="006653C3" w:rsidRDefault="00D15C32" w:rsidP="00D15C32">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p>
              </w:tc>
              <w:tc>
                <w:tcPr>
                  <w:tcW w:w="4735" w:type="dxa"/>
                  <w:vMerge/>
                  <w:tcBorders>
                    <w:left w:val="dashed" w:sz="4" w:space="0" w:color="auto"/>
                    <w:right w:val="dashed" w:sz="4" w:space="0" w:color="auto"/>
                  </w:tcBorders>
                  <w:shd w:val="clear" w:color="auto" w:fill="auto"/>
                </w:tcPr>
                <w:p w14:paraId="0B9EEDD8" w14:textId="77777777" w:rsidR="00D15C32" w:rsidRPr="006653C3" w:rsidRDefault="00D15C32" w:rsidP="00D15C32">
                  <w:pPr>
                    <w:spacing w:beforeLines="30" w:before="94" w:afterLines="10" w:after="31" w:line="320" w:lineRule="exact"/>
                    <w:ind w:leftChars="50" w:left="351" w:rightChars="50" w:right="105" w:hangingChars="150" w:hanging="246"/>
                    <w:jc w:val="left"/>
                    <w:rPr>
                      <w:rFonts w:ascii="ＭＳ ゴシック" w:eastAsia="ＭＳ ゴシック" w:hAnsi="ＭＳ ゴシック" w:cs="ＭＳ Ｐゴシック"/>
                      <w:color w:val="000000"/>
                      <w:spacing w:val="-8"/>
                      <w:kern w:val="0"/>
                      <w:sz w:val="18"/>
                      <w:szCs w:val="18"/>
                    </w:rPr>
                  </w:pPr>
                </w:p>
              </w:tc>
            </w:tr>
            <w:tr w:rsidR="00A47162" w:rsidRPr="00291CBA" w14:paraId="459C2EC4"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494E38A" w14:textId="77777777" w:rsidR="00A47162" w:rsidRDefault="00A47162" w:rsidP="00A47162">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A(達成率100％以上)</w:t>
                  </w:r>
                </w:p>
              </w:tc>
              <w:tc>
                <w:tcPr>
                  <w:tcW w:w="1378" w:type="dxa"/>
                  <w:tcBorders>
                    <w:top w:val="nil"/>
                    <w:left w:val="nil"/>
                    <w:bottom w:val="single" w:sz="4" w:space="0" w:color="auto"/>
                    <w:right w:val="single" w:sz="4" w:space="0" w:color="auto"/>
                  </w:tcBorders>
                  <w:shd w:val="clear" w:color="auto" w:fill="auto"/>
                  <w:noWrap/>
                  <w:vAlign w:val="center"/>
                </w:tcPr>
                <w:p w14:paraId="0EEA0C03" w14:textId="1AD9AF21"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w:t>
                  </w:r>
                </w:p>
              </w:tc>
              <w:tc>
                <w:tcPr>
                  <w:tcW w:w="1409" w:type="dxa"/>
                  <w:tcBorders>
                    <w:top w:val="nil"/>
                    <w:left w:val="nil"/>
                    <w:bottom w:val="single" w:sz="4" w:space="0" w:color="auto"/>
                    <w:right w:val="single" w:sz="4" w:space="0" w:color="auto"/>
                  </w:tcBorders>
                  <w:shd w:val="clear" w:color="auto" w:fill="auto"/>
                  <w:noWrap/>
                  <w:vAlign w:val="center"/>
                </w:tcPr>
                <w:p w14:paraId="43DB91B4" w14:textId="2C204414"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15.0</w:t>
                  </w:r>
                </w:p>
              </w:tc>
              <w:tc>
                <w:tcPr>
                  <w:tcW w:w="1323" w:type="dxa"/>
                  <w:vMerge w:val="restart"/>
                  <w:tcBorders>
                    <w:top w:val="single" w:sz="4" w:space="0" w:color="auto"/>
                    <w:left w:val="nil"/>
                    <w:bottom w:val="single" w:sz="4" w:space="0" w:color="auto"/>
                    <w:right w:val="single" w:sz="4" w:space="0" w:color="auto"/>
                  </w:tcBorders>
                  <w:shd w:val="clear" w:color="auto" w:fill="auto"/>
                  <w:noWrap/>
                  <w:vAlign w:val="center"/>
                </w:tcPr>
                <w:p w14:paraId="59716C39" w14:textId="6CE08ADB"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 xml:space="preserve">30.0 </w:t>
                  </w:r>
                </w:p>
              </w:tc>
              <w:tc>
                <w:tcPr>
                  <w:tcW w:w="7371" w:type="dxa"/>
                  <w:tcBorders>
                    <w:left w:val="nil"/>
                    <w:right w:val="dashed" w:sz="4" w:space="0" w:color="auto"/>
                  </w:tcBorders>
                  <w:shd w:val="clear" w:color="auto" w:fill="auto"/>
                </w:tcPr>
                <w:p w14:paraId="6F51ABA2" w14:textId="77777777" w:rsidR="00A47162" w:rsidRPr="00291CBA" w:rsidRDefault="00A47162" w:rsidP="00A4716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2B325965" w14:textId="77777777" w:rsidR="00A47162" w:rsidRPr="00291CBA" w:rsidRDefault="00A47162" w:rsidP="00A47162">
                  <w:pPr>
                    <w:spacing w:line="240" w:lineRule="exact"/>
                    <w:jc w:val="right"/>
                    <w:rPr>
                      <w:rFonts w:ascii="ＭＳ 明朝" w:hAnsi="ＭＳ 明朝" w:cs="ＭＳ Ｐゴシック"/>
                      <w:color w:val="000000"/>
                      <w:kern w:val="0"/>
                      <w:sz w:val="18"/>
                      <w:szCs w:val="18"/>
                    </w:rPr>
                  </w:pPr>
                </w:p>
              </w:tc>
            </w:tr>
            <w:tr w:rsidR="00A47162" w:rsidRPr="00291CBA" w14:paraId="0AF365AE"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3BADC17" w14:textId="77777777" w:rsidR="00A47162" w:rsidRDefault="00A47162" w:rsidP="00A47162">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B(達成率75％以上～100％未満)</w:t>
                  </w:r>
                </w:p>
              </w:tc>
              <w:tc>
                <w:tcPr>
                  <w:tcW w:w="1378" w:type="dxa"/>
                  <w:tcBorders>
                    <w:top w:val="nil"/>
                    <w:left w:val="nil"/>
                    <w:bottom w:val="single" w:sz="4" w:space="0" w:color="auto"/>
                    <w:right w:val="single" w:sz="4" w:space="0" w:color="auto"/>
                  </w:tcBorders>
                  <w:shd w:val="clear" w:color="auto" w:fill="auto"/>
                  <w:noWrap/>
                  <w:vAlign w:val="center"/>
                </w:tcPr>
                <w:p w14:paraId="029A0B64" w14:textId="7D3BDA5B"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w:t>
                  </w:r>
                </w:p>
              </w:tc>
              <w:tc>
                <w:tcPr>
                  <w:tcW w:w="1409" w:type="dxa"/>
                  <w:tcBorders>
                    <w:top w:val="nil"/>
                    <w:left w:val="nil"/>
                    <w:bottom w:val="single" w:sz="4" w:space="0" w:color="auto"/>
                    <w:right w:val="single" w:sz="4" w:space="0" w:color="auto"/>
                  </w:tcBorders>
                  <w:shd w:val="clear" w:color="auto" w:fill="auto"/>
                  <w:noWrap/>
                  <w:vAlign w:val="center"/>
                </w:tcPr>
                <w:p w14:paraId="6AB3B52C" w14:textId="7C34DD5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15.0</w:t>
                  </w:r>
                </w:p>
              </w:tc>
              <w:tc>
                <w:tcPr>
                  <w:tcW w:w="1323" w:type="dxa"/>
                  <w:vMerge/>
                  <w:tcBorders>
                    <w:left w:val="nil"/>
                    <w:bottom w:val="single" w:sz="4" w:space="0" w:color="auto"/>
                    <w:right w:val="single" w:sz="4" w:space="0" w:color="auto"/>
                  </w:tcBorders>
                  <w:shd w:val="clear" w:color="auto" w:fill="auto"/>
                  <w:noWrap/>
                  <w:vAlign w:val="center"/>
                </w:tcPr>
                <w:p w14:paraId="0B3A3B85" w14:textId="77777777" w:rsidR="00A47162" w:rsidRDefault="00A47162" w:rsidP="00A47162">
                  <w:pPr>
                    <w:widowControl/>
                    <w:spacing w:line="240" w:lineRule="exact"/>
                    <w:jc w:val="right"/>
                    <w:rPr>
                      <w:rFonts w:ascii="ＭＳ 明朝" w:hAnsi="ＭＳ 明朝" w:cs="ＭＳ Ｐゴシック"/>
                      <w:color w:val="000000"/>
                      <w:kern w:val="0"/>
                      <w:sz w:val="18"/>
                      <w:szCs w:val="18"/>
                    </w:rPr>
                  </w:pPr>
                </w:p>
              </w:tc>
              <w:tc>
                <w:tcPr>
                  <w:tcW w:w="7371" w:type="dxa"/>
                  <w:tcBorders>
                    <w:left w:val="nil"/>
                    <w:right w:val="dashed" w:sz="4" w:space="0" w:color="auto"/>
                  </w:tcBorders>
                  <w:shd w:val="clear" w:color="auto" w:fill="auto"/>
                </w:tcPr>
                <w:p w14:paraId="540A2253" w14:textId="77777777" w:rsidR="00A47162" w:rsidRPr="00291CBA" w:rsidRDefault="00A47162" w:rsidP="00A4716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23D3AF28" w14:textId="77777777" w:rsidR="00A47162" w:rsidRPr="00291CBA" w:rsidRDefault="00A47162" w:rsidP="00A47162">
                  <w:pPr>
                    <w:spacing w:line="240" w:lineRule="exact"/>
                    <w:jc w:val="right"/>
                    <w:rPr>
                      <w:rFonts w:ascii="ＭＳ 明朝" w:hAnsi="ＭＳ 明朝" w:cs="ＭＳ Ｐゴシック"/>
                      <w:color w:val="000000"/>
                      <w:kern w:val="0"/>
                      <w:sz w:val="18"/>
                      <w:szCs w:val="18"/>
                    </w:rPr>
                  </w:pPr>
                </w:p>
              </w:tc>
            </w:tr>
            <w:tr w:rsidR="00A47162" w:rsidRPr="00291CBA" w14:paraId="7BE2F70A"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6907703" w14:textId="77777777" w:rsidR="00A47162" w:rsidRDefault="00A47162" w:rsidP="00A47162">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C(達成率50％以上～75％未満)</w:t>
                  </w:r>
                </w:p>
              </w:tc>
              <w:tc>
                <w:tcPr>
                  <w:tcW w:w="1378" w:type="dxa"/>
                  <w:tcBorders>
                    <w:top w:val="nil"/>
                    <w:left w:val="nil"/>
                    <w:bottom w:val="single" w:sz="4" w:space="0" w:color="auto"/>
                    <w:right w:val="single" w:sz="4" w:space="0" w:color="auto"/>
                  </w:tcBorders>
                  <w:shd w:val="clear" w:color="auto" w:fill="auto"/>
                  <w:noWrap/>
                  <w:vAlign w:val="center"/>
                </w:tcPr>
                <w:p w14:paraId="5F328DC6" w14:textId="131CAF1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w:t>
                  </w:r>
                </w:p>
              </w:tc>
              <w:tc>
                <w:tcPr>
                  <w:tcW w:w="1409" w:type="dxa"/>
                  <w:tcBorders>
                    <w:top w:val="nil"/>
                    <w:left w:val="nil"/>
                    <w:bottom w:val="single" w:sz="4" w:space="0" w:color="auto"/>
                    <w:right w:val="single" w:sz="4" w:space="0" w:color="auto"/>
                  </w:tcBorders>
                  <w:shd w:val="clear" w:color="auto" w:fill="auto"/>
                  <w:noWrap/>
                  <w:vAlign w:val="center"/>
                </w:tcPr>
                <w:p w14:paraId="3175BD0C" w14:textId="4E77019E"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w:t>
                  </w:r>
                </w:p>
              </w:tc>
              <w:tc>
                <w:tcPr>
                  <w:tcW w:w="1323" w:type="dxa"/>
                  <w:tcBorders>
                    <w:top w:val="single" w:sz="4" w:space="0" w:color="auto"/>
                    <w:left w:val="nil"/>
                    <w:bottom w:val="nil"/>
                    <w:right w:val="nil"/>
                  </w:tcBorders>
                  <w:shd w:val="clear" w:color="auto" w:fill="auto"/>
                  <w:noWrap/>
                  <w:vAlign w:val="center"/>
                </w:tcPr>
                <w:p w14:paraId="0CE24037" w14:textId="77777777" w:rsidR="00A47162" w:rsidRDefault="00A47162" w:rsidP="00A47162">
                  <w:pPr>
                    <w:widowControl/>
                    <w:spacing w:line="240" w:lineRule="exact"/>
                    <w:jc w:val="right"/>
                    <w:rPr>
                      <w:rFonts w:ascii="ＭＳ 明朝" w:hAnsi="ＭＳ 明朝" w:cs="ＭＳ Ｐゴシック"/>
                      <w:color w:val="000000"/>
                      <w:kern w:val="0"/>
                      <w:sz w:val="18"/>
                      <w:szCs w:val="18"/>
                    </w:rPr>
                  </w:pPr>
                </w:p>
              </w:tc>
              <w:tc>
                <w:tcPr>
                  <w:tcW w:w="7371" w:type="dxa"/>
                  <w:tcBorders>
                    <w:left w:val="nil"/>
                    <w:bottom w:val="nil"/>
                    <w:right w:val="dashed" w:sz="4" w:space="0" w:color="auto"/>
                  </w:tcBorders>
                  <w:shd w:val="clear" w:color="auto" w:fill="auto"/>
                </w:tcPr>
                <w:p w14:paraId="5EC64310" w14:textId="77777777" w:rsidR="00A47162" w:rsidRPr="00291CBA" w:rsidRDefault="00A47162" w:rsidP="00A4716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7707A8C8" w14:textId="77777777" w:rsidR="00A47162" w:rsidRPr="00291CBA" w:rsidRDefault="00A47162" w:rsidP="00A47162">
                  <w:pPr>
                    <w:spacing w:line="240" w:lineRule="exact"/>
                    <w:jc w:val="right"/>
                    <w:rPr>
                      <w:rFonts w:ascii="ＭＳ 明朝" w:hAnsi="ＭＳ 明朝" w:cs="ＭＳ Ｐゴシック"/>
                      <w:color w:val="000000"/>
                      <w:kern w:val="0"/>
                      <w:sz w:val="18"/>
                      <w:szCs w:val="18"/>
                    </w:rPr>
                  </w:pPr>
                </w:p>
              </w:tc>
            </w:tr>
            <w:tr w:rsidR="00A47162" w:rsidRPr="00291CBA" w14:paraId="087A5354"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D2C3A89" w14:textId="77777777" w:rsidR="00A47162" w:rsidRDefault="00A47162" w:rsidP="00A47162">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D(達成率25％以上～50％未満)</w:t>
                  </w:r>
                </w:p>
              </w:tc>
              <w:tc>
                <w:tcPr>
                  <w:tcW w:w="1378" w:type="dxa"/>
                  <w:tcBorders>
                    <w:top w:val="nil"/>
                    <w:left w:val="nil"/>
                    <w:bottom w:val="single" w:sz="4" w:space="0" w:color="auto"/>
                    <w:right w:val="single" w:sz="4" w:space="0" w:color="auto"/>
                  </w:tcBorders>
                  <w:shd w:val="clear" w:color="auto" w:fill="auto"/>
                  <w:noWrap/>
                  <w:vAlign w:val="center"/>
                </w:tcPr>
                <w:p w14:paraId="34CE7602" w14:textId="4685DD92"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w:t>
                  </w:r>
                </w:p>
              </w:tc>
              <w:tc>
                <w:tcPr>
                  <w:tcW w:w="1409" w:type="dxa"/>
                  <w:tcBorders>
                    <w:top w:val="nil"/>
                    <w:left w:val="nil"/>
                    <w:bottom w:val="single" w:sz="4" w:space="0" w:color="auto"/>
                    <w:right w:val="single" w:sz="4" w:space="0" w:color="auto"/>
                  </w:tcBorders>
                  <w:shd w:val="clear" w:color="auto" w:fill="auto"/>
                  <w:noWrap/>
                  <w:vAlign w:val="center"/>
                </w:tcPr>
                <w:p w14:paraId="6F91F534" w14:textId="1891F558"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35.0</w:t>
                  </w:r>
                </w:p>
              </w:tc>
              <w:tc>
                <w:tcPr>
                  <w:tcW w:w="1323" w:type="dxa"/>
                  <w:tcBorders>
                    <w:top w:val="nil"/>
                    <w:left w:val="nil"/>
                    <w:bottom w:val="nil"/>
                    <w:right w:val="nil"/>
                  </w:tcBorders>
                  <w:shd w:val="clear" w:color="auto" w:fill="auto"/>
                  <w:noWrap/>
                  <w:vAlign w:val="center"/>
                </w:tcPr>
                <w:p w14:paraId="4D78BADC" w14:textId="77777777" w:rsidR="00A47162" w:rsidRDefault="00A47162" w:rsidP="00A47162">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2BA56436" w14:textId="77777777" w:rsidR="00A47162" w:rsidRPr="00291CBA" w:rsidRDefault="00A47162" w:rsidP="00A4716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030240BD" w14:textId="77777777" w:rsidR="00A47162" w:rsidRPr="00291CBA" w:rsidRDefault="00A47162" w:rsidP="00A47162">
                  <w:pPr>
                    <w:spacing w:line="240" w:lineRule="exact"/>
                    <w:jc w:val="right"/>
                    <w:rPr>
                      <w:rFonts w:ascii="ＭＳ 明朝" w:hAnsi="ＭＳ 明朝" w:cs="ＭＳ Ｐゴシック"/>
                      <w:color w:val="000000"/>
                      <w:kern w:val="0"/>
                      <w:sz w:val="18"/>
                      <w:szCs w:val="18"/>
                    </w:rPr>
                  </w:pPr>
                </w:p>
              </w:tc>
            </w:tr>
            <w:tr w:rsidR="00A47162" w:rsidRPr="00291CBA" w14:paraId="15FCC0E6"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57DB67A0" w14:textId="77777777" w:rsidR="00A47162" w:rsidRDefault="00A47162" w:rsidP="00A47162">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E(達成率25％未満)</w:t>
                  </w:r>
                </w:p>
              </w:tc>
              <w:tc>
                <w:tcPr>
                  <w:tcW w:w="1378" w:type="dxa"/>
                  <w:tcBorders>
                    <w:top w:val="nil"/>
                    <w:left w:val="nil"/>
                    <w:bottom w:val="single" w:sz="4" w:space="0" w:color="auto"/>
                    <w:right w:val="single" w:sz="4" w:space="0" w:color="auto"/>
                  </w:tcBorders>
                  <w:shd w:val="clear" w:color="auto" w:fill="auto"/>
                  <w:noWrap/>
                  <w:vAlign w:val="center"/>
                </w:tcPr>
                <w:p w14:paraId="1723591C" w14:textId="327DF98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w:t>
                  </w:r>
                </w:p>
              </w:tc>
              <w:tc>
                <w:tcPr>
                  <w:tcW w:w="1409" w:type="dxa"/>
                  <w:tcBorders>
                    <w:top w:val="nil"/>
                    <w:left w:val="nil"/>
                    <w:bottom w:val="single" w:sz="4" w:space="0" w:color="auto"/>
                    <w:right w:val="single" w:sz="4" w:space="0" w:color="auto"/>
                  </w:tcBorders>
                  <w:shd w:val="clear" w:color="auto" w:fill="auto"/>
                  <w:noWrap/>
                  <w:vAlign w:val="center"/>
                </w:tcPr>
                <w:p w14:paraId="421E3241" w14:textId="25D976B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w:t>
                  </w:r>
                </w:p>
              </w:tc>
              <w:tc>
                <w:tcPr>
                  <w:tcW w:w="1323" w:type="dxa"/>
                  <w:tcBorders>
                    <w:top w:val="nil"/>
                    <w:left w:val="nil"/>
                    <w:bottom w:val="nil"/>
                    <w:right w:val="nil"/>
                  </w:tcBorders>
                  <w:shd w:val="clear" w:color="auto" w:fill="auto"/>
                  <w:noWrap/>
                  <w:vAlign w:val="center"/>
                </w:tcPr>
                <w:p w14:paraId="1B7AD277" w14:textId="77777777" w:rsidR="00A47162" w:rsidRDefault="00A47162" w:rsidP="00A47162">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51E8D374" w14:textId="77777777" w:rsidR="00A47162" w:rsidRPr="00291CBA" w:rsidRDefault="00A47162" w:rsidP="00A4716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C04FA21" w14:textId="77777777" w:rsidR="00A47162" w:rsidRPr="00291CBA" w:rsidRDefault="00A47162" w:rsidP="00A47162">
                  <w:pPr>
                    <w:spacing w:line="240" w:lineRule="exact"/>
                    <w:jc w:val="right"/>
                    <w:rPr>
                      <w:rFonts w:ascii="ＭＳ 明朝" w:hAnsi="ＭＳ 明朝" w:cs="ＭＳ Ｐゴシック"/>
                      <w:color w:val="000000"/>
                      <w:kern w:val="0"/>
                      <w:sz w:val="18"/>
                      <w:szCs w:val="18"/>
                    </w:rPr>
                  </w:pPr>
                </w:p>
              </w:tc>
            </w:tr>
            <w:tr w:rsidR="00A47162" w:rsidRPr="00291CBA" w14:paraId="2E1A6BF7"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C80E33E" w14:textId="77777777" w:rsidR="00A47162" w:rsidRDefault="00A47162" w:rsidP="00A47162">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判定不能</w:t>
                  </w:r>
                </w:p>
              </w:tc>
              <w:tc>
                <w:tcPr>
                  <w:tcW w:w="1378" w:type="dxa"/>
                  <w:tcBorders>
                    <w:top w:val="nil"/>
                    <w:left w:val="nil"/>
                    <w:bottom w:val="single" w:sz="4" w:space="0" w:color="auto"/>
                    <w:right w:val="single" w:sz="4" w:space="0" w:color="auto"/>
                  </w:tcBorders>
                  <w:shd w:val="clear" w:color="auto" w:fill="auto"/>
                  <w:noWrap/>
                  <w:vAlign w:val="center"/>
                </w:tcPr>
                <w:p w14:paraId="179A7108" w14:textId="22AD4FA9"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w:t>
                  </w:r>
                </w:p>
              </w:tc>
              <w:tc>
                <w:tcPr>
                  <w:tcW w:w="1409" w:type="dxa"/>
                  <w:tcBorders>
                    <w:top w:val="nil"/>
                    <w:left w:val="nil"/>
                    <w:bottom w:val="single" w:sz="4" w:space="0" w:color="auto"/>
                    <w:right w:val="single" w:sz="4" w:space="0" w:color="auto"/>
                  </w:tcBorders>
                  <w:shd w:val="clear" w:color="auto" w:fill="auto"/>
                  <w:noWrap/>
                  <w:vAlign w:val="center"/>
                </w:tcPr>
                <w:p w14:paraId="1AEEF987" w14:textId="6DD5CACD"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w:t>
                  </w:r>
                </w:p>
              </w:tc>
              <w:tc>
                <w:tcPr>
                  <w:tcW w:w="1323" w:type="dxa"/>
                  <w:tcBorders>
                    <w:top w:val="nil"/>
                    <w:left w:val="nil"/>
                    <w:bottom w:val="nil"/>
                    <w:right w:val="nil"/>
                  </w:tcBorders>
                  <w:shd w:val="clear" w:color="auto" w:fill="auto"/>
                  <w:noWrap/>
                  <w:vAlign w:val="center"/>
                </w:tcPr>
                <w:p w14:paraId="5CE77DAB" w14:textId="77777777" w:rsidR="00A47162" w:rsidRDefault="00A47162" w:rsidP="00A47162">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37CCE9DB" w14:textId="77777777" w:rsidR="00A47162" w:rsidRPr="00291CBA" w:rsidRDefault="00A47162" w:rsidP="00A4716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4B343D24" w14:textId="77777777" w:rsidR="00A47162" w:rsidRPr="00291CBA" w:rsidRDefault="00A47162" w:rsidP="00A47162">
                  <w:pPr>
                    <w:spacing w:line="240" w:lineRule="exact"/>
                    <w:jc w:val="right"/>
                    <w:rPr>
                      <w:rFonts w:ascii="ＭＳ 明朝" w:hAnsi="ＭＳ 明朝" w:cs="ＭＳ Ｐゴシック"/>
                      <w:color w:val="000000"/>
                      <w:kern w:val="0"/>
                      <w:sz w:val="18"/>
                      <w:szCs w:val="18"/>
                    </w:rPr>
                  </w:pPr>
                </w:p>
              </w:tc>
            </w:tr>
            <w:tr w:rsidR="00A47162" w:rsidRPr="00291CBA" w14:paraId="35FAB289" w14:textId="77777777" w:rsidTr="00B35AAC">
              <w:trPr>
                <w:trHeight w:val="312"/>
                <w:jc w:val="center"/>
              </w:trPr>
              <w:tc>
                <w:tcPr>
                  <w:tcW w:w="4480" w:type="dxa"/>
                  <w:tcBorders>
                    <w:top w:val="nil"/>
                    <w:left w:val="nil"/>
                    <w:bottom w:val="nil"/>
                    <w:right w:val="nil"/>
                  </w:tcBorders>
                  <w:shd w:val="clear" w:color="auto" w:fill="auto"/>
                  <w:vAlign w:val="center"/>
                  <w:hideMark/>
                </w:tcPr>
                <w:p w14:paraId="46ACAD0F" w14:textId="77777777" w:rsidR="00A47162" w:rsidRDefault="00A47162" w:rsidP="00A47162">
                  <w:pPr>
                    <w:widowControl/>
                    <w:spacing w:line="240" w:lineRule="exact"/>
                    <w:jc w:val="right"/>
                    <w:rPr>
                      <w:rFonts w:ascii="ＭＳ 明朝" w:hAnsi="ＭＳ 明朝" w:cs="ＭＳ Ｐゴシック"/>
                      <w:color w:val="FFFFFF"/>
                      <w:kern w:val="0"/>
                      <w:sz w:val="18"/>
                      <w:szCs w:val="18"/>
                    </w:rPr>
                  </w:pPr>
                </w:p>
              </w:tc>
              <w:tc>
                <w:tcPr>
                  <w:tcW w:w="1378" w:type="dxa"/>
                  <w:tcBorders>
                    <w:top w:val="nil"/>
                    <w:left w:val="single" w:sz="4" w:space="0" w:color="auto"/>
                    <w:bottom w:val="single" w:sz="4" w:space="0" w:color="auto"/>
                    <w:right w:val="single" w:sz="4" w:space="0" w:color="auto"/>
                  </w:tcBorders>
                  <w:shd w:val="clear" w:color="auto" w:fill="auto"/>
                  <w:noWrap/>
                  <w:vAlign w:val="center"/>
                </w:tcPr>
                <w:p w14:paraId="6977F97B" w14:textId="3DD21475"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409" w:type="dxa"/>
                  <w:tcBorders>
                    <w:top w:val="nil"/>
                    <w:left w:val="nil"/>
                    <w:bottom w:val="single" w:sz="4" w:space="0" w:color="auto"/>
                    <w:right w:val="single" w:sz="4" w:space="0" w:color="auto"/>
                  </w:tcBorders>
                  <w:shd w:val="clear" w:color="auto" w:fill="auto"/>
                  <w:noWrap/>
                  <w:vAlign w:val="center"/>
                </w:tcPr>
                <w:p w14:paraId="3AAAC624" w14:textId="3F679B41"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23" w:type="dxa"/>
                  <w:tcBorders>
                    <w:top w:val="nil"/>
                    <w:left w:val="nil"/>
                    <w:bottom w:val="nil"/>
                    <w:right w:val="nil"/>
                  </w:tcBorders>
                  <w:shd w:val="clear" w:color="auto" w:fill="auto"/>
                  <w:noWrap/>
                  <w:vAlign w:val="center"/>
                </w:tcPr>
                <w:p w14:paraId="4480207B" w14:textId="77777777" w:rsidR="00A47162" w:rsidRDefault="00A47162" w:rsidP="00A47162">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026ADA84" w14:textId="77777777" w:rsidR="00A47162" w:rsidRPr="00291CBA" w:rsidRDefault="00A47162" w:rsidP="00A4716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584DA689" w14:textId="77777777" w:rsidR="00A47162" w:rsidRPr="00291CBA" w:rsidRDefault="00A47162" w:rsidP="00A47162">
                  <w:pPr>
                    <w:widowControl/>
                    <w:spacing w:line="240" w:lineRule="exact"/>
                    <w:jc w:val="right"/>
                    <w:rPr>
                      <w:rFonts w:ascii="ＭＳ 明朝" w:hAnsi="ＭＳ 明朝" w:cs="ＭＳ Ｐゴシック"/>
                      <w:color w:val="000000"/>
                      <w:kern w:val="0"/>
                      <w:sz w:val="18"/>
                      <w:szCs w:val="18"/>
                    </w:rPr>
                  </w:pPr>
                </w:p>
              </w:tc>
            </w:tr>
            <w:tr w:rsidR="00D15C32" w:rsidRPr="00291CBA" w14:paraId="7D9857FD" w14:textId="77777777" w:rsidTr="00B35AAC">
              <w:trPr>
                <w:trHeight w:val="312"/>
                <w:jc w:val="center"/>
              </w:trPr>
              <w:tc>
                <w:tcPr>
                  <w:tcW w:w="4480" w:type="dxa"/>
                  <w:tcBorders>
                    <w:top w:val="nil"/>
                    <w:left w:val="nil"/>
                    <w:bottom w:val="nil"/>
                  </w:tcBorders>
                  <w:shd w:val="clear" w:color="auto" w:fill="auto"/>
                  <w:vAlign w:val="center"/>
                </w:tcPr>
                <w:p w14:paraId="6D9FF74D" w14:textId="77777777" w:rsidR="00D15C32" w:rsidRDefault="00D15C32" w:rsidP="00D15C32">
                  <w:pPr>
                    <w:widowControl/>
                    <w:spacing w:line="240" w:lineRule="exact"/>
                    <w:jc w:val="right"/>
                    <w:rPr>
                      <w:rFonts w:ascii="ＭＳ 明朝" w:hAnsi="ＭＳ 明朝" w:cs="ＭＳ Ｐゴシック"/>
                      <w:color w:val="FFFFFF"/>
                      <w:kern w:val="0"/>
                      <w:sz w:val="18"/>
                      <w:szCs w:val="18"/>
                    </w:rPr>
                  </w:pPr>
                </w:p>
              </w:tc>
              <w:tc>
                <w:tcPr>
                  <w:tcW w:w="1378" w:type="dxa"/>
                  <w:shd w:val="clear" w:color="auto" w:fill="auto"/>
                  <w:noWrap/>
                  <w:vAlign w:val="center"/>
                </w:tcPr>
                <w:p w14:paraId="2CDF3464" w14:textId="77777777" w:rsidR="00D15C32" w:rsidRDefault="00D15C32" w:rsidP="00D15C32">
                  <w:pPr>
                    <w:widowControl/>
                    <w:spacing w:line="240" w:lineRule="exact"/>
                    <w:jc w:val="center"/>
                    <w:rPr>
                      <w:rFonts w:ascii="ＭＳ 明朝" w:hAnsi="ＭＳ 明朝" w:cs="ＭＳ Ｐゴシック"/>
                      <w:color w:val="000000"/>
                      <w:kern w:val="0"/>
                      <w:sz w:val="18"/>
                      <w:szCs w:val="18"/>
                    </w:rPr>
                  </w:pPr>
                </w:p>
              </w:tc>
              <w:tc>
                <w:tcPr>
                  <w:tcW w:w="1409" w:type="dxa"/>
                  <w:shd w:val="clear" w:color="auto" w:fill="auto"/>
                  <w:noWrap/>
                  <w:vAlign w:val="center"/>
                </w:tcPr>
                <w:p w14:paraId="09E9BE11" w14:textId="77777777" w:rsidR="00D15C32" w:rsidRDefault="00D15C32" w:rsidP="00D15C32">
                  <w:pPr>
                    <w:widowControl/>
                    <w:spacing w:line="240" w:lineRule="exact"/>
                    <w:jc w:val="right"/>
                    <w:rPr>
                      <w:rFonts w:ascii="ＭＳ 明朝" w:hAnsi="ＭＳ 明朝" w:cs="ＭＳ Ｐゴシック"/>
                      <w:color w:val="000000"/>
                      <w:kern w:val="0"/>
                      <w:sz w:val="18"/>
                      <w:szCs w:val="18"/>
                    </w:rPr>
                  </w:pPr>
                </w:p>
              </w:tc>
              <w:tc>
                <w:tcPr>
                  <w:tcW w:w="1323" w:type="dxa"/>
                  <w:tcBorders>
                    <w:top w:val="nil"/>
                    <w:left w:val="nil"/>
                    <w:bottom w:val="nil"/>
                    <w:right w:val="nil"/>
                  </w:tcBorders>
                  <w:shd w:val="clear" w:color="auto" w:fill="auto"/>
                  <w:noWrap/>
                  <w:vAlign w:val="center"/>
                </w:tcPr>
                <w:p w14:paraId="672D4E91" w14:textId="77777777" w:rsidR="00D15C32" w:rsidRDefault="00D15C32" w:rsidP="00D15C32">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502BF9F3" w14:textId="77777777" w:rsidR="00D15C32" w:rsidRPr="00291CBA" w:rsidRDefault="00D15C32" w:rsidP="00D15C3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bottom w:val="dashed" w:sz="4" w:space="0" w:color="auto"/>
                    <w:right w:val="dashed" w:sz="4" w:space="0" w:color="auto"/>
                  </w:tcBorders>
                  <w:shd w:val="clear" w:color="auto" w:fill="auto"/>
                </w:tcPr>
                <w:p w14:paraId="4220C0FC" w14:textId="77777777" w:rsidR="00D15C32" w:rsidRPr="00291CBA" w:rsidRDefault="00D15C32" w:rsidP="00D15C32">
                  <w:pPr>
                    <w:widowControl/>
                    <w:spacing w:line="240" w:lineRule="exact"/>
                    <w:jc w:val="right"/>
                    <w:rPr>
                      <w:rFonts w:ascii="ＭＳ 明朝" w:hAnsi="ＭＳ 明朝" w:cs="ＭＳ Ｐゴシック"/>
                      <w:color w:val="000000"/>
                      <w:kern w:val="0"/>
                      <w:sz w:val="18"/>
                      <w:szCs w:val="18"/>
                    </w:rPr>
                  </w:pPr>
                </w:p>
              </w:tc>
            </w:tr>
          </w:tbl>
          <w:p w14:paraId="587479F2" w14:textId="77777777" w:rsidR="00D15C32" w:rsidRPr="00287FFD" w:rsidRDefault="00D15C32" w:rsidP="00D15C32">
            <w:pPr>
              <w:spacing w:line="100" w:lineRule="exact"/>
              <w:rPr>
                <w:color w:val="000000"/>
              </w:rPr>
            </w:pPr>
          </w:p>
          <w:p w14:paraId="09235369" w14:textId="77777777" w:rsidR="00EF7619" w:rsidRPr="006B283B" w:rsidRDefault="00EF7619" w:rsidP="00CB425D">
            <w:pPr>
              <w:spacing w:line="100" w:lineRule="exact"/>
              <w:rPr>
                <w:color w:val="000000"/>
              </w:rPr>
            </w:pPr>
            <w:r>
              <w:rPr>
                <w:rFonts w:hint="eastAsia"/>
                <w:color w:val="000000"/>
              </w:rPr>
              <w:t xml:space="preserve">　</w:t>
            </w:r>
          </w:p>
        </w:tc>
      </w:tr>
    </w:tbl>
    <w:p w14:paraId="5D3AC94F" w14:textId="77777777" w:rsidR="00EF7619" w:rsidRDefault="00EF7619" w:rsidP="00EF7619">
      <w:pPr>
        <w:spacing w:line="100" w:lineRule="exact"/>
      </w:pPr>
    </w:p>
    <w:p w14:paraId="4B4A4F42" w14:textId="3A4D2878" w:rsidR="00EF7619" w:rsidRPr="00EF7619" w:rsidRDefault="00EF7619" w:rsidP="00EF7619">
      <w:pPr>
        <w:spacing w:line="100" w:lineRule="exact"/>
        <w:outlineLvl w:val="0"/>
        <w:rPr>
          <w:rFonts w:ascii="ＭＳ ゴシック" w:eastAsia="ＭＳ ゴシック" w:hAnsi="ＭＳ ゴシック"/>
          <w:color w:val="FFFFFF"/>
          <w:sz w:val="20"/>
          <w:szCs w:val="21"/>
        </w:rPr>
      </w:pPr>
      <w:r>
        <w:br w:type="column"/>
      </w:r>
      <w:r w:rsidRPr="00EF7619">
        <w:rPr>
          <w:rFonts w:ascii="ＭＳ ゴシック" w:eastAsia="ＭＳ ゴシック" w:hAnsi="ＭＳ ゴシック" w:hint="eastAsia"/>
          <w:color w:val="FFFFFF"/>
          <w:sz w:val="20"/>
          <w:szCs w:val="21"/>
        </w:rPr>
        <w:lastRenderedPageBreak/>
        <w:t>基本柱</w:t>
      </w:r>
      <w:r w:rsidR="00452979">
        <w:rPr>
          <w:rFonts w:ascii="ＭＳ ゴシック" w:eastAsia="ＭＳ ゴシック" w:hAnsi="ＭＳ ゴシック"/>
          <w:color w:val="FFFFFF"/>
          <w:sz w:val="20"/>
          <w:szCs w:val="21"/>
        </w:rPr>
        <w:t>6</w:t>
      </w:r>
      <w:r w:rsidR="00F5369A" w:rsidRPr="00F5369A">
        <w:rPr>
          <w:noProof/>
        </w:rPr>
        <w:t xml:space="preserve"> </w:t>
      </w:r>
      <w:r w:rsidR="0080013C">
        <w:rPr>
          <w:noProof/>
        </w:rPr>
        <w:pict w14:anchorId="477DA5C4">
          <v:shape id="_x0000_s2170" type="#_x0000_t75" style="position:absolute;left:0;text-align:left;margin-left:377.1pt;margin-top:267.7pt;width:427.05pt;height:225.65pt;z-index:-251657728;mso-position-horizontal-relative:text;mso-position-vertical-relative:text">
            <v:imagedata r:id="rId15" o:title=""/>
            <w10:anchorlock/>
          </v:shape>
        </w:pict>
      </w:r>
    </w:p>
    <w:tbl>
      <w:tblPr>
        <w:tblW w:w="2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6"/>
      </w:tblGrid>
      <w:tr w:rsidR="00EF7619" w:rsidRPr="00D06C08" w14:paraId="3EBA417E" w14:textId="77777777" w:rsidTr="00CB425D">
        <w:trPr>
          <w:trHeight w:val="397"/>
          <w:jc w:val="center"/>
        </w:trPr>
        <w:tc>
          <w:tcPr>
            <w:tcW w:w="21546" w:type="dxa"/>
            <w:tcBorders>
              <w:bottom w:val="single" w:sz="4" w:space="0" w:color="auto"/>
            </w:tcBorders>
            <w:shd w:val="clear" w:color="auto" w:fill="DAEEF3"/>
            <w:vAlign w:val="center"/>
          </w:tcPr>
          <w:p w14:paraId="7CCF7B4D" w14:textId="40356BBF" w:rsidR="00EF7619" w:rsidRPr="006653C3" w:rsidRDefault="0015685B" w:rsidP="00CB425D">
            <w:pPr>
              <w:spacing w:line="300" w:lineRule="exact"/>
              <w:jc w:val="center"/>
              <w:outlineLvl w:val="1"/>
              <w:rPr>
                <w:rFonts w:ascii="ＭＳ ゴシック" w:eastAsia="ＭＳ ゴシック" w:hAnsi="ＭＳ ゴシック"/>
                <w:b/>
                <w:dstrike/>
                <w:color w:val="000000"/>
                <w:sz w:val="24"/>
                <w:szCs w:val="24"/>
              </w:rPr>
            </w:pPr>
            <w:r w:rsidRPr="00216985">
              <w:rPr>
                <w:rFonts w:ascii="ＭＳ ゴシック" w:eastAsia="ＭＳ ゴシック" w:hAnsi="ＭＳ ゴシック" w:hint="eastAsia"/>
                <w:b/>
                <w:color w:val="000000"/>
                <w:sz w:val="24"/>
                <w:szCs w:val="24"/>
              </w:rPr>
              <w:t>基本柱</w:t>
            </w:r>
            <w:r w:rsidR="007B4524">
              <w:rPr>
                <w:rFonts w:ascii="ＭＳ ゴシック" w:eastAsia="ＭＳ ゴシック" w:hAnsi="ＭＳ ゴシック" w:hint="eastAsia"/>
                <w:b/>
                <w:color w:val="000000"/>
                <w:sz w:val="24"/>
                <w:szCs w:val="24"/>
              </w:rPr>
              <w:t>６</w:t>
            </w:r>
            <w:r w:rsidRPr="00216985">
              <w:rPr>
                <w:rFonts w:ascii="ＭＳ ゴシック" w:eastAsia="ＭＳ ゴシック" w:hAnsi="ＭＳ ゴシック" w:hint="eastAsia"/>
                <w:b/>
                <w:color w:val="000000"/>
                <w:sz w:val="24"/>
                <w:szCs w:val="24"/>
              </w:rPr>
              <w:t xml:space="preserve">　</w:t>
            </w:r>
            <w:r>
              <w:rPr>
                <w:rFonts w:ascii="ＭＳ ゴシック" w:eastAsia="ＭＳ ゴシック" w:hAnsi="ＭＳ ゴシック" w:hint="eastAsia"/>
                <w:b/>
                <w:color w:val="000000"/>
                <w:sz w:val="24"/>
                <w:szCs w:val="24"/>
              </w:rPr>
              <w:t>安全安心</w:t>
            </w:r>
          </w:p>
        </w:tc>
      </w:tr>
      <w:tr w:rsidR="00EF7619" w:rsidRPr="00287FFD" w14:paraId="3D8C3803" w14:textId="77777777" w:rsidTr="00ED71F9">
        <w:trPr>
          <w:trHeight w:val="15196"/>
          <w:jc w:val="center"/>
        </w:trPr>
        <w:tc>
          <w:tcPr>
            <w:tcW w:w="21546" w:type="dxa"/>
            <w:tcBorders>
              <w:bottom w:val="single" w:sz="4" w:space="0" w:color="auto"/>
            </w:tcBorders>
          </w:tcPr>
          <w:p w14:paraId="4EED6A66" w14:textId="77777777" w:rsidR="00D15C32" w:rsidRDefault="00D15C32" w:rsidP="00D15C32">
            <w:pPr>
              <w:spacing w:line="100" w:lineRule="exact"/>
              <w:rPr>
                <w:rFonts w:ascii="ＭＳ ゴシック" w:eastAsia="ＭＳ ゴシック" w:hAnsi="ＭＳ ゴシック"/>
              </w:rPr>
            </w:pPr>
          </w:p>
          <w:tbl>
            <w:tblPr>
              <w:tblW w:w="2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8"/>
              <w:gridCol w:w="3843"/>
              <w:gridCol w:w="1378"/>
              <w:gridCol w:w="1378"/>
              <w:gridCol w:w="1378"/>
              <w:gridCol w:w="1378"/>
              <w:gridCol w:w="1378"/>
              <w:gridCol w:w="994"/>
              <w:gridCol w:w="8301"/>
            </w:tblGrid>
            <w:tr w:rsidR="002A27DE" w14:paraId="155A2452" w14:textId="77777777" w:rsidTr="00A47162">
              <w:trPr>
                <w:trHeight w:val="340"/>
                <w:jc w:val="center"/>
              </w:trPr>
              <w:tc>
                <w:tcPr>
                  <w:tcW w:w="668" w:type="dxa"/>
                  <w:vMerge w:val="restart"/>
                  <w:shd w:val="clear" w:color="auto" w:fill="DAEEF3"/>
                  <w:noWrap/>
                  <w:vAlign w:val="center"/>
                </w:tcPr>
                <w:p w14:paraId="0517B216"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指標</w:t>
                  </w:r>
                </w:p>
                <w:p w14:paraId="7917A019"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番号</w:t>
                  </w:r>
                </w:p>
              </w:tc>
              <w:tc>
                <w:tcPr>
                  <w:tcW w:w="3843" w:type="dxa"/>
                  <w:vMerge w:val="restart"/>
                  <w:shd w:val="clear" w:color="auto" w:fill="DAEEF3"/>
                  <w:vAlign w:val="center"/>
                </w:tcPr>
                <w:p w14:paraId="1A65E26F"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　　　　標</w:t>
                  </w:r>
                </w:p>
              </w:tc>
              <w:tc>
                <w:tcPr>
                  <w:tcW w:w="1378" w:type="dxa"/>
                  <w:vMerge w:val="restart"/>
                  <w:shd w:val="clear" w:color="auto" w:fill="DAEEF3"/>
                  <w:vAlign w:val="center"/>
                </w:tcPr>
                <w:p w14:paraId="51AC7FD5"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単位</w:t>
                  </w:r>
                </w:p>
              </w:tc>
              <w:tc>
                <w:tcPr>
                  <w:tcW w:w="1378" w:type="dxa"/>
                  <w:vMerge w:val="restart"/>
                  <w:shd w:val="clear" w:color="auto" w:fill="DAEEF3"/>
                  <w:vAlign w:val="center"/>
                </w:tcPr>
                <w:p w14:paraId="61B10178"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基準値</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（H28）</w:t>
                  </w:r>
                </w:p>
              </w:tc>
              <w:tc>
                <w:tcPr>
                  <w:tcW w:w="1378" w:type="dxa"/>
                  <w:vMerge w:val="restart"/>
                  <w:shd w:val="clear" w:color="auto" w:fill="DAEEF3"/>
                  <w:vAlign w:val="center"/>
                </w:tcPr>
                <w:p w14:paraId="5E92326E" w14:textId="77777777" w:rsidR="00D15C32" w:rsidRDefault="00D15C32" w:rsidP="00D15C32">
                  <w:pPr>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令和4年度</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目標値</w:t>
                  </w:r>
                </w:p>
              </w:tc>
              <w:tc>
                <w:tcPr>
                  <w:tcW w:w="2756" w:type="dxa"/>
                  <w:gridSpan w:val="2"/>
                  <w:shd w:val="clear" w:color="auto" w:fill="DAEEF3"/>
                  <w:vAlign w:val="center"/>
                </w:tcPr>
                <w:p w14:paraId="29A59DFF"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平成30年度～令和3年度平均</w:t>
                  </w:r>
                </w:p>
              </w:tc>
              <w:tc>
                <w:tcPr>
                  <w:tcW w:w="994" w:type="dxa"/>
                  <w:vMerge w:val="restart"/>
                  <w:shd w:val="clear" w:color="auto" w:fill="DAEEF3"/>
                  <w:vAlign w:val="center"/>
                </w:tcPr>
                <w:p w14:paraId="51AB1907"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w:t>
                  </w:r>
                </w:p>
              </w:tc>
              <w:tc>
                <w:tcPr>
                  <w:tcW w:w="8301" w:type="dxa"/>
                  <w:vMerge w:val="restart"/>
                  <w:shd w:val="clear" w:color="auto" w:fill="DAEEF3"/>
                  <w:vAlign w:val="center"/>
                </w:tcPr>
                <w:p w14:paraId="2BEBEFC5"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評価の理由</w:t>
                  </w:r>
                </w:p>
              </w:tc>
            </w:tr>
            <w:tr w:rsidR="002A27DE" w14:paraId="38855257" w14:textId="77777777" w:rsidTr="00881C57">
              <w:trPr>
                <w:trHeight w:val="340"/>
                <w:jc w:val="center"/>
              </w:trPr>
              <w:tc>
                <w:tcPr>
                  <w:tcW w:w="668" w:type="dxa"/>
                  <w:vMerge/>
                  <w:shd w:val="clear" w:color="auto" w:fill="DAEEF3"/>
                  <w:noWrap/>
                  <w:vAlign w:val="center"/>
                  <w:hideMark/>
                </w:tcPr>
                <w:p w14:paraId="3E3029C4"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3843" w:type="dxa"/>
                  <w:vMerge/>
                  <w:tcBorders>
                    <w:bottom w:val="single" w:sz="4" w:space="0" w:color="auto"/>
                  </w:tcBorders>
                  <w:shd w:val="clear" w:color="auto" w:fill="DAEEF3"/>
                  <w:vAlign w:val="center"/>
                  <w:hideMark/>
                </w:tcPr>
                <w:p w14:paraId="58BF2516"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tcBorders>
                    <w:bottom w:val="single" w:sz="4" w:space="0" w:color="auto"/>
                  </w:tcBorders>
                  <w:shd w:val="clear" w:color="auto" w:fill="DAEEF3"/>
                  <w:vAlign w:val="center"/>
                  <w:hideMark/>
                </w:tcPr>
                <w:p w14:paraId="37FE9183"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tcBorders>
                    <w:bottom w:val="single" w:sz="4" w:space="0" w:color="auto"/>
                  </w:tcBorders>
                  <w:shd w:val="clear" w:color="auto" w:fill="DAEEF3"/>
                  <w:vAlign w:val="center"/>
                  <w:hideMark/>
                </w:tcPr>
                <w:p w14:paraId="3C21243C"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tcBorders>
                    <w:bottom w:val="single" w:sz="4" w:space="0" w:color="auto"/>
                  </w:tcBorders>
                  <w:shd w:val="clear" w:color="auto" w:fill="DAEEF3"/>
                  <w:vAlign w:val="center"/>
                  <w:hideMark/>
                </w:tcPr>
                <w:p w14:paraId="5E77DCE0"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1378" w:type="dxa"/>
                  <w:tcBorders>
                    <w:bottom w:val="single" w:sz="4" w:space="0" w:color="auto"/>
                  </w:tcBorders>
                  <w:shd w:val="clear" w:color="auto" w:fill="DAEEF3"/>
                  <w:vAlign w:val="center"/>
                  <w:hideMark/>
                </w:tcPr>
                <w:p w14:paraId="3761575D"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実績値</w:t>
                  </w:r>
                </w:p>
              </w:tc>
              <w:tc>
                <w:tcPr>
                  <w:tcW w:w="1378" w:type="dxa"/>
                  <w:tcBorders>
                    <w:bottom w:val="single" w:sz="4" w:space="0" w:color="auto"/>
                  </w:tcBorders>
                  <w:shd w:val="clear" w:color="auto" w:fill="DAEEF3"/>
                  <w:noWrap/>
                  <w:vAlign w:val="center"/>
                  <w:hideMark/>
                </w:tcPr>
                <w:p w14:paraId="2C616A65"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達成率</w:t>
                  </w:r>
                </w:p>
              </w:tc>
              <w:tc>
                <w:tcPr>
                  <w:tcW w:w="994" w:type="dxa"/>
                  <w:vMerge/>
                  <w:tcBorders>
                    <w:bottom w:val="single" w:sz="4" w:space="0" w:color="auto"/>
                  </w:tcBorders>
                  <w:shd w:val="clear" w:color="auto" w:fill="DAEEF3"/>
                  <w:vAlign w:val="center"/>
                  <w:hideMark/>
                </w:tcPr>
                <w:p w14:paraId="303B75D7"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8301" w:type="dxa"/>
                  <w:vMerge/>
                  <w:shd w:val="clear" w:color="auto" w:fill="DAEEF3"/>
                  <w:vAlign w:val="center"/>
                </w:tcPr>
                <w:p w14:paraId="74248814"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r>
            <w:tr w:rsidR="002A27DE" w14:paraId="591D63DF" w14:textId="77777777" w:rsidTr="00A47162">
              <w:trPr>
                <w:trHeight w:val="312"/>
                <w:jc w:val="center"/>
              </w:trPr>
              <w:tc>
                <w:tcPr>
                  <w:tcW w:w="668" w:type="dxa"/>
                  <w:shd w:val="clear" w:color="auto" w:fill="auto"/>
                  <w:vAlign w:val="center"/>
                </w:tcPr>
                <w:p w14:paraId="6DB49CCF" w14:textId="6C8C5D3E"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104</w:t>
                  </w:r>
                </w:p>
              </w:tc>
              <w:tc>
                <w:tcPr>
                  <w:tcW w:w="3843" w:type="dxa"/>
                  <w:shd w:val="clear" w:color="auto" w:fill="auto"/>
                  <w:vAlign w:val="center"/>
                </w:tcPr>
                <w:p w14:paraId="44F09CCC" w14:textId="5FE1F288"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広報誌等での啓発回数</w:t>
                  </w:r>
                </w:p>
              </w:tc>
              <w:tc>
                <w:tcPr>
                  <w:tcW w:w="1378" w:type="dxa"/>
                  <w:shd w:val="clear" w:color="auto" w:fill="auto"/>
                  <w:noWrap/>
                  <w:vAlign w:val="center"/>
                </w:tcPr>
                <w:p w14:paraId="5DBC11A7" w14:textId="2CCE8A35"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12FE21D1" w14:textId="33FA912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w:t>
                  </w:r>
                </w:p>
              </w:tc>
              <w:tc>
                <w:tcPr>
                  <w:tcW w:w="1378" w:type="dxa"/>
                  <w:shd w:val="clear" w:color="auto" w:fill="auto"/>
                  <w:vAlign w:val="center"/>
                </w:tcPr>
                <w:p w14:paraId="3A6402DA" w14:textId="2E9E5A42"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w:t>
                  </w:r>
                </w:p>
              </w:tc>
              <w:tc>
                <w:tcPr>
                  <w:tcW w:w="1378" w:type="dxa"/>
                  <w:shd w:val="clear" w:color="auto" w:fill="auto"/>
                  <w:vAlign w:val="center"/>
                </w:tcPr>
                <w:p w14:paraId="29CE3A51" w14:textId="0BF96375"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6.3</w:t>
                  </w:r>
                </w:p>
              </w:tc>
              <w:tc>
                <w:tcPr>
                  <w:tcW w:w="1378" w:type="dxa"/>
                  <w:shd w:val="clear" w:color="auto" w:fill="auto"/>
                  <w:vAlign w:val="center"/>
                </w:tcPr>
                <w:p w14:paraId="679FF616" w14:textId="79692BE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89.3</w:t>
                  </w:r>
                </w:p>
              </w:tc>
              <w:tc>
                <w:tcPr>
                  <w:tcW w:w="994" w:type="dxa"/>
                  <w:shd w:val="clear" w:color="auto" w:fill="auto"/>
                  <w:vAlign w:val="center"/>
                </w:tcPr>
                <w:p w14:paraId="7EB0A0D3" w14:textId="52C76503"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5916C200" w14:textId="4139C986" w:rsidR="00A47162" w:rsidRDefault="001E47CA"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4年間の平均達成度評価はBだが、年次計画に基づき目標どおり実施している。</w:t>
                  </w:r>
                </w:p>
              </w:tc>
            </w:tr>
            <w:tr w:rsidR="002A27DE" w14:paraId="3480D722" w14:textId="77777777" w:rsidTr="00A47162">
              <w:trPr>
                <w:trHeight w:val="312"/>
                <w:jc w:val="center"/>
              </w:trPr>
              <w:tc>
                <w:tcPr>
                  <w:tcW w:w="668" w:type="dxa"/>
                  <w:shd w:val="clear" w:color="auto" w:fill="auto"/>
                  <w:vAlign w:val="center"/>
                </w:tcPr>
                <w:p w14:paraId="578D551A" w14:textId="7A223188"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105</w:t>
                  </w:r>
                </w:p>
              </w:tc>
              <w:tc>
                <w:tcPr>
                  <w:tcW w:w="3843" w:type="dxa"/>
                  <w:shd w:val="clear" w:color="auto" w:fill="auto"/>
                  <w:vAlign w:val="center"/>
                </w:tcPr>
                <w:p w14:paraId="6406A048" w14:textId="0CD31E5A"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自主防災組織率</w:t>
                  </w:r>
                </w:p>
              </w:tc>
              <w:tc>
                <w:tcPr>
                  <w:tcW w:w="1378" w:type="dxa"/>
                  <w:shd w:val="clear" w:color="auto" w:fill="auto"/>
                  <w:noWrap/>
                  <w:vAlign w:val="center"/>
                </w:tcPr>
                <w:p w14:paraId="6D3FE230" w14:textId="0A98CBC1"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4"/>
                      <w:w w:val="80"/>
                      <w:sz w:val="18"/>
                      <w:szCs w:val="18"/>
                    </w:rPr>
                    <w:t>％/年度時点累計</w:t>
                  </w:r>
                </w:p>
              </w:tc>
              <w:tc>
                <w:tcPr>
                  <w:tcW w:w="1378" w:type="dxa"/>
                  <w:shd w:val="clear" w:color="auto" w:fill="auto"/>
                  <w:vAlign w:val="center"/>
                </w:tcPr>
                <w:p w14:paraId="46D54B31" w14:textId="467B013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95.3</w:t>
                  </w:r>
                </w:p>
              </w:tc>
              <w:tc>
                <w:tcPr>
                  <w:tcW w:w="1378" w:type="dxa"/>
                  <w:shd w:val="clear" w:color="auto" w:fill="auto"/>
                  <w:vAlign w:val="center"/>
                </w:tcPr>
                <w:p w14:paraId="7FB26519" w14:textId="77EADF7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79DD692A" w14:textId="088AD5E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96.0</w:t>
                  </w:r>
                </w:p>
              </w:tc>
              <w:tc>
                <w:tcPr>
                  <w:tcW w:w="1378" w:type="dxa"/>
                  <w:shd w:val="clear" w:color="auto" w:fill="auto"/>
                  <w:vAlign w:val="center"/>
                </w:tcPr>
                <w:p w14:paraId="3E185E7A" w14:textId="513DEA3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96.0</w:t>
                  </w:r>
                </w:p>
              </w:tc>
              <w:tc>
                <w:tcPr>
                  <w:tcW w:w="994" w:type="dxa"/>
                  <w:shd w:val="clear" w:color="auto" w:fill="auto"/>
                  <w:vAlign w:val="center"/>
                </w:tcPr>
                <w:p w14:paraId="47ED4FA7" w14:textId="4F50441C"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761591A1" w14:textId="4905AD96" w:rsidR="00A47162" w:rsidRDefault="001E47CA"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一部地区で自主防災組織の設立に二の足を踏んでいる自治会がある。</w:t>
                  </w:r>
                </w:p>
              </w:tc>
            </w:tr>
            <w:tr w:rsidR="002A27DE" w14:paraId="3FF046AF" w14:textId="77777777" w:rsidTr="00881C57">
              <w:trPr>
                <w:trHeight w:val="312"/>
                <w:jc w:val="center"/>
              </w:trPr>
              <w:tc>
                <w:tcPr>
                  <w:tcW w:w="668" w:type="dxa"/>
                  <w:shd w:val="clear" w:color="auto" w:fill="auto"/>
                  <w:vAlign w:val="center"/>
                </w:tcPr>
                <w:p w14:paraId="4DCA00C1" w14:textId="1A40248F"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106</w:t>
                  </w:r>
                </w:p>
              </w:tc>
              <w:tc>
                <w:tcPr>
                  <w:tcW w:w="3843" w:type="dxa"/>
                  <w:shd w:val="clear" w:color="auto" w:fill="auto"/>
                  <w:vAlign w:val="center"/>
                </w:tcPr>
                <w:p w14:paraId="598BB7F1" w14:textId="29C74ED4" w:rsidR="00A47162" w:rsidRDefault="00A47162" w:rsidP="00A47162">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災害復旧支援に関する協定</w:t>
                  </w:r>
                </w:p>
              </w:tc>
              <w:tc>
                <w:tcPr>
                  <w:tcW w:w="1378" w:type="dxa"/>
                  <w:shd w:val="clear" w:color="auto" w:fill="auto"/>
                  <w:noWrap/>
                  <w:vAlign w:val="center"/>
                </w:tcPr>
                <w:p w14:paraId="601C6B7F" w14:textId="22CD5CF1"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4"/>
                      <w:w w:val="80"/>
                      <w:sz w:val="18"/>
                      <w:szCs w:val="18"/>
                    </w:rPr>
                    <w:t>件/年度時点累計</w:t>
                  </w:r>
                </w:p>
              </w:tc>
              <w:tc>
                <w:tcPr>
                  <w:tcW w:w="1378" w:type="dxa"/>
                  <w:shd w:val="clear" w:color="auto" w:fill="auto"/>
                  <w:vAlign w:val="center"/>
                </w:tcPr>
                <w:p w14:paraId="3D54C3E6" w14:textId="5551BC1D"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77EC2372" w14:textId="3BAA8B7D"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3918C4E6" w14:textId="18B603EB"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4.3</w:t>
                  </w:r>
                </w:p>
              </w:tc>
              <w:tc>
                <w:tcPr>
                  <w:tcW w:w="1378" w:type="dxa"/>
                  <w:shd w:val="clear" w:color="auto" w:fill="auto"/>
                  <w:vAlign w:val="center"/>
                </w:tcPr>
                <w:p w14:paraId="06468865" w14:textId="19C1091E"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212.5</w:t>
                  </w:r>
                </w:p>
              </w:tc>
              <w:tc>
                <w:tcPr>
                  <w:tcW w:w="994" w:type="dxa"/>
                  <w:shd w:val="clear" w:color="auto" w:fill="auto"/>
                  <w:vAlign w:val="center"/>
                </w:tcPr>
                <w:p w14:paraId="5AEB4030" w14:textId="1D8786F6"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0E0A65CE" w14:textId="7A7DA356" w:rsidR="00A47162" w:rsidRDefault="001E47CA"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民間団体と災害時における支援活動に関する協定締結を進めた。</w:t>
                  </w:r>
                </w:p>
              </w:tc>
            </w:tr>
            <w:tr w:rsidR="002A27DE" w14:paraId="4B2F2DF0" w14:textId="77777777" w:rsidTr="00A47162">
              <w:trPr>
                <w:trHeight w:val="312"/>
                <w:jc w:val="center"/>
              </w:trPr>
              <w:tc>
                <w:tcPr>
                  <w:tcW w:w="668" w:type="dxa"/>
                  <w:shd w:val="clear" w:color="auto" w:fill="auto"/>
                  <w:vAlign w:val="center"/>
                </w:tcPr>
                <w:p w14:paraId="7FD47FE9" w14:textId="5E27DC6D"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107</w:t>
                  </w:r>
                </w:p>
              </w:tc>
              <w:tc>
                <w:tcPr>
                  <w:tcW w:w="3843" w:type="dxa"/>
                  <w:shd w:val="clear" w:color="auto" w:fill="auto"/>
                  <w:vAlign w:val="center"/>
                </w:tcPr>
                <w:p w14:paraId="163C13C5" w14:textId="3A403164" w:rsidR="00A47162" w:rsidRDefault="00A47162" w:rsidP="00A47162">
                  <w:pPr>
                    <w:widowControl/>
                    <w:spacing w:line="240" w:lineRule="exact"/>
                    <w:jc w:val="left"/>
                    <w:rPr>
                      <w:rFonts w:ascii="ＭＳ 明朝" w:hAnsi="ＭＳ 明朝"/>
                      <w:color w:val="000000"/>
                      <w:sz w:val="18"/>
                      <w:szCs w:val="18"/>
                    </w:rPr>
                  </w:pPr>
                  <w:r>
                    <w:rPr>
                      <w:rFonts w:ascii="ＭＳ 明朝" w:hAnsi="ＭＳ 明朝" w:hint="eastAsia"/>
                      <w:color w:val="000000"/>
                      <w:sz w:val="18"/>
                      <w:szCs w:val="18"/>
                    </w:rPr>
                    <w:t>農地海岸保全施設整備率</w:t>
                  </w:r>
                </w:p>
              </w:tc>
              <w:tc>
                <w:tcPr>
                  <w:tcW w:w="1378" w:type="dxa"/>
                  <w:shd w:val="clear" w:color="auto" w:fill="auto"/>
                  <w:noWrap/>
                  <w:vAlign w:val="center"/>
                </w:tcPr>
                <w:p w14:paraId="19CF2571" w14:textId="3B735B60"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4"/>
                      <w:w w:val="80"/>
                      <w:sz w:val="18"/>
                      <w:szCs w:val="18"/>
                    </w:rPr>
                    <w:t>％/年度時点累計</w:t>
                  </w:r>
                </w:p>
              </w:tc>
              <w:tc>
                <w:tcPr>
                  <w:tcW w:w="1378" w:type="dxa"/>
                  <w:shd w:val="clear" w:color="auto" w:fill="auto"/>
                  <w:vAlign w:val="center"/>
                </w:tcPr>
                <w:p w14:paraId="3ADC0E5B" w14:textId="735154A5"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55.0</w:t>
                  </w:r>
                </w:p>
              </w:tc>
              <w:tc>
                <w:tcPr>
                  <w:tcW w:w="1378" w:type="dxa"/>
                  <w:shd w:val="clear" w:color="auto" w:fill="auto"/>
                  <w:vAlign w:val="center"/>
                </w:tcPr>
                <w:p w14:paraId="271F9CA4" w14:textId="1229308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78" w:type="dxa"/>
                  <w:shd w:val="clear" w:color="auto" w:fill="auto"/>
                  <w:vAlign w:val="center"/>
                </w:tcPr>
                <w:p w14:paraId="02C9026B" w14:textId="5136BAB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95.3</w:t>
                  </w:r>
                </w:p>
              </w:tc>
              <w:tc>
                <w:tcPr>
                  <w:tcW w:w="1378" w:type="dxa"/>
                  <w:shd w:val="clear" w:color="auto" w:fill="auto"/>
                  <w:vAlign w:val="center"/>
                </w:tcPr>
                <w:p w14:paraId="746E773E" w14:textId="3BA640B2"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95.3</w:t>
                  </w:r>
                </w:p>
              </w:tc>
              <w:tc>
                <w:tcPr>
                  <w:tcW w:w="994" w:type="dxa"/>
                  <w:shd w:val="clear" w:color="auto" w:fill="auto"/>
                  <w:vAlign w:val="center"/>
                </w:tcPr>
                <w:p w14:paraId="4CE18474" w14:textId="740CBF4F"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02A33B86" w14:textId="7563DB3A" w:rsidR="00A47162" w:rsidRDefault="001E47CA"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4年間の平均達成度評価はBであるが、令和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年度をもって事業が完成した。</w:t>
                  </w:r>
                </w:p>
              </w:tc>
            </w:tr>
            <w:tr w:rsidR="002A27DE" w14:paraId="08E75F59" w14:textId="77777777" w:rsidTr="00A47162">
              <w:trPr>
                <w:trHeight w:val="312"/>
                <w:jc w:val="center"/>
              </w:trPr>
              <w:tc>
                <w:tcPr>
                  <w:tcW w:w="668" w:type="dxa"/>
                  <w:shd w:val="clear" w:color="auto" w:fill="auto"/>
                  <w:vAlign w:val="center"/>
                </w:tcPr>
                <w:p w14:paraId="6C023B1C" w14:textId="4BB3A377"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108</w:t>
                  </w:r>
                </w:p>
              </w:tc>
              <w:tc>
                <w:tcPr>
                  <w:tcW w:w="3843" w:type="dxa"/>
                  <w:shd w:val="clear" w:color="auto" w:fill="auto"/>
                  <w:vAlign w:val="center"/>
                </w:tcPr>
                <w:p w14:paraId="2CA299BC" w14:textId="4592F9C7" w:rsidR="00A47162" w:rsidRDefault="00A47162" w:rsidP="00A47162">
                  <w:pPr>
                    <w:widowControl/>
                    <w:spacing w:line="240" w:lineRule="exact"/>
                    <w:jc w:val="left"/>
                    <w:rPr>
                      <w:rFonts w:ascii="ＭＳ 明朝" w:hAnsi="ＭＳ 明朝"/>
                      <w:color w:val="000000"/>
                      <w:sz w:val="18"/>
                      <w:szCs w:val="18"/>
                    </w:rPr>
                  </w:pPr>
                  <w:r>
                    <w:rPr>
                      <w:rFonts w:ascii="ＭＳ 明朝" w:hAnsi="ＭＳ 明朝" w:hint="eastAsia"/>
                      <w:color w:val="000000"/>
                      <w:sz w:val="18"/>
                      <w:szCs w:val="18"/>
                    </w:rPr>
                    <w:t>道路冠水</w:t>
                  </w:r>
                </w:p>
              </w:tc>
              <w:tc>
                <w:tcPr>
                  <w:tcW w:w="1378" w:type="dxa"/>
                  <w:shd w:val="clear" w:color="auto" w:fill="auto"/>
                  <w:noWrap/>
                  <w:vAlign w:val="center"/>
                </w:tcPr>
                <w:p w14:paraId="74F07ECF" w14:textId="538532D6"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箇所/年度</w:t>
                  </w:r>
                </w:p>
              </w:tc>
              <w:tc>
                <w:tcPr>
                  <w:tcW w:w="1378" w:type="dxa"/>
                  <w:shd w:val="clear" w:color="auto" w:fill="auto"/>
                  <w:vAlign w:val="center"/>
                </w:tcPr>
                <w:p w14:paraId="493DD046" w14:textId="281420F4"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w:t>
                  </w:r>
                </w:p>
              </w:tc>
              <w:tc>
                <w:tcPr>
                  <w:tcW w:w="1378" w:type="dxa"/>
                  <w:shd w:val="clear" w:color="auto" w:fill="auto"/>
                  <w:vAlign w:val="center"/>
                </w:tcPr>
                <w:p w14:paraId="636BD7AF" w14:textId="2740EFC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3B3E2EA3" w14:textId="013C9066"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5B9009CA" w14:textId="0B7C556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3FD47DC6" w14:textId="3BE3FFD2"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55E9E447" w14:textId="6989A224" w:rsidR="00A47162" w:rsidRDefault="001E47CA"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計画期間内で道路冠水は発生しなかった。</w:t>
                  </w:r>
                </w:p>
              </w:tc>
            </w:tr>
            <w:tr w:rsidR="002A27DE" w14:paraId="5DAFD5E3" w14:textId="77777777" w:rsidTr="00A47162">
              <w:trPr>
                <w:trHeight w:val="312"/>
                <w:jc w:val="center"/>
              </w:trPr>
              <w:tc>
                <w:tcPr>
                  <w:tcW w:w="668" w:type="dxa"/>
                  <w:shd w:val="clear" w:color="auto" w:fill="auto"/>
                  <w:vAlign w:val="center"/>
                </w:tcPr>
                <w:p w14:paraId="2F418DDC" w14:textId="32851033"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109</w:t>
                  </w:r>
                </w:p>
              </w:tc>
              <w:tc>
                <w:tcPr>
                  <w:tcW w:w="3843" w:type="dxa"/>
                  <w:shd w:val="clear" w:color="auto" w:fill="auto"/>
                  <w:vAlign w:val="center"/>
                </w:tcPr>
                <w:p w14:paraId="00EBF111" w14:textId="35CB4441" w:rsidR="00A47162" w:rsidRDefault="00A47162" w:rsidP="00A47162">
                  <w:pPr>
                    <w:widowControl/>
                    <w:spacing w:line="240" w:lineRule="exact"/>
                    <w:jc w:val="left"/>
                    <w:rPr>
                      <w:rFonts w:ascii="ＭＳ 明朝" w:hAnsi="ＭＳ 明朝"/>
                      <w:color w:val="000000"/>
                      <w:sz w:val="18"/>
                      <w:szCs w:val="18"/>
                    </w:rPr>
                  </w:pPr>
                  <w:r>
                    <w:rPr>
                      <w:rFonts w:ascii="ＭＳ 明朝" w:hAnsi="ＭＳ 明朝" w:hint="eastAsia"/>
                      <w:color w:val="000000"/>
                      <w:sz w:val="18"/>
                      <w:szCs w:val="18"/>
                    </w:rPr>
                    <w:t>消防水利数</w:t>
                  </w:r>
                </w:p>
              </w:tc>
              <w:tc>
                <w:tcPr>
                  <w:tcW w:w="1378" w:type="dxa"/>
                  <w:shd w:val="clear" w:color="auto" w:fill="auto"/>
                  <w:noWrap/>
                  <w:vAlign w:val="center"/>
                </w:tcPr>
                <w:p w14:paraId="768BB8DE" w14:textId="37FC2817"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4"/>
                      <w:w w:val="80"/>
                      <w:sz w:val="18"/>
                      <w:szCs w:val="18"/>
                    </w:rPr>
                    <w:t>基/年度時点累計</w:t>
                  </w:r>
                </w:p>
              </w:tc>
              <w:tc>
                <w:tcPr>
                  <w:tcW w:w="1378" w:type="dxa"/>
                  <w:shd w:val="clear" w:color="auto" w:fill="auto"/>
                  <w:vAlign w:val="center"/>
                </w:tcPr>
                <w:p w14:paraId="6940167B" w14:textId="34D9E641"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930.0</w:t>
                  </w:r>
                </w:p>
              </w:tc>
              <w:tc>
                <w:tcPr>
                  <w:tcW w:w="1378" w:type="dxa"/>
                  <w:shd w:val="clear" w:color="auto" w:fill="auto"/>
                  <w:vAlign w:val="center"/>
                </w:tcPr>
                <w:p w14:paraId="5AAB5F66" w14:textId="26632E5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955.0</w:t>
                  </w:r>
                </w:p>
              </w:tc>
              <w:tc>
                <w:tcPr>
                  <w:tcW w:w="1378" w:type="dxa"/>
                  <w:shd w:val="clear" w:color="auto" w:fill="auto"/>
                  <w:vAlign w:val="center"/>
                </w:tcPr>
                <w:p w14:paraId="7B77A969" w14:textId="45F6B56C"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947.5</w:t>
                  </w:r>
                </w:p>
              </w:tc>
              <w:tc>
                <w:tcPr>
                  <w:tcW w:w="1378" w:type="dxa"/>
                  <w:shd w:val="clear" w:color="auto" w:fill="auto"/>
                  <w:vAlign w:val="center"/>
                </w:tcPr>
                <w:p w14:paraId="38AB2DC9" w14:textId="249AD1F1"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99.2</w:t>
                  </w:r>
                </w:p>
              </w:tc>
              <w:tc>
                <w:tcPr>
                  <w:tcW w:w="994" w:type="dxa"/>
                  <w:shd w:val="clear" w:color="auto" w:fill="auto"/>
                  <w:vAlign w:val="center"/>
                </w:tcPr>
                <w:p w14:paraId="1A084F9D" w14:textId="6274DEFE"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4BE2FA79" w14:textId="29F396AE" w:rsidR="00A47162" w:rsidRDefault="001D6895"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4年間の平均達成度評価はBであるが、各年度計画どおり耐震性貯水槽（防火水槽）を整備した。</w:t>
                  </w:r>
                </w:p>
              </w:tc>
            </w:tr>
            <w:tr w:rsidR="00881C57" w14:paraId="3C2D3460" w14:textId="77777777" w:rsidTr="00881C57">
              <w:trPr>
                <w:trHeight w:val="312"/>
                <w:jc w:val="center"/>
              </w:trPr>
              <w:tc>
                <w:tcPr>
                  <w:tcW w:w="668" w:type="dxa"/>
                  <w:shd w:val="clear" w:color="auto" w:fill="auto"/>
                  <w:vAlign w:val="center"/>
                </w:tcPr>
                <w:p w14:paraId="3DAD4ED1" w14:textId="1E0F9516" w:rsidR="00881C57" w:rsidRDefault="00881C57" w:rsidP="00881C57">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110</w:t>
                  </w:r>
                </w:p>
              </w:tc>
              <w:tc>
                <w:tcPr>
                  <w:tcW w:w="3843" w:type="dxa"/>
                  <w:shd w:val="clear" w:color="auto" w:fill="auto"/>
                  <w:vAlign w:val="center"/>
                </w:tcPr>
                <w:p w14:paraId="3CB56A3D" w14:textId="1A2FDD4A" w:rsidR="00881C57" w:rsidRDefault="00881C57" w:rsidP="00881C57">
                  <w:pPr>
                    <w:widowControl/>
                    <w:spacing w:line="240" w:lineRule="exact"/>
                    <w:jc w:val="left"/>
                    <w:rPr>
                      <w:rFonts w:ascii="ＭＳ 明朝" w:hAnsi="ＭＳ 明朝"/>
                      <w:color w:val="000000"/>
                      <w:sz w:val="18"/>
                      <w:szCs w:val="18"/>
                    </w:rPr>
                  </w:pPr>
                  <w:r>
                    <w:rPr>
                      <w:rFonts w:ascii="ＭＳ 明朝" w:hAnsi="ＭＳ 明朝" w:hint="eastAsia"/>
                      <w:color w:val="000000"/>
                      <w:sz w:val="18"/>
                      <w:szCs w:val="18"/>
                    </w:rPr>
                    <w:t>防犯連絡所数</w:t>
                  </w:r>
                </w:p>
              </w:tc>
              <w:tc>
                <w:tcPr>
                  <w:tcW w:w="1378" w:type="dxa"/>
                  <w:shd w:val="clear" w:color="auto" w:fill="auto"/>
                  <w:noWrap/>
                  <w:vAlign w:val="center"/>
                </w:tcPr>
                <w:p w14:paraId="16B9767C" w14:textId="443ED92C" w:rsidR="00881C57" w:rsidRDefault="00881C57" w:rsidP="00881C57">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sz w:val="18"/>
                      <w:szCs w:val="18"/>
                    </w:rPr>
                    <w:t>箇所/年度時点</w:t>
                  </w:r>
                </w:p>
              </w:tc>
              <w:tc>
                <w:tcPr>
                  <w:tcW w:w="1378" w:type="dxa"/>
                  <w:shd w:val="clear" w:color="auto" w:fill="auto"/>
                  <w:vAlign w:val="center"/>
                </w:tcPr>
                <w:p w14:paraId="64034218" w14:textId="34201A64" w:rsidR="00881C57" w:rsidRDefault="00881C57" w:rsidP="00881C57">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sz w:val="18"/>
                      <w:szCs w:val="18"/>
                    </w:rPr>
                    <w:t>428.0</w:t>
                  </w:r>
                </w:p>
              </w:tc>
              <w:tc>
                <w:tcPr>
                  <w:tcW w:w="1378" w:type="dxa"/>
                  <w:shd w:val="clear" w:color="auto" w:fill="auto"/>
                  <w:vAlign w:val="center"/>
                </w:tcPr>
                <w:p w14:paraId="6C0B84C2" w14:textId="185279B9" w:rsidR="00881C57" w:rsidRDefault="00881C57" w:rsidP="00881C57">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sz w:val="18"/>
                      <w:szCs w:val="18"/>
                    </w:rPr>
                    <w:t>428.0</w:t>
                  </w:r>
                </w:p>
              </w:tc>
              <w:tc>
                <w:tcPr>
                  <w:tcW w:w="1378" w:type="dxa"/>
                  <w:shd w:val="clear" w:color="auto" w:fill="auto"/>
                  <w:vAlign w:val="center"/>
                </w:tcPr>
                <w:p w14:paraId="10F0F1DA" w14:textId="3F21C3A6" w:rsidR="00881C57" w:rsidRDefault="00881C57" w:rsidP="00881C57">
                  <w:pPr>
                    <w:widowControl/>
                    <w:spacing w:line="240" w:lineRule="exact"/>
                    <w:jc w:val="right"/>
                    <w:rPr>
                      <w:rFonts w:ascii="ＭＳ 明朝" w:hAnsi="ＭＳ 明朝" w:cs="ＭＳ Ｐゴシック"/>
                      <w:color w:val="FF0000"/>
                      <w:kern w:val="0"/>
                      <w:sz w:val="18"/>
                      <w:szCs w:val="18"/>
                    </w:rPr>
                  </w:pPr>
                  <w:r>
                    <w:rPr>
                      <w:rFonts w:ascii="ＭＳ 明朝" w:hAnsi="ＭＳ 明朝" w:hint="eastAsia"/>
                      <w:sz w:val="18"/>
                      <w:szCs w:val="18"/>
                    </w:rPr>
                    <w:t>427.0</w:t>
                  </w:r>
                </w:p>
              </w:tc>
              <w:tc>
                <w:tcPr>
                  <w:tcW w:w="1378" w:type="dxa"/>
                  <w:shd w:val="clear" w:color="auto" w:fill="auto"/>
                  <w:vAlign w:val="center"/>
                </w:tcPr>
                <w:p w14:paraId="067AF6EA" w14:textId="0A7D8568" w:rsidR="00881C57" w:rsidRDefault="00881C57" w:rsidP="00881C57">
                  <w:pPr>
                    <w:widowControl/>
                    <w:spacing w:line="240" w:lineRule="exact"/>
                    <w:jc w:val="right"/>
                    <w:rPr>
                      <w:rFonts w:ascii="ＭＳ 明朝" w:hAnsi="ＭＳ 明朝" w:cs="ＭＳ Ｐゴシック"/>
                      <w:color w:val="FF0000"/>
                      <w:kern w:val="0"/>
                      <w:sz w:val="18"/>
                      <w:szCs w:val="18"/>
                    </w:rPr>
                  </w:pPr>
                  <w:r>
                    <w:rPr>
                      <w:rFonts w:ascii="ＭＳ 明朝" w:hAnsi="ＭＳ 明朝" w:hint="eastAsia"/>
                      <w:sz w:val="18"/>
                      <w:szCs w:val="18"/>
                    </w:rPr>
                    <w:t>99.8</w:t>
                  </w:r>
                </w:p>
              </w:tc>
              <w:tc>
                <w:tcPr>
                  <w:tcW w:w="994" w:type="dxa"/>
                  <w:shd w:val="clear" w:color="auto" w:fill="auto"/>
                  <w:vAlign w:val="center"/>
                </w:tcPr>
                <w:p w14:paraId="365F23C2" w14:textId="47F4DE8A" w:rsidR="00881C57" w:rsidRDefault="00881C57" w:rsidP="00881C57">
                  <w:pPr>
                    <w:widowControl/>
                    <w:spacing w:line="240" w:lineRule="exact"/>
                    <w:jc w:val="center"/>
                    <w:rPr>
                      <w:rFonts w:ascii="ＭＳ 明朝" w:hAnsi="ＭＳ 明朝" w:cs="ＭＳ Ｐゴシック"/>
                      <w:color w:val="FF0000"/>
                      <w:kern w:val="0"/>
                      <w:sz w:val="18"/>
                      <w:szCs w:val="18"/>
                    </w:rPr>
                  </w:pPr>
                  <w:r>
                    <w:rPr>
                      <w:rFonts w:ascii="ＭＳ 明朝" w:hAnsi="ＭＳ 明朝" w:hint="eastAsia"/>
                      <w:sz w:val="18"/>
                      <w:szCs w:val="18"/>
                    </w:rPr>
                    <w:t>B</w:t>
                  </w:r>
                </w:p>
              </w:tc>
              <w:tc>
                <w:tcPr>
                  <w:tcW w:w="8301" w:type="dxa"/>
                  <w:vAlign w:val="center"/>
                </w:tcPr>
                <w:p w14:paraId="7AEB9E84" w14:textId="636EFB25" w:rsidR="00881C57" w:rsidRDefault="00881C57" w:rsidP="00881C57">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各自治会に1か所。4年間の平均達成度評価はBなのは、平成</w:t>
                  </w:r>
                  <w:r w:rsidR="000228CE">
                    <w:rPr>
                      <w:rFonts w:ascii="ＭＳ 明朝" w:hAnsi="ＭＳ 明朝" w:cs="ＭＳ Ｐゴシック" w:hint="eastAsia"/>
                      <w:color w:val="000000"/>
                      <w:kern w:val="0"/>
                      <w:sz w:val="18"/>
                      <w:szCs w:val="18"/>
                    </w:rPr>
                    <w:t>30</w:t>
                  </w:r>
                  <w:r>
                    <w:rPr>
                      <w:rFonts w:ascii="ＭＳ 明朝" w:hAnsi="ＭＳ 明朝" w:cs="ＭＳ Ｐゴシック" w:hint="eastAsia"/>
                      <w:color w:val="000000"/>
                      <w:kern w:val="0"/>
                      <w:sz w:val="18"/>
                      <w:szCs w:val="18"/>
                    </w:rPr>
                    <w:t>年度に自治会数が</w:t>
                  </w:r>
                  <w:r w:rsidR="000228CE">
                    <w:rPr>
                      <w:rFonts w:ascii="ＭＳ 明朝" w:hAnsi="ＭＳ 明朝" w:cs="ＭＳ Ｐゴシック" w:hint="eastAsia"/>
                      <w:color w:val="000000"/>
                      <w:kern w:val="0"/>
                      <w:sz w:val="18"/>
                      <w:szCs w:val="18"/>
                    </w:rPr>
                    <w:t>1</w:t>
                  </w:r>
                  <w:r>
                    <w:rPr>
                      <w:rFonts w:ascii="ＭＳ 明朝" w:hAnsi="ＭＳ 明朝" w:cs="ＭＳ Ｐゴシック" w:hint="eastAsia"/>
                      <w:color w:val="000000"/>
                      <w:kern w:val="0"/>
                      <w:sz w:val="18"/>
                      <w:szCs w:val="18"/>
                    </w:rPr>
                    <w:t>減じたため。</w:t>
                  </w:r>
                </w:p>
              </w:tc>
            </w:tr>
            <w:tr w:rsidR="00881C57" w14:paraId="6B18BCB4" w14:textId="77777777" w:rsidTr="00881C57">
              <w:trPr>
                <w:trHeight w:val="312"/>
                <w:jc w:val="center"/>
              </w:trPr>
              <w:tc>
                <w:tcPr>
                  <w:tcW w:w="668" w:type="dxa"/>
                  <w:shd w:val="clear" w:color="auto" w:fill="auto"/>
                  <w:vAlign w:val="center"/>
                </w:tcPr>
                <w:p w14:paraId="2D3F1B9F" w14:textId="59955B00" w:rsidR="00881C57" w:rsidRDefault="00881C57" w:rsidP="00881C57">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111</w:t>
                  </w:r>
                </w:p>
              </w:tc>
              <w:tc>
                <w:tcPr>
                  <w:tcW w:w="3843" w:type="dxa"/>
                  <w:shd w:val="clear" w:color="auto" w:fill="auto"/>
                  <w:vAlign w:val="center"/>
                </w:tcPr>
                <w:p w14:paraId="691366F2" w14:textId="55D1F9AA" w:rsidR="00881C57" w:rsidRDefault="00881C57" w:rsidP="00881C57">
                  <w:pPr>
                    <w:widowControl/>
                    <w:spacing w:line="240" w:lineRule="exact"/>
                    <w:jc w:val="left"/>
                    <w:rPr>
                      <w:rFonts w:ascii="ＭＳ 明朝" w:hAnsi="ＭＳ 明朝"/>
                      <w:color w:val="000000"/>
                      <w:sz w:val="18"/>
                      <w:szCs w:val="18"/>
                    </w:rPr>
                  </w:pPr>
                  <w:r>
                    <w:rPr>
                      <w:rFonts w:ascii="ＭＳ 明朝" w:hAnsi="ＭＳ 明朝" w:hint="eastAsia"/>
                      <w:color w:val="000000"/>
                      <w:sz w:val="18"/>
                      <w:szCs w:val="18"/>
                    </w:rPr>
                    <w:t>交通事故による死傷者数</w:t>
                  </w:r>
                </w:p>
              </w:tc>
              <w:tc>
                <w:tcPr>
                  <w:tcW w:w="1378" w:type="dxa"/>
                  <w:shd w:val="clear" w:color="auto" w:fill="auto"/>
                  <w:noWrap/>
                  <w:vAlign w:val="center"/>
                </w:tcPr>
                <w:p w14:paraId="286136FE" w14:textId="592FA36E" w:rsidR="00881C57" w:rsidRDefault="00881C57" w:rsidP="00881C57">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sz w:val="18"/>
                      <w:szCs w:val="18"/>
                    </w:rPr>
                    <w:t>人以下/年度</w:t>
                  </w:r>
                </w:p>
              </w:tc>
              <w:tc>
                <w:tcPr>
                  <w:tcW w:w="1378" w:type="dxa"/>
                  <w:shd w:val="clear" w:color="auto" w:fill="auto"/>
                  <w:vAlign w:val="center"/>
                </w:tcPr>
                <w:p w14:paraId="34878963" w14:textId="1F8856A1" w:rsidR="00881C57" w:rsidRDefault="00881C57" w:rsidP="00881C57">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sz w:val="18"/>
                      <w:szCs w:val="18"/>
                    </w:rPr>
                    <w:t>190.0</w:t>
                  </w:r>
                </w:p>
              </w:tc>
              <w:tc>
                <w:tcPr>
                  <w:tcW w:w="1378" w:type="dxa"/>
                  <w:shd w:val="clear" w:color="auto" w:fill="auto"/>
                  <w:vAlign w:val="center"/>
                </w:tcPr>
                <w:p w14:paraId="4EAE7002" w14:textId="02FDBBF1" w:rsidR="00881C57" w:rsidRDefault="00881C57" w:rsidP="00881C57">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sz w:val="18"/>
                      <w:szCs w:val="18"/>
                    </w:rPr>
                    <w:t>170.0</w:t>
                  </w:r>
                </w:p>
              </w:tc>
              <w:tc>
                <w:tcPr>
                  <w:tcW w:w="1378" w:type="dxa"/>
                  <w:shd w:val="clear" w:color="auto" w:fill="auto"/>
                  <w:vAlign w:val="center"/>
                </w:tcPr>
                <w:p w14:paraId="150BDCCA" w14:textId="69E33790" w:rsidR="00881C57" w:rsidRDefault="00881C57" w:rsidP="00881C57">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sz w:val="18"/>
                      <w:szCs w:val="18"/>
                    </w:rPr>
                    <w:t>103.5</w:t>
                  </w:r>
                </w:p>
              </w:tc>
              <w:tc>
                <w:tcPr>
                  <w:tcW w:w="1378" w:type="dxa"/>
                  <w:shd w:val="clear" w:color="auto" w:fill="auto"/>
                  <w:vAlign w:val="center"/>
                </w:tcPr>
                <w:p w14:paraId="0321DF9E" w14:textId="029B844C" w:rsidR="00881C57" w:rsidRDefault="00881C57" w:rsidP="00881C57">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sz w:val="18"/>
                      <w:szCs w:val="18"/>
                    </w:rPr>
                    <w:t>164.3</w:t>
                  </w:r>
                </w:p>
              </w:tc>
              <w:tc>
                <w:tcPr>
                  <w:tcW w:w="994" w:type="dxa"/>
                  <w:shd w:val="clear" w:color="auto" w:fill="auto"/>
                  <w:vAlign w:val="center"/>
                </w:tcPr>
                <w:p w14:paraId="458C66A6" w14:textId="5CC0D413" w:rsidR="00881C57" w:rsidRDefault="00881C57" w:rsidP="00881C57">
                  <w:pPr>
                    <w:widowControl/>
                    <w:spacing w:line="240" w:lineRule="exact"/>
                    <w:jc w:val="center"/>
                    <w:rPr>
                      <w:rFonts w:ascii="ＭＳ 明朝" w:hAnsi="ＭＳ 明朝" w:cs="ＭＳ Ｐゴシック"/>
                      <w:color w:val="FF0000"/>
                      <w:kern w:val="0"/>
                      <w:sz w:val="18"/>
                      <w:szCs w:val="18"/>
                    </w:rPr>
                  </w:pPr>
                  <w:r>
                    <w:rPr>
                      <w:rFonts w:ascii="ＭＳ 明朝" w:hAnsi="ＭＳ 明朝" w:hint="eastAsia"/>
                      <w:sz w:val="18"/>
                      <w:szCs w:val="18"/>
                    </w:rPr>
                    <w:t>A</w:t>
                  </w:r>
                </w:p>
              </w:tc>
              <w:tc>
                <w:tcPr>
                  <w:tcW w:w="8301" w:type="dxa"/>
                  <w:vAlign w:val="center"/>
                </w:tcPr>
                <w:p w14:paraId="364AB544" w14:textId="3A1C33BE" w:rsidR="00881C57" w:rsidRDefault="00881C57" w:rsidP="00881C57">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交通安全に関わる各種団体の協力により、平成</w:t>
                  </w:r>
                  <w:r w:rsidR="000228CE">
                    <w:rPr>
                      <w:rFonts w:ascii="ＭＳ 明朝" w:hAnsi="ＭＳ 明朝" w:cs="ＭＳ Ｐゴシック" w:hint="eastAsia"/>
                      <w:color w:val="000000"/>
                      <w:kern w:val="0"/>
                      <w:sz w:val="18"/>
                      <w:szCs w:val="18"/>
                    </w:rPr>
                    <w:t>28</w:t>
                  </w:r>
                  <w:r>
                    <w:rPr>
                      <w:rFonts w:ascii="ＭＳ 明朝" w:hAnsi="ＭＳ 明朝" w:cs="ＭＳ Ｐゴシック" w:hint="eastAsia"/>
                      <w:color w:val="000000"/>
                      <w:kern w:val="0"/>
                      <w:sz w:val="18"/>
                      <w:szCs w:val="18"/>
                    </w:rPr>
                    <w:t>年度と比較し、大幅に死傷者が減少した。</w:t>
                  </w:r>
                </w:p>
              </w:tc>
            </w:tr>
            <w:tr w:rsidR="002A27DE" w14:paraId="38D4E0A2" w14:textId="77777777" w:rsidTr="00A47162">
              <w:trPr>
                <w:trHeight w:val="312"/>
                <w:jc w:val="center"/>
              </w:trPr>
              <w:tc>
                <w:tcPr>
                  <w:tcW w:w="668" w:type="dxa"/>
                  <w:shd w:val="clear" w:color="auto" w:fill="auto"/>
                  <w:vAlign w:val="center"/>
                </w:tcPr>
                <w:p w14:paraId="2F0C3EC7" w14:textId="6C1741A8" w:rsidR="00A47162" w:rsidRDefault="00A47162" w:rsidP="00A47162">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112</w:t>
                  </w:r>
                </w:p>
              </w:tc>
              <w:tc>
                <w:tcPr>
                  <w:tcW w:w="3843" w:type="dxa"/>
                  <w:shd w:val="clear" w:color="auto" w:fill="auto"/>
                  <w:vAlign w:val="center"/>
                </w:tcPr>
                <w:p w14:paraId="03D115AA" w14:textId="533EBA93" w:rsidR="00A47162" w:rsidRDefault="00A47162" w:rsidP="00A47162">
                  <w:pPr>
                    <w:widowControl/>
                    <w:spacing w:line="240" w:lineRule="exact"/>
                    <w:jc w:val="left"/>
                    <w:rPr>
                      <w:rFonts w:ascii="ＭＳ 明朝" w:hAnsi="ＭＳ 明朝"/>
                      <w:color w:val="000000"/>
                      <w:sz w:val="18"/>
                      <w:szCs w:val="18"/>
                    </w:rPr>
                  </w:pPr>
                  <w:r>
                    <w:rPr>
                      <w:rFonts w:ascii="ＭＳ 明朝" w:hAnsi="ＭＳ 明朝" w:hint="eastAsia"/>
                      <w:color w:val="000000"/>
                      <w:sz w:val="18"/>
                      <w:szCs w:val="18"/>
                    </w:rPr>
                    <w:t>交通安全講習会参加者数</w:t>
                  </w:r>
                </w:p>
              </w:tc>
              <w:tc>
                <w:tcPr>
                  <w:tcW w:w="1378" w:type="dxa"/>
                  <w:shd w:val="clear" w:color="auto" w:fill="auto"/>
                  <w:noWrap/>
                  <w:vAlign w:val="center"/>
                </w:tcPr>
                <w:p w14:paraId="0738C52C" w14:textId="53667198"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27F0D51E" w14:textId="2044230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32.0</w:t>
                  </w:r>
                </w:p>
              </w:tc>
              <w:tc>
                <w:tcPr>
                  <w:tcW w:w="1378" w:type="dxa"/>
                  <w:shd w:val="clear" w:color="auto" w:fill="auto"/>
                  <w:vAlign w:val="center"/>
                </w:tcPr>
                <w:p w14:paraId="5D2CB936" w14:textId="7100EC94"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62.0</w:t>
                  </w:r>
                </w:p>
              </w:tc>
              <w:tc>
                <w:tcPr>
                  <w:tcW w:w="1378" w:type="dxa"/>
                  <w:shd w:val="clear" w:color="auto" w:fill="auto"/>
                  <w:vAlign w:val="center"/>
                </w:tcPr>
                <w:p w14:paraId="17CA3A3D" w14:textId="4B80E19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24.8</w:t>
                  </w:r>
                </w:p>
              </w:tc>
              <w:tc>
                <w:tcPr>
                  <w:tcW w:w="1378" w:type="dxa"/>
                  <w:shd w:val="clear" w:color="auto" w:fill="auto"/>
                  <w:vAlign w:val="center"/>
                </w:tcPr>
                <w:p w14:paraId="44290609" w14:textId="2A5AAF54"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39.9</w:t>
                  </w:r>
                </w:p>
              </w:tc>
              <w:tc>
                <w:tcPr>
                  <w:tcW w:w="994" w:type="dxa"/>
                  <w:shd w:val="clear" w:color="auto" w:fill="auto"/>
                  <w:vAlign w:val="center"/>
                </w:tcPr>
                <w:p w14:paraId="74D952DF" w14:textId="7404E4B5"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504D196A" w14:textId="4867E3AB" w:rsidR="00A47162" w:rsidRDefault="00AF3F9E"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講習会開催回数を増やす目標であったが、対象を絞った講習会開催としたことによる。</w:t>
                  </w:r>
                </w:p>
              </w:tc>
            </w:tr>
            <w:tr w:rsidR="002A27DE" w14:paraId="576A7077" w14:textId="77777777" w:rsidTr="00A47162">
              <w:trPr>
                <w:trHeight w:val="312"/>
                <w:jc w:val="center"/>
              </w:trPr>
              <w:tc>
                <w:tcPr>
                  <w:tcW w:w="668" w:type="dxa"/>
                  <w:shd w:val="clear" w:color="auto" w:fill="auto"/>
                  <w:vAlign w:val="center"/>
                </w:tcPr>
                <w:p w14:paraId="59BA7A9F" w14:textId="28886CA6" w:rsidR="00A47162" w:rsidRDefault="00A47162" w:rsidP="00A47162">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113</w:t>
                  </w:r>
                </w:p>
              </w:tc>
              <w:tc>
                <w:tcPr>
                  <w:tcW w:w="3843" w:type="dxa"/>
                  <w:shd w:val="clear" w:color="auto" w:fill="auto"/>
                  <w:vAlign w:val="center"/>
                </w:tcPr>
                <w:p w14:paraId="61FF0272" w14:textId="14BCEE94" w:rsidR="00A47162" w:rsidRDefault="00A47162" w:rsidP="00A47162">
                  <w:pPr>
                    <w:widowControl/>
                    <w:spacing w:line="240" w:lineRule="exact"/>
                    <w:jc w:val="left"/>
                    <w:rPr>
                      <w:rFonts w:ascii="ＭＳ 明朝" w:hAnsi="ＭＳ 明朝"/>
                      <w:color w:val="000000"/>
                      <w:sz w:val="18"/>
                      <w:szCs w:val="18"/>
                    </w:rPr>
                  </w:pPr>
                  <w:r>
                    <w:rPr>
                      <w:rFonts w:ascii="ＭＳ 明朝" w:hAnsi="ＭＳ 明朝" w:hint="eastAsia"/>
                      <w:color w:val="000000"/>
                      <w:sz w:val="18"/>
                      <w:szCs w:val="18"/>
                    </w:rPr>
                    <w:t>広報誌等による啓発回数</w:t>
                  </w:r>
                </w:p>
              </w:tc>
              <w:tc>
                <w:tcPr>
                  <w:tcW w:w="1378" w:type="dxa"/>
                  <w:shd w:val="clear" w:color="auto" w:fill="auto"/>
                  <w:noWrap/>
                  <w:vAlign w:val="center"/>
                </w:tcPr>
                <w:p w14:paraId="0F0DC3B5" w14:textId="1C20AC7D"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1E19A6A3" w14:textId="7AC6E09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w:t>
                  </w:r>
                </w:p>
              </w:tc>
              <w:tc>
                <w:tcPr>
                  <w:tcW w:w="1378" w:type="dxa"/>
                  <w:shd w:val="clear" w:color="auto" w:fill="auto"/>
                  <w:vAlign w:val="center"/>
                </w:tcPr>
                <w:p w14:paraId="591A7150" w14:textId="3AA4311E"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7.0</w:t>
                  </w:r>
                </w:p>
              </w:tc>
              <w:tc>
                <w:tcPr>
                  <w:tcW w:w="1378" w:type="dxa"/>
                  <w:shd w:val="clear" w:color="auto" w:fill="auto"/>
                  <w:vAlign w:val="center"/>
                </w:tcPr>
                <w:p w14:paraId="6679E972" w14:textId="47FD2164"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w:t>
                  </w:r>
                </w:p>
              </w:tc>
              <w:tc>
                <w:tcPr>
                  <w:tcW w:w="1378" w:type="dxa"/>
                  <w:shd w:val="clear" w:color="auto" w:fill="auto"/>
                  <w:vAlign w:val="center"/>
                </w:tcPr>
                <w:p w14:paraId="6DFD9D04" w14:textId="54F6DCD5"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85.7</w:t>
                  </w:r>
                </w:p>
              </w:tc>
              <w:tc>
                <w:tcPr>
                  <w:tcW w:w="994" w:type="dxa"/>
                  <w:shd w:val="clear" w:color="auto" w:fill="auto"/>
                  <w:vAlign w:val="center"/>
                </w:tcPr>
                <w:p w14:paraId="357DA428" w14:textId="1D82B99D"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300F5631" w14:textId="5856A560" w:rsidR="00A47162" w:rsidRDefault="00AF3F9E"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広報紙掲載回数を増やす目標であったが、年６回の啓発としたため。</w:t>
                  </w:r>
                </w:p>
              </w:tc>
            </w:tr>
            <w:tr w:rsidR="002A27DE" w14:paraId="73D8943E" w14:textId="77777777" w:rsidTr="00A47162">
              <w:trPr>
                <w:trHeight w:val="312"/>
                <w:jc w:val="center"/>
              </w:trPr>
              <w:tc>
                <w:tcPr>
                  <w:tcW w:w="668" w:type="dxa"/>
                  <w:shd w:val="clear" w:color="auto" w:fill="auto"/>
                  <w:vAlign w:val="center"/>
                </w:tcPr>
                <w:p w14:paraId="296956D4" w14:textId="2F19682D" w:rsidR="00A47162" w:rsidRDefault="00A47162" w:rsidP="00A47162">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114</w:t>
                  </w:r>
                </w:p>
              </w:tc>
              <w:tc>
                <w:tcPr>
                  <w:tcW w:w="3843" w:type="dxa"/>
                  <w:shd w:val="clear" w:color="auto" w:fill="auto"/>
                  <w:vAlign w:val="center"/>
                </w:tcPr>
                <w:p w14:paraId="4934D570" w14:textId="7CBE59F7" w:rsidR="00A47162" w:rsidRDefault="00A47162" w:rsidP="00A47162">
                  <w:pPr>
                    <w:widowControl/>
                    <w:spacing w:line="240" w:lineRule="exact"/>
                    <w:jc w:val="left"/>
                    <w:rPr>
                      <w:rFonts w:ascii="ＭＳ 明朝" w:hAnsi="ＭＳ 明朝"/>
                      <w:color w:val="000000"/>
                      <w:sz w:val="18"/>
                      <w:szCs w:val="18"/>
                    </w:rPr>
                  </w:pPr>
                  <w:r>
                    <w:rPr>
                      <w:rFonts w:ascii="ＭＳ 明朝" w:hAnsi="ＭＳ 明朝" w:hint="eastAsia"/>
                      <w:color w:val="000000"/>
                      <w:sz w:val="18"/>
                      <w:szCs w:val="18"/>
                    </w:rPr>
                    <w:t>広報紙での啓発回数</w:t>
                  </w:r>
                </w:p>
              </w:tc>
              <w:tc>
                <w:tcPr>
                  <w:tcW w:w="1378" w:type="dxa"/>
                  <w:shd w:val="clear" w:color="auto" w:fill="auto"/>
                  <w:noWrap/>
                  <w:vAlign w:val="center"/>
                </w:tcPr>
                <w:p w14:paraId="0AECFC0A" w14:textId="2C85E9D7"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408DB0A6" w14:textId="3B177488"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12.0</w:t>
                  </w:r>
                </w:p>
              </w:tc>
              <w:tc>
                <w:tcPr>
                  <w:tcW w:w="1378" w:type="dxa"/>
                  <w:shd w:val="clear" w:color="auto" w:fill="auto"/>
                  <w:vAlign w:val="center"/>
                </w:tcPr>
                <w:p w14:paraId="16BE9FCE" w14:textId="0DDE5D9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12.0</w:t>
                  </w:r>
                </w:p>
              </w:tc>
              <w:tc>
                <w:tcPr>
                  <w:tcW w:w="1378" w:type="dxa"/>
                  <w:shd w:val="clear" w:color="auto" w:fill="auto"/>
                  <w:vAlign w:val="center"/>
                </w:tcPr>
                <w:p w14:paraId="2A0570F6" w14:textId="26B98868"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12.0</w:t>
                  </w:r>
                </w:p>
              </w:tc>
              <w:tc>
                <w:tcPr>
                  <w:tcW w:w="1378" w:type="dxa"/>
                  <w:shd w:val="clear" w:color="auto" w:fill="auto"/>
                  <w:vAlign w:val="center"/>
                </w:tcPr>
                <w:p w14:paraId="2DCB6004" w14:textId="36B2BEB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6E2F3A57" w14:textId="024C6B60"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24DE00FC" w14:textId="3B51651F" w:rsidR="00A47162" w:rsidRDefault="00AF3F9E"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消費者被害防止に関する啓発を毎月行った。</w:t>
                  </w:r>
                </w:p>
              </w:tc>
            </w:tr>
            <w:tr w:rsidR="002A27DE" w14:paraId="63C01A58" w14:textId="77777777" w:rsidTr="00A47162">
              <w:trPr>
                <w:trHeight w:val="312"/>
                <w:jc w:val="center"/>
              </w:trPr>
              <w:tc>
                <w:tcPr>
                  <w:tcW w:w="668" w:type="dxa"/>
                  <w:shd w:val="clear" w:color="auto" w:fill="auto"/>
                  <w:vAlign w:val="center"/>
                </w:tcPr>
                <w:p w14:paraId="56BC006A" w14:textId="2D8E4DD8" w:rsidR="00A47162" w:rsidRDefault="00A47162" w:rsidP="00A47162">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115</w:t>
                  </w:r>
                </w:p>
              </w:tc>
              <w:tc>
                <w:tcPr>
                  <w:tcW w:w="3843" w:type="dxa"/>
                  <w:shd w:val="clear" w:color="auto" w:fill="auto"/>
                  <w:vAlign w:val="center"/>
                </w:tcPr>
                <w:p w14:paraId="0568BFF3" w14:textId="474D2DB6" w:rsidR="00A47162" w:rsidRDefault="00A47162" w:rsidP="00A47162">
                  <w:pPr>
                    <w:widowControl/>
                    <w:spacing w:line="240" w:lineRule="exact"/>
                    <w:jc w:val="left"/>
                    <w:rPr>
                      <w:rFonts w:ascii="ＭＳ 明朝" w:hAnsi="ＭＳ 明朝"/>
                      <w:color w:val="000000"/>
                      <w:sz w:val="18"/>
                      <w:szCs w:val="18"/>
                    </w:rPr>
                  </w:pPr>
                  <w:r>
                    <w:rPr>
                      <w:rFonts w:ascii="ＭＳ 明朝" w:hAnsi="ＭＳ 明朝" w:hint="eastAsia"/>
                      <w:color w:val="000000"/>
                      <w:sz w:val="18"/>
                      <w:szCs w:val="18"/>
                    </w:rPr>
                    <w:t>消費生活出前講座の開催回数</w:t>
                  </w:r>
                </w:p>
              </w:tc>
              <w:tc>
                <w:tcPr>
                  <w:tcW w:w="1378" w:type="dxa"/>
                  <w:shd w:val="clear" w:color="auto" w:fill="auto"/>
                  <w:noWrap/>
                  <w:vAlign w:val="center"/>
                </w:tcPr>
                <w:p w14:paraId="1E986DCC" w14:textId="286899F3"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58B8FE81" w14:textId="48BFE80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w:t>
                  </w:r>
                </w:p>
              </w:tc>
              <w:tc>
                <w:tcPr>
                  <w:tcW w:w="1378" w:type="dxa"/>
                  <w:shd w:val="clear" w:color="auto" w:fill="auto"/>
                  <w:vAlign w:val="center"/>
                </w:tcPr>
                <w:p w14:paraId="4C087B12" w14:textId="0534A665"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12.0</w:t>
                  </w:r>
                </w:p>
              </w:tc>
              <w:tc>
                <w:tcPr>
                  <w:tcW w:w="1378" w:type="dxa"/>
                  <w:shd w:val="clear" w:color="auto" w:fill="auto"/>
                  <w:vAlign w:val="center"/>
                </w:tcPr>
                <w:p w14:paraId="7C664411" w14:textId="4FE01901"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5.8</w:t>
                  </w:r>
                </w:p>
              </w:tc>
              <w:tc>
                <w:tcPr>
                  <w:tcW w:w="1378" w:type="dxa"/>
                  <w:shd w:val="clear" w:color="auto" w:fill="auto"/>
                  <w:vAlign w:val="center"/>
                </w:tcPr>
                <w:p w14:paraId="7A4E3AE8" w14:textId="632C0A90"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47.9</w:t>
                  </w:r>
                </w:p>
              </w:tc>
              <w:tc>
                <w:tcPr>
                  <w:tcW w:w="994" w:type="dxa"/>
                  <w:shd w:val="clear" w:color="auto" w:fill="auto"/>
                  <w:vAlign w:val="center"/>
                </w:tcPr>
                <w:p w14:paraId="2636C481" w14:textId="2B9E0FEE"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1E1D43D6" w14:textId="76D579D3" w:rsidR="00A47162" w:rsidRDefault="00AF3F9E"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コロナ禍により、市民や団体からの出前講座開催依頼が減少したことによる。</w:t>
                  </w:r>
                </w:p>
              </w:tc>
            </w:tr>
            <w:tr w:rsidR="002A27DE" w14:paraId="2740DA8B" w14:textId="77777777" w:rsidTr="00A47162">
              <w:trPr>
                <w:trHeight w:val="312"/>
                <w:jc w:val="center"/>
              </w:trPr>
              <w:tc>
                <w:tcPr>
                  <w:tcW w:w="668" w:type="dxa"/>
                  <w:shd w:val="clear" w:color="auto" w:fill="auto"/>
                  <w:vAlign w:val="center"/>
                </w:tcPr>
                <w:p w14:paraId="5BBF853F" w14:textId="76DF7B93" w:rsidR="00A47162" w:rsidRDefault="00A47162" w:rsidP="00A47162">
                  <w:pPr>
                    <w:widowControl/>
                    <w:spacing w:line="240" w:lineRule="exact"/>
                    <w:jc w:val="center"/>
                    <w:rPr>
                      <w:rFonts w:ascii="ＭＳ 明朝" w:hAnsi="ＭＳ 明朝"/>
                      <w:color w:val="000000"/>
                      <w:sz w:val="18"/>
                      <w:szCs w:val="18"/>
                    </w:rPr>
                  </w:pPr>
                  <w:r>
                    <w:rPr>
                      <w:rFonts w:ascii="ＭＳ 明朝" w:hAnsi="ＭＳ 明朝" w:hint="eastAsia"/>
                      <w:color w:val="000000"/>
                      <w:sz w:val="18"/>
                      <w:szCs w:val="18"/>
                    </w:rPr>
                    <w:t>116</w:t>
                  </w:r>
                </w:p>
              </w:tc>
              <w:tc>
                <w:tcPr>
                  <w:tcW w:w="3843" w:type="dxa"/>
                  <w:shd w:val="clear" w:color="auto" w:fill="auto"/>
                  <w:vAlign w:val="center"/>
                </w:tcPr>
                <w:p w14:paraId="5D67B593" w14:textId="7694BC25" w:rsidR="00A47162" w:rsidRDefault="00A47162" w:rsidP="00A47162">
                  <w:pPr>
                    <w:widowControl/>
                    <w:spacing w:line="240" w:lineRule="exact"/>
                    <w:jc w:val="left"/>
                    <w:rPr>
                      <w:rFonts w:ascii="ＭＳ 明朝" w:hAnsi="ＭＳ 明朝"/>
                      <w:color w:val="000000"/>
                      <w:sz w:val="18"/>
                      <w:szCs w:val="18"/>
                    </w:rPr>
                  </w:pPr>
                  <w:r>
                    <w:rPr>
                      <w:rFonts w:ascii="ＭＳ 明朝" w:hAnsi="ＭＳ 明朝" w:hint="eastAsia"/>
                      <w:color w:val="000000"/>
                      <w:sz w:val="18"/>
                      <w:szCs w:val="18"/>
                    </w:rPr>
                    <w:t>若者向け講座や授業支援等の実施回数</w:t>
                  </w:r>
                </w:p>
              </w:tc>
              <w:tc>
                <w:tcPr>
                  <w:tcW w:w="1378" w:type="dxa"/>
                  <w:shd w:val="clear" w:color="auto" w:fill="auto"/>
                  <w:noWrap/>
                  <w:vAlign w:val="center"/>
                </w:tcPr>
                <w:p w14:paraId="6EADB39F" w14:textId="4FE6C5A2"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18D0D832" w14:textId="69D5DA3A"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1F02AC57" w14:textId="4C21C8D3"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449A4598" w14:textId="472213C1"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6.8</w:t>
                  </w:r>
                </w:p>
              </w:tc>
              <w:tc>
                <w:tcPr>
                  <w:tcW w:w="1378" w:type="dxa"/>
                  <w:shd w:val="clear" w:color="auto" w:fill="auto"/>
                  <w:vAlign w:val="center"/>
                </w:tcPr>
                <w:p w14:paraId="6D6CB6B3" w14:textId="015CA96F" w:rsidR="00A47162" w:rsidRDefault="00A47162" w:rsidP="00A47162">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337.5</w:t>
                  </w:r>
                </w:p>
              </w:tc>
              <w:tc>
                <w:tcPr>
                  <w:tcW w:w="994" w:type="dxa"/>
                  <w:shd w:val="clear" w:color="auto" w:fill="auto"/>
                  <w:vAlign w:val="center"/>
                </w:tcPr>
                <w:p w14:paraId="7EA9F319" w14:textId="5ADCC464" w:rsidR="00A47162" w:rsidRDefault="00A47162" w:rsidP="00A47162">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58E012DF" w14:textId="238EBBED" w:rsidR="00A47162" w:rsidRDefault="00AF3F9E" w:rsidP="00A47162">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令和２年度は新型コロナ感染防止のため中止したが、中学校での開催を予定以上に実施した。</w:t>
                  </w:r>
                </w:p>
              </w:tc>
            </w:tr>
            <w:tr w:rsidR="002A27DE" w14:paraId="1B91D2B4" w14:textId="77777777" w:rsidTr="00A47162">
              <w:trPr>
                <w:trHeight w:val="340"/>
                <w:jc w:val="center"/>
              </w:trPr>
              <w:tc>
                <w:tcPr>
                  <w:tcW w:w="668" w:type="dxa"/>
                  <w:tcBorders>
                    <w:left w:val="nil"/>
                    <w:bottom w:val="nil"/>
                    <w:right w:val="nil"/>
                  </w:tcBorders>
                  <w:shd w:val="clear" w:color="auto" w:fill="auto"/>
                  <w:vAlign w:val="center"/>
                  <w:hideMark/>
                </w:tcPr>
                <w:p w14:paraId="775CB4C4" w14:textId="77777777" w:rsidR="00D15C32" w:rsidRDefault="00D15C32" w:rsidP="00D15C32">
                  <w:pPr>
                    <w:widowControl/>
                    <w:spacing w:line="240" w:lineRule="exact"/>
                    <w:jc w:val="center"/>
                    <w:rPr>
                      <w:rFonts w:ascii="ＭＳ 明朝" w:hAnsi="ＭＳ 明朝"/>
                      <w:color w:val="000000"/>
                      <w:kern w:val="0"/>
                      <w:sz w:val="18"/>
                      <w:szCs w:val="18"/>
                    </w:rPr>
                  </w:pPr>
                </w:p>
              </w:tc>
              <w:tc>
                <w:tcPr>
                  <w:tcW w:w="3843" w:type="dxa"/>
                  <w:tcBorders>
                    <w:left w:val="nil"/>
                    <w:bottom w:val="nil"/>
                    <w:right w:val="nil"/>
                  </w:tcBorders>
                  <w:shd w:val="clear" w:color="auto" w:fill="auto"/>
                  <w:vAlign w:val="center"/>
                  <w:hideMark/>
                </w:tcPr>
                <w:p w14:paraId="3A8FBE3C"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noWrap/>
                  <w:vAlign w:val="center"/>
                  <w:hideMark/>
                </w:tcPr>
                <w:p w14:paraId="3781E787"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0D9BF6D2"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3358826C"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6590428C"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6A55E27A" w14:textId="77777777" w:rsidR="00D15C32" w:rsidRDefault="00D15C32" w:rsidP="00D15C32">
                  <w:pPr>
                    <w:widowControl/>
                    <w:spacing w:line="240" w:lineRule="exact"/>
                    <w:jc w:val="center"/>
                    <w:rPr>
                      <w:rFonts w:ascii="ＭＳ 明朝" w:hAnsi="ＭＳ 明朝"/>
                      <w:color w:val="000000"/>
                      <w:kern w:val="0"/>
                      <w:sz w:val="18"/>
                      <w:szCs w:val="18"/>
                    </w:rPr>
                  </w:pPr>
                </w:p>
              </w:tc>
              <w:tc>
                <w:tcPr>
                  <w:tcW w:w="994" w:type="dxa"/>
                  <w:tcBorders>
                    <w:left w:val="nil"/>
                    <w:bottom w:val="nil"/>
                    <w:right w:val="nil"/>
                  </w:tcBorders>
                  <w:shd w:val="clear" w:color="auto" w:fill="auto"/>
                  <w:vAlign w:val="center"/>
                  <w:hideMark/>
                </w:tcPr>
                <w:p w14:paraId="7BDE588E" w14:textId="77777777" w:rsidR="00D15C32" w:rsidRDefault="00D15C32" w:rsidP="00D15C32">
                  <w:pPr>
                    <w:widowControl/>
                    <w:spacing w:line="240" w:lineRule="exact"/>
                    <w:jc w:val="center"/>
                    <w:rPr>
                      <w:rFonts w:ascii="ＭＳ 明朝" w:hAnsi="ＭＳ 明朝"/>
                      <w:color w:val="000000"/>
                      <w:kern w:val="0"/>
                      <w:sz w:val="18"/>
                      <w:szCs w:val="18"/>
                    </w:rPr>
                  </w:pPr>
                </w:p>
              </w:tc>
              <w:tc>
                <w:tcPr>
                  <w:tcW w:w="8301" w:type="dxa"/>
                  <w:tcBorders>
                    <w:left w:val="nil"/>
                    <w:bottom w:val="nil"/>
                    <w:right w:val="nil"/>
                  </w:tcBorders>
                  <w:vAlign w:val="center"/>
                </w:tcPr>
                <w:p w14:paraId="1BF8318E" w14:textId="77777777" w:rsidR="00D15C32" w:rsidRDefault="00D15C32" w:rsidP="00D15C32">
                  <w:pPr>
                    <w:widowControl/>
                    <w:spacing w:line="240" w:lineRule="exact"/>
                    <w:jc w:val="center"/>
                    <w:rPr>
                      <w:rFonts w:ascii="ＭＳ 明朝" w:hAnsi="ＭＳ 明朝"/>
                      <w:color w:val="000000"/>
                      <w:kern w:val="0"/>
                      <w:sz w:val="18"/>
                      <w:szCs w:val="18"/>
                    </w:rPr>
                  </w:pPr>
                </w:p>
              </w:tc>
            </w:tr>
          </w:tbl>
          <w:p w14:paraId="444D0D1F" w14:textId="77777777" w:rsidR="00D15C32" w:rsidRDefault="00D15C32" w:rsidP="00D15C32">
            <w:pPr>
              <w:spacing w:line="100" w:lineRule="exact"/>
              <w:rPr>
                <w:color w:val="000000"/>
              </w:rPr>
            </w:pPr>
          </w:p>
          <w:tbl>
            <w:tblPr>
              <w:tblW w:w="20696" w:type="dxa"/>
              <w:jc w:val="center"/>
              <w:tblLayout w:type="fixed"/>
              <w:tblCellMar>
                <w:left w:w="99" w:type="dxa"/>
                <w:right w:w="99" w:type="dxa"/>
              </w:tblCellMar>
              <w:tblLook w:val="04A0" w:firstRow="1" w:lastRow="0" w:firstColumn="1" w:lastColumn="0" w:noHBand="0" w:noVBand="1"/>
            </w:tblPr>
            <w:tblGrid>
              <w:gridCol w:w="4480"/>
              <w:gridCol w:w="1378"/>
              <w:gridCol w:w="1409"/>
              <w:gridCol w:w="1323"/>
              <w:gridCol w:w="7371"/>
              <w:gridCol w:w="4735"/>
            </w:tblGrid>
            <w:tr w:rsidR="00D15C32" w:rsidRPr="00291CBA" w14:paraId="25D70889" w14:textId="77777777" w:rsidTr="00B35AAC">
              <w:trPr>
                <w:trHeight w:val="340"/>
                <w:jc w:val="center"/>
              </w:trPr>
              <w:tc>
                <w:tcPr>
                  <w:tcW w:w="8590" w:type="dxa"/>
                  <w:gridSpan w:val="4"/>
                  <w:tcBorders>
                    <w:top w:val="single" w:sz="4" w:space="0" w:color="auto"/>
                    <w:left w:val="single" w:sz="4" w:space="0" w:color="auto"/>
                    <w:bottom w:val="single" w:sz="4" w:space="0" w:color="auto"/>
                    <w:right w:val="single" w:sz="4" w:space="0" w:color="auto"/>
                  </w:tcBorders>
                  <w:shd w:val="clear" w:color="000000" w:fill="DAEEF3"/>
                  <w:vAlign w:val="center"/>
                </w:tcPr>
                <w:p w14:paraId="5AFD2DE9" w14:textId="1B4F4147" w:rsidR="00D15C32" w:rsidRPr="006653C3" w:rsidRDefault="00715546"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715546">
                    <w:rPr>
                      <w:rFonts w:ascii="ＭＳ ゴシック" w:eastAsia="ＭＳ ゴシック" w:hAnsi="ＭＳ ゴシック" w:cs="ＭＳ Ｐゴシック" w:hint="eastAsia"/>
                      <w:color w:val="000000"/>
                      <w:kern w:val="0"/>
                      <w:sz w:val="18"/>
                      <w:szCs w:val="18"/>
                    </w:rPr>
                    <w:t>基本柱６　安全安心</w:t>
                  </w:r>
                  <w:r w:rsidR="00D15C32" w:rsidRPr="00F072A7">
                    <w:rPr>
                      <w:rFonts w:ascii="ＭＳ ゴシック" w:eastAsia="ＭＳ ゴシック" w:hAnsi="ＭＳ ゴシック" w:cs="ＭＳ Ｐゴシック" w:hint="eastAsia"/>
                      <w:color w:val="000000"/>
                      <w:kern w:val="0"/>
                      <w:sz w:val="18"/>
                      <w:szCs w:val="18"/>
                    </w:rPr>
                    <w:t>：評価構成比</w:t>
                  </w:r>
                </w:p>
              </w:tc>
              <w:tc>
                <w:tcPr>
                  <w:tcW w:w="7371" w:type="dxa"/>
                  <w:tcBorders>
                    <w:left w:val="single" w:sz="4" w:space="0" w:color="auto"/>
                    <w:right w:val="dashed" w:sz="4" w:space="0" w:color="auto"/>
                  </w:tcBorders>
                  <w:shd w:val="clear" w:color="auto" w:fill="auto"/>
                </w:tcPr>
                <w:p w14:paraId="3DD720B5" w14:textId="77777777" w:rsidR="00D15C32" w:rsidRPr="00F072A7"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4735" w:type="dxa"/>
                  <w:vMerge w:val="restart"/>
                  <w:tcBorders>
                    <w:top w:val="dashed" w:sz="4" w:space="0" w:color="auto"/>
                    <w:left w:val="dashed" w:sz="4" w:space="0" w:color="auto"/>
                    <w:right w:val="dashed" w:sz="4" w:space="0" w:color="auto"/>
                  </w:tcBorders>
                  <w:shd w:val="clear" w:color="auto" w:fill="auto"/>
                </w:tcPr>
                <w:p w14:paraId="6471B580" w14:textId="2C1FAB6E" w:rsidR="00D15C32" w:rsidRPr="00BA1E74" w:rsidRDefault="00D15C32" w:rsidP="00D15C32">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sidRPr="00BA1E74">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00BA1E74" w:rsidRPr="00BA1E74">
                    <w:rPr>
                      <w:rFonts w:ascii="ＭＳ ゴシック" w:eastAsia="ＭＳ ゴシック" w:hAnsi="ＭＳ ゴシック" w:hint="eastAsia"/>
                      <w:bCs/>
                      <w:sz w:val="22"/>
                    </w:rPr>
                    <w:t>基本柱</w:t>
                  </w:r>
                  <w:r w:rsidR="00BA1E74">
                    <w:rPr>
                      <w:rFonts w:ascii="ＭＳ ゴシック" w:eastAsia="ＭＳ ゴシック" w:hAnsi="ＭＳ ゴシック" w:hint="eastAsia"/>
                      <w:bCs/>
                      <w:sz w:val="22"/>
                    </w:rPr>
                    <w:t>全体</w:t>
                  </w:r>
                  <w:r w:rsidR="00BA1E74" w:rsidRPr="00BA1E74">
                    <w:rPr>
                      <w:rFonts w:ascii="ＭＳ ゴシック" w:eastAsia="ＭＳ ゴシック" w:hAnsi="ＭＳ ゴシック" w:hint="eastAsia"/>
                      <w:bCs/>
                      <w:sz w:val="22"/>
                    </w:rPr>
                    <w:t>としては、評価A、評価Bの合計が84.4％と、概ね達成の状況です。</w:t>
                  </w:r>
                </w:p>
                <w:p w14:paraId="42A4A751" w14:textId="6685BC92" w:rsidR="00BA1E74" w:rsidRPr="00BA1E74" w:rsidRDefault="00BA1E74" w:rsidP="00D15C32">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sidRPr="00BA1E74">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Pr="00BA1E74">
                    <w:rPr>
                      <w:rFonts w:ascii="ＭＳ ゴシック" w:eastAsia="ＭＳ ゴシック" w:hAnsi="ＭＳ ゴシック" w:hint="eastAsia"/>
                      <w:bCs/>
                      <w:sz w:val="22"/>
                    </w:rPr>
                    <w:t>防災・交通の分野では、計画どおり事業に取り組んだ結果、目標を概ね達成しています。</w:t>
                  </w:r>
                </w:p>
                <w:p w14:paraId="010E8A29" w14:textId="5A636C7F" w:rsidR="00BA1E74" w:rsidRPr="00F072A7" w:rsidRDefault="00BA1E74" w:rsidP="005C4DEC">
                  <w:pPr>
                    <w:spacing w:beforeLines="30" w:before="94" w:afterLines="30" w:after="94" w:line="320" w:lineRule="exact"/>
                    <w:ind w:leftChars="50" w:left="435" w:rightChars="50" w:right="105" w:hangingChars="150" w:hanging="330"/>
                    <w:jc w:val="left"/>
                    <w:rPr>
                      <w:rFonts w:ascii="ＭＳ ゴシック" w:eastAsia="ＭＳ ゴシック" w:hAnsi="ＭＳ ゴシック" w:cs="ＭＳ Ｐゴシック"/>
                      <w:color w:val="000000"/>
                      <w:kern w:val="0"/>
                      <w:sz w:val="18"/>
                      <w:szCs w:val="18"/>
                    </w:rPr>
                  </w:pPr>
                  <w:r w:rsidRPr="00BA1E74">
                    <w:rPr>
                      <w:rFonts w:ascii="ＭＳ ゴシック" w:eastAsia="ＭＳ ゴシック" w:hAnsi="ＭＳ ゴシック" w:cs="ＭＳ Ｐゴシック" w:hint="eastAsia"/>
                      <w:color w:val="000000"/>
                      <w:kern w:val="0"/>
                      <w:sz w:val="22"/>
                    </w:rPr>
                    <w:t>◎</w:t>
                  </w:r>
                  <w:r w:rsidR="00651CF1">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一方、講習会や講演会の開催を指標としていた取組は、新型コロナウイルス感染拡大防止の観点から</w:t>
                  </w:r>
                  <w:r w:rsidR="00371A67" w:rsidRPr="00783A9E">
                    <w:rPr>
                      <w:rFonts w:ascii="ＭＳ ゴシック" w:eastAsia="ＭＳ ゴシック" w:hAnsi="ＭＳ ゴシック" w:cs="ＭＳ Ｐゴシック" w:hint="eastAsia"/>
                      <w:color w:val="000000" w:themeColor="text1"/>
                      <w:kern w:val="0"/>
                      <w:sz w:val="22"/>
                    </w:rPr>
                    <w:t>令和2年度以降</w:t>
                  </w:r>
                  <w:r>
                    <w:rPr>
                      <w:rFonts w:ascii="ＭＳ ゴシック" w:eastAsia="ＭＳ ゴシック" w:hAnsi="ＭＳ ゴシック" w:cs="ＭＳ Ｐゴシック" w:hint="eastAsia"/>
                      <w:color w:val="000000"/>
                      <w:kern w:val="0"/>
                      <w:sz w:val="22"/>
                    </w:rPr>
                    <w:t>中止や規模縮小をしたため、達成度が悪い状況となっています。</w:t>
                  </w:r>
                </w:p>
              </w:tc>
            </w:tr>
            <w:tr w:rsidR="00D15C32" w:rsidRPr="00291CBA" w14:paraId="02EF24DD" w14:textId="77777777" w:rsidTr="00B35AAC">
              <w:trPr>
                <w:trHeight w:val="340"/>
                <w:jc w:val="center"/>
              </w:trPr>
              <w:tc>
                <w:tcPr>
                  <w:tcW w:w="4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456F27BE"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6653C3">
                    <w:rPr>
                      <w:rFonts w:ascii="ＭＳ ゴシック" w:eastAsia="ＭＳ ゴシック" w:hAnsi="ＭＳ ゴシック" w:cs="ＭＳ Ｐゴシック" w:hint="eastAsia"/>
                      <w:color w:val="000000"/>
                      <w:kern w:val="0"/>
                      <w:sz w:val="18"/>
                      <w:szCs w:val="18"/>
                    </w:rPr>
                    <w:t>目標値</w:t>
                  </w:r>
                </w:p>
              </w:tc>
              <w:tc>
                <w:tcPr>
                  <w:tcW w:w="1378" w:type="dxa"/>
                  <w:tcBorders>
                    <w:top w:val="single" w:sz="4" w:space="0" w:color="auto"/>
                    <w:left w:val="nil"/>
                    <w:bottom w:val="single" w:sz="4" w:space="0" w:color="auto"/>
                    <w:right w:val="single" w:sz="4" w:space="0" w:color="auto"/>
                  </w:tcBorders>
                  <w:shd w:val="clear" w:color="000000" w:fill="DAEEF3"/>
                  <w:vAlign w:val="center"/>
                  <w:hideMark/>
                </w:tcPr>
                <w:p w14:paraId="54547D4D"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6653C3">
                    <w:rPr>
                      <w:rFonts w:ascii="ＭＳ ゴシック" w:eastAsia="ＭＳ ゴシック" w:hAnsi="ＭＳ ゴシック" w:cs="ＭＳ Ｐゴシック" w:hint="eastAsia"/>
                      <w:color w:val="000000"/>
                      <w:kern w:val="0"/>
                      <w:sz w:val="18"/>
                      <w:szCs w:val="18"/>
                    </w:rPr>
                    <w:t>実績値（件）</w:t>
                  </w:r>
                </w:p>
              </w:tc>
              <w:tc>
                <w:tcPr>
                  <w:tcW w:w="1409" w:type="dxa"/>
                  <w:tcBorders>
                    <w:top w:val="single" w:sz="4" w:space="0" w:color="auto"/>
                    <w:left w:val="nil"/>
                    <w:bottom w:val="single" w:sz="4" w:space="0" w:color="auto"/>
                    <w:right w:val="single" w:sz="4" w:space="0" w:color="auto"/>
                  </w:tcBorders>
                  <w:shd w:val="clear" w:color="000000" w:fill="DAEEF3"/>
                  <w:noWrap/>
                  <w:vAlign w:val="center"/>
                  <w:hideMark/>
                </w:tcPr>
                <w:p w14:paraId="4857C9E4"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構成比</w:t>
                  </w:r>
                  <w:r w:rsidRPr="006653C3">
                    <w:rPr>
                      <w:rFonts w:ascii="ＭＳ ゴシック" w:eastAsia="ＭＳ ゴシック" w:hAnsi="ＭＳ ゴシック" w:cs="ＭＳ Ｐゴシック" w:hint="eastAsia"/>
                      <w:color w:val="000000"/>
                      <w:kern w:val="0"/>
                      <w:sz w:val="18"/>
                      <w:szCs w:val="18"/>
                    </w:rPr>
                    <w:t>（％）</w:t>
                  </w:r>
                </w:p>
              </w:tc>
              <w:tc>
                <w:tcPr>
                  <w:tcW w:w="1323" w:type="dxa"/>
                  <w:tcBorders>
                    <w:top w:val="single" w:sz="4" w:space="0" w:color="auto"/>
                    <w:left w:val="nil"/>
                    <w:bottom w:val="single" w:sz="4" w:space="0" w:color="auto"/>
                    <w:right w:val="single" w:sz="4" w:space="0" w:color="auto"/>
                  </w:tcBorders>
                  <w:shd w:val="clear" w:color="000000" w:fill="DAEEF3"/>
                  <w:noWrap/>
                  <w:vAlign w:val="center"/>
                  <w:hideMark/>
                </w:tcPr>
                <w:p w14:paraId="6AE8FE47" w14:textId="77777777" w:rsidR="00D15C32" w:rsidRPr="006653C3" w:rsidRDefault="00D15C32" w:rsidP="00D15C32">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r w:rsidRPr="006653C3">
                    <w:rPr>
                      <w:rFonts w:ascii="ＭＳ ゴシック" w:eastAsia="ＭＳ ゴシック" w:hAnsi="ＭＳ ゴシック" w:cs="ＭＳ Ｐゴシック" w:hint="eastAsia"/>
                      <w:color w:val="000000"/>
                      <w:spacing w:val="-8"/>
                      <w:kern w:val="0"/>
                      <w:sz w:val="18"/>
                      <w:szCs w:val="18"/>
                    </w:rPr>
                    <w:t>A+B判定（％）</w:t>
                  </w:r>
                </w:p>
              </w:tc>
              <w:tc>
                <w:tcPr>
                  <w:tcW w:w="7371" w:type="dxa"/>
                  <w:tcBorders>
                    <w:left w:val="nil"/>
                    <w:right w:val="dashed" w:sz="4" w:space="0" w:color="auto"/>
                  </w:tcBorders>
                  <w:shd w:val="clear" w:color="auto" w:fill="auto"/>
                </w:tcPr>
                <w:p w14:paraId="076FCA74" w14:textId="77777777" w:rsidR="00D15C32" w:rsidRPr="006653C3" w:rsidRDefault="00D15C32" w:rsidP="00D15C32">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p>
              </w:tc>
              <w:tc>
                <w:tcPr>
                  <w:tcW w:w="4735" w:type="dxa"/>
                  <w:vMerge/>
                  <w:tcBorders>
                    <w:left w:val="dashed" w:sz="4" w:space="0" w:color="auto"/>
                    <w:right w:val="dashed" w:sz="4" w:space="0" w:color="auto"/>
                  </w:tcBorders>
                  <w:shd w:val="clear" w:color="auto" w:fill="auto"/>
                </w:tcPr>
                <w:p w14:paraId="66B683E7" w14:textId="77777777" w:rsidR="00D15C32" w:rsidRPr="006653C3" w:rsidRDefault="00D15C32" w:rsidP="00D15C32">
                  <w:pPr>
                    <w:spacing w:beforeLines="30" w:before="94" w:afterLines="10" w:after="31" w:line="320" w:lineRule="exact"/>
                    <w:ind w:leftChars="50" w:left="351" w:rightChars="50" w:right="105" w:hangingChars="150" w:hanging="246"/>
                    <w:jc w:val="left"/>
                    <w:rPr>
                      <w:rFonts w:ascii="ＭＳ ゴシック" w:eastAsia="ＭＳ ゴシック" w:hAnsi="ＭＳ ゴシック" w:cs="ＭＳ Ｐゴシック"/>
                      <w:color w:val="000000"/>
                      <w:spacing w:val="-8"/>
                      <w:kern w:val="0"/>
                      <w:sz w:val="18"/>
                      <w:szCs w:val="18"/>
                    </w:rPr>
                  </w:pPr>
                </w:p>
              </w:tc>
            </w:tr>
            <w:tr w:rsidR="00B35AAC" w:rsidRPr="00291CBA" w14:paraId="2A221531"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B65F400"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A(達成率100％以上)</w:t>
                  </w:r>
                </w:p>
              </w:tc>
              <w:tc>
                <w:tcPr>
                  <w:tcW w:w="1378" w:type="dxa"/>
                  <w:tcBorders>
                    <w:top w:val="nil"/>
                    <w:left w:val="nil"/>
                    <w:bottom w:val="single" w:sz="4" w:space="0" w:color="auto"/>
                    <w:right w:val="single" w:sz="4" w:space="0" w:color="auto"/>
                  </w:tcBorders>
                  <w:shd w:val="clear" w:color="auto" w:fill="auto"/>
                  <w:noWrap/>
                  <w:vAlign w:val="center"/>
                </w:tcPr>
                <w:p w14:paraId="014E62F2" w14:textId="1A965822"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w:t>
                  </w:r>
                </w:p>
              </w:tc>
              <w:tc>
                <w:tcPr>
                  <w:tcW w:w="1409" w:type="dxa"/>
                  <w:tcBorders>
                    <w:top w:val="nil"/>
                    <w:left w:val="nil"/>
                    <w:bottom w:val="single" w:sz="4" w:space="0" w:color="auto"/>
                    <w:right w:val="single" w:sz="4" w:space="0" w:color="auto"/>
                  </w:tcBorders>
                  <w:shd w:val="clear" w:color="auto" w:fill="auto"/>
                  <w:noWrap/>
                  <w:vAlign w:val="center"/>
                </w:tcPr>
                <w:p w14:paraId="37369836" w14:textId="14BFD969"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38.5</w:t>
                  </w:r>
                </w:p>
              </w:tc>
              <w:tc>
                <w:tcPr>
                  <w:tcW w:w="1323" w:type="dxa"/>
                  <w:vMerge w:val="restart"/>
                  <w:tcBorders>
                    <w:top w:val="single" w:sz="4" w:space="0" w:color="auto"/>
                    <w:left w:val="nil"/>
                    <w:bottom w:val="single" w:sz="4" w:space="0" w:color="auto"/>
                    <w:right w:val="single" w:sz="4" w:space="0" w:color="auto"/>
                  </w:tcBorders>
                  <w:shd w:val="clear" w:color="auto" w:fill="auto"/>
                  <w:noWrap/>
                  <w:vAlign w:val="center"/>
                </w:tcPr>
                <w:p w14:paraId="447A0F3C" w14:textId="1F044872"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 xml:space="preserve">84.6 </w:t>
                  </w:r>
                </w:p>
              </w:tc>
              <w:tc>
                <w:tcPr>
                  <w:tcW w:w="7371" w:type="dxa"/>
                  <w:tcBorders>
                    <w:left w:val="nil"/>
                    <w:right w:val="dashed" w:sz="4" w:space="0" w:color="auto"/>
                  </w:tcBorders>
                  <w:shd w:val="clear" w:color="auto" w:fill="auto"/>
                </w:tcPr>
                <w:p w14:paraId="19A737E8"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3F188138"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055AB6C9"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893B617"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B(達成率75％以上～100％未満)</w:t>
                  </w:r>
                </w:p>
              </w:tc>
              <w:tc>
                <w:tcPr>
                  <w:tcW w:w="1378" w:type="dxa"/>
                  <w:tcBorders>
                    <w:top w:val="nil"/>
                    <w:left w:val="nil"/>
                    <w:bottom w:val="single" w:sz="4" w:space="0" w:color="auto"/>
                    <w:right w:val="single" w:sz="4" w:space="0" w:color="auto"/>
                  </w:tcBorders>
                  <w:shd w:val="clear" w:color="auto" w:fill="auto"/>
                  <w:noWrap/>
                  <w:vAlign w:val="center"/>
                </w:tcPr>
                <w:p w14:paraId="55BD8086" w14:textId="025BF2D8"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w:t>
                  </w:r>
                </w:p>
              </w:tc>
              <w:tc>
                <w:tcPr>
                  <w:tcW w:w="1409" w:type="dxa"/>
                  <w:tcBorders>
                    <w:top w:val="nil"/>
                    <w:left w:val="nil"/>
                    <w:bottom w:val="single" w:sz="4" w:space="0" w:color="auto"/>
                    <w:right w:val="single" w:sz="4" w:space="0" w:color="auto"/>
                  </w:tcBorders>
                  <w:shd w:val="clear" w:color="auto" w:fill="auto"/>
                  <w:noWrap/>
                  <w:vAlign w:val="center"/>
                </w:tcPr>
                <w:p w14:paraId="61F86B5F" w14:textId="1C7FE924"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46.2</w:t>
                  </w:r>
                </w:p>
              </w:tc>
              <w:tc>
                <w:tcPr>
                  <w:tcW w:w="1323" w:type="dxa"/>
                  <w:vMerge/>
                  <w:tcBorders>
                    <w:left w:val="nil"/>
                    <w:bottom w:val="single" w:sz="4" w:space="0" w:color="auto"/>
                    <w:right w:val="single" w:sz="4" w:space="0" w:color="auto"/>
                  </w:tcBorders>
                  <w:shd w:val="clear" w:color="auto" w:fill="auto"/>
                  <w:noWrap/>
                  <w:vAlign w:val="center"/>
                </w:tcPr>
                <w:p w14:paraId="123BFB6C"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left w:val="nil"/>
                    <w:right w:val="dashed" w:sz="4" w:space="0" w:color="auto"/>
                  </w:tcBorders>
                  <w:shd w:val="clear" w:color="auto" w:fill="auto"/>
                </w:tcPr>
                <w:p w14:paraId="222924E5"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1F7923AF"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2BCE8440"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422F811"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C(達成率50％以上～75％未満)</w:t>
                  </w:r>
                </w:p>
              </w:tc>
              <w:tc>
                <w:tcPr>
                  <w:tcW w:w="1378" w:type="dxa"/>
                  <w:tcBorders>
                    <w:top w:val="nil"/>
                    <w:left w:val="nil"/>
                    <w:bottom w:val="single" w:sz="4" w:space="0" w:color="auto"/>
                    <w:right w:val="single" w:sz="4" w:space="0" w:color="auto"/>
                  </w:tcBorders>
                  <w:shd w:val="clear" w:color="auto" w:fill="auto"/>
                  <w:noWrap/>
                  <w:vAlign w:val="center"/>
                </w:tcPr>
                <w:p w14:paraId="4C935CBF" w14:textId="721FC50C"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w:t>
                  </w:r>
                </w:p>
              </w:tc>
              <w:tc>
                <w:tcPr>
                  <w:tcW w:w="1409" w:type="dxa"/>
                  <w:tcBorders>
                    <w:top w:val="nil"/>
                    <w:left w:val="nil"/>
                    <w:bottom w:val="single" w:sz="4" w:space="0" w:color="auto"/>
                    <w:right w:val="single" w:sz="4" w:space="0" w:color="auto"/>
                  </w:tcBorders>
                  <w:shd w:val="clear" w:color="auto" w:fill="auto"/>
                  <w:noWrap/>
                  <w:vAlign w:val="center"/>
                </w:tcPr>
                <w:p w14:paraId="4C59EA8C" w14:textId="47D74C54"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23" w:type="dxa"/>
                  <w:tcBorders>
                    <w:top w:val="single" w:sz="4" w:space="0" w:color="auto"/>
                    <w:left w:val="nil"/>
                    <w:bottom w:val="nil"/>
                    <w:right w:val="nil"/>
                  </w:tcBorders>
                  <w:shd w:val="clear" w:color="auto" w:fill="auto"/>
                  <w:noWrap/>
                  <w:vAlign w:val="center"/>
                </w:tcPr>
                <w:p w14:paraId="3087CA90"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left w:val="nil"/>
                    <w:bottom w:val="nil"/>
                    <w:right w:val="dashed" w:sz="4" w:space="0" w:color="auto"/>
                  </w:tcBorders>
                  <w:shd w:val="clear" w:color="auto" w:fill="auto"/>
                </w:tcPr>
                <w:p w14:paraId="6472B7A6"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1FFC4422"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55EFF042"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CB4520F"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D(達成率25％以上～50％未満)</w:t>
                  </w:r>
                </w:p>
              </w:tc>
              <w:tc>
                <w:tcPr>
                  <w:tcW w:w="1378" w:type="dxa"/>
                  <w:tcBorders>
                    <w:top w:val="nil"/>
                    <w:left w:val="nil"/>
                    <w:bottom w:val="single" w:sz="4" w:space="0" w:color="auto"/>
                    <w:right w:val="single" w:sz="4" w:space="0" w:color="auto"/>
                  </w:tcBorders>
                  <w:shd w:val="clear" w:color="auto" w:fill="auto"/>
                  <w:noWrap/>
                  <w:vAlign w:val="center"/>
                </w:tcPr>
                <w:p w14:paraId="1CBCD5E1" w14:textId="29980CCE"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w:t>
                  </w:r>
                </w:p>
              </w:tc>
              <w:tc>
                <w:tcPr>
                  <w:tcW w:w="1409" w:type="dxa"/>
                  <w:tcBorders>
                    <w:top w:val="nil"/>
                    <w:left w:val="nil"/>
                    <w:bottom w:val="single" w:sz="4" w:space="0" w:color="auto"/>
                    <w:right w:val="single" w:sz="4" w:space="0" w:color="auto"/>
                  </w:tcBorders>
                  <w:shd w:val="clear" w:color="auto" w:fill="auto"/>
                  <w:noWrap/>
                  <w:vAlign w:val="center"/>
                </w:tcPr>
                <w:p w14:paraId="1365D6B5" w14:textId="49300FF4"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15.4</w:t>
                  </w:r>
                </w:p>
              </w:tc>
              <w:tc>
                <w:tcPr>
                  <w:tcW w:w="1323" w:type="dxa"/>
                  <w:tcBorders>
                    <w:top w:val="nil"/>
                    <w:left w:val="nil"/>
                    <w:bottom w:val="nil"/>
                    <w:right w:val="nil"/>
                  </w:tcBorders>
                  <w:shd w:val="clear" w:color="auto" w:fill="auto"/>
                  <w:noWrap/>
                  <w:vAlign w:val="center"/>
                </w:tcPr>
                <w:p w14:paraId="44EA998C"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771167BF"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71C60D0F"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76C6E00A"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70E0FEE6"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E(達成率25％未満)</w:t>
                  </w:r>
                </w:p>
              </w:tc>
              <w:tc>
                <w:tcPr>
                  <w:tcW w:w="1378" w:type="dxa"/>
                  <w:tcBorders>
                    <w:top w:val="nil"/>
                    <w:left w:val="nil"/>
                    <w:bottom w:val="single" w:sz="4" w:space="0" w:color="auto"/>
                    <w:right w:val="single" w:sz="4" w:space="0" w:color="auto"/>
                  </w:tcBorders>
                  <w:shd w:val="clear" w:color="auto" w:fill="auto"/>
                  <w:noWrap/>
                  <w:vAlign w:val="center"/>
                </w:tcPr>
                <w:p w14:paraId="029F9F1E" w14:textId="53E0EAAB"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w:t>
                  </w:r>
                </w:p>
              </w:tc>
              <w:tc>
                <w:tcPr>
                  <w:tcW w:w="1409" w:type="dxa"/>
                  <w:tcBorders>
                    <w:top w:val="nil"/>
                    <w:left w:val="nil"/>
                    <w:bottom w:val="single" w:sz="4" w:space="0" w:color="auto"/>
                    <w:right w:val="single" w:sz="4" w:space="0" w:color="auto"/>
                  </w:tcBorders>
                  <w:shd w:val="clear" w:color="auto" w:fill="auto"/>
                  <w:noWrap/>
                  <w:vAlign w:val="center"/>
                </w:tcPr>
                <w:p w14:paraId="40A7E231" w14:textId="76977297"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23" w:type="dxa"/>
                  <w:tcBorders>
                    <w:top w:val="nil"/>
                    <w:left w:val="nil"/>
                    <w:bottom w:val="nil"/>
                    <w:right w:val="nil"/>
                  </w:tcBorders>
                  <w:shd w:val="clear" w:color="auto" w:fill="auto"/>
                  <w:noWrap/>
                  <w:vAlign w:val="center"/>
                </w:tcPr>
                <w:p w14:paraId="039D56A9"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4612483E"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466A4ADD"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17CC91DD"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68DE514"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判定不能</w:t>
                  </w:r>
                </w:p>
              </w:tc>
              <w:tc>
                <w:tcPr>
                  <w:tcW w:w="1378" w:type="dxa"/>
                  <w:tcBorders>
                    <w:top w:val="nil"/>
                    <w:left w:val="nil"/>
                    <w:bottom w:val="single" w:sz="4" w:space="0" w:color="auto"/>
                    <w:right w:val="single" w:sz="4" w:space="0" w:color="auto"/>
                  </w:tcBorders>
                  <w:shd w:val="clear" w:color="auto" w:fill="auto"/>
                  <w:noWrap/>
                  <w:vAlign w:val="center"/>
                </w:tcPr>
                <w:p w14:paraId="4C9A1D70" w14:textId="2B140E35"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w:t>
                  </w:r>
                </w:p>
              </w:tc>
              <w:tc>
                <w:tcPr>
                  <w:tcW w:w="1409" w:type="dxa"/>
                  <w:tcBorders>
                    <w:top w:val="nil"/>
                    <w:left w:val="nil"/>
                    <w:bottom w:val="single" w:sz="4" w:space="0" w:color="auto"/>
                    <w:right w:val="single" w:sz="4" w:space="0" w:color="auto"/>
                  </w:tcBorders>
                  <w:shd w:val="clear" w:color="auto" w:fill="auto"/>
                  <w:noWrap/>
                  <w:vAlign w:val="center"/>
                </w:tcPr>
                <w:p w14:paraId="4F681E1D" w14:textId="3B71CAC4"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23" w:type="dxa"/>
                  <w:tcBorders>
                    <w:top w:val="nil"/>
                    <w:left w:val="nil"/>
                    <w:bottom w:val="nil"/>
                    <w:right w:val="nil"/>
                  </w:tcBorders>
                  <w:shd w:val="clear" w:color="auto" w:fill="auto"/>
                  <w:noWrap/>
                  <w:vAlign w:val="center"/>
                </w:tcPr>
                <w:p w14:paraId="685822DD"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183E5A72"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2B2078F1"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50FD1712" w14:textId="77777777" w:rsidTr="00B35AAC">
              <w:trPr>
                <w:trHeight w:val="312"/>
                <w:jc w:val="center"/>
              </w:trPr>
              <w:tc>
                <w:tcPr>
                  <w:tcW w:w="4480" w:type="dxa"/>
                  <w:tcBorders>
                    <w:top w:val="nil"/>
                    <w:left w:val="nil"/>
                    <w:bottom w:val="nil"/>
                    <w:right w:val="nil"/>
                  </w:tcBorders>
                  <w:shd w:val="clear" w:color="auto" w:fill="auto"/>
                  <w:vAlign w:val="center"/>
                  <w:hideMark/>
                </w:tcPr>
                <w:p w14:paraId="1E049CBC" w14:textId="77777777" w:rsidR="00B35AAC" w:rsidRDefault="00B35AAC" w:rsidP="00B35AAC">
                  <w:pPr>
                    <w:widowControl/>
                    <w:spacing w:line="240" w:lineRule="exact"/>
                    <w:jc w:val="right"/>
                    <w:rPr>
                      <w:rFonts w:ascii="ＭＳ 明朝" w:hAnsi="ＭＳ 明朝" w:cs="ＭＳ Ｐゴシック"/>
                      <w:color w:val="FFFFFF"/>
                      <w:kern w:val="0"/>
                      <w:sz w:val="18"/>
                      <w:szCs w:val="18"/>
                    </w:rPr>
                  </w:pPr>
                </w:p>
              </w:tc>
              <w:tc>
                <w:tcPr>
                  <w:tcW w:w="1378" w:type="dxa"/>
                  <w:tcBorders>
                    <w:top w:val="nil"/>
                    <w:left w:val="single" w:sz="4" w:space="0" w:color="auto"/>
                    <w:bottom w:val="single" w:sz="4" w:space="0" w:color="auto"/>
                    <w:right w:val="single" w:sz="4" w:space="0" w:color="auto"/>
                  </w:tcBorders>
                  <w:shd w:val="clear" w:color="auto" w:fill="auto"/>
                  <w:noWrap/>
                  <w:vAlign w:val="center"/>
                </w:tcPr>
                <w:p w14:paraId="31FD9CC8" w14:textId="177C8DEF"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w:t>
                  </w:r>
                </w:p>
              </w:tc>
              <w:tc>
                <w:tcPr>
                  <w:tcW w:w="1409" w:type="dxa"/>
                  <w:tcBorders>
                    <w:top w:val="nil"/>
                    <w:left w:val="nil"/>
                    <w:bottom w:val="single" w:sz="4" w:space="0" w:color="auto"/>
                    <w:right w:val="single" w:sz="4" w:space="0" w:color="auto"/>
                  </w:tcBorders>
                  <w:shd w:val="clear" w:color="auto" w:fill="auto"/>
                  <w:noWrap/>
                  <w:vAlign w:val="center"/>
                </w:tcPr>
                <w:p w14:paraId="69747F3E" w14:textId="205DBD4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23" w:type="dxa"/>
                  <w:tcBorders>
                    <w:top w:val="nil"/>
                    <w:left w:val="nil"/>
                    <w:bottom w:val="nil"/>
                    <w:right w:val="nil"/>
                  </w:tcBorders>
                  <w:shd w:val="clear" w:color="auto" w:fill="auto"/>
                  <w:noWrap/>
                  <w:vAlign w:val="center"/>
                </w:tcPr>
                <w:p w14:paraId="35425E84"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4E30C47F"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3FEF0E1C" w14:textId="77777777" w:rsidR="00B35AAC" w:rsidRPr="00291CBA" w:rsidRDefault="00B35AAC" w:rsidP="00B35AAC">
                  <w:pPr>
                    <w:widowControl/>
                    <w:spacing w:line="240" w:lineRule="exact"/>
                    <w:jc w:val="right"/>
                    <w:rPr>
                      <w:rFonts w:ascii="ＭＳ 明朝" w:hAnsi="ＭＳ 明朝" w:cs="ＭＳ Ｐゴシック"/>
                      <w:color w:val="000000"/>
                      <w:kern w:val="0"/>
                      <w:sz w:val="18"/>
                      <w:szCs w:val="18"/>
                    </w:rPr>
                  </w:pPr>
                </w:p>
              </w:tc>
            </w:tr>
            <w:tr w:rsidR="00D15C32" w:rsidRPr="00291CBA" w14:paraId="3808AFC5" w14:textId="77777777" w:rsidTr="00B35AAC">
              <w:trPr>
                <w:trHeight w:val="312"/>
                <w:jc w:val="center"/>
              </w:trPr>
              <w:tc>
                <w:tcPr>
                  <w:tcW w:w="4480" w:type="dxa"/>
                  <w:tcBorders>
                    <w:top w:val="nil"/>
                    <w:left w:val="nil"/>
                    <w:bottom w:val="nil"/>
                  </w:tcBorders>
                  <w:shd w:val="clear" w:color="auto" w:fill="auto"/>
                  <w:vAlign w:val="center"/>
                </w:tcPr>
                <w:p w14:paraId="186AF1A5" w14:textId="77777777" w:rsidR="00D15C32" w:rsidRDefault="00D15C32" w:rsidP="00D15C32">
                  <w:pPr>
                    <w:widowControl/>
                    <w:spacing w:line="240" w:lineRule="exact"/>
                    <w:jc w:val="right"/>
                    <w:rPr>
                      <w:rFonts w:ascii="ＭＳ 明朝" w:hAnsi="ＭＳ 明朝" w:cs="ＭＳ Ｐゴシック"/>
                      <w:color w:val="FFFFFF"/>
                      <w:kern w:val="0"/>
                      <w:sz w:val="18"/>
                      <w:szCs w:val="18"/>
                    </w:rPr>
                  </w:pPr>
                </w:p>
              </w:tc>
              <w:tc>
                <w:tcPr>
                  <w:tcW w:w="1378" w:type="dxa"/>
                  <w:shd w:val="clear" w:color="auto" w:fill="auto"/>
                  <w:noWrap/>
                  <w:vAlign w:val="center"/>
                </w:tcPr>
                <w:p w14:paraId="59C51431" w14:textId="77777777" w:rsidR="00D15C32" w:rsidRDefault="00D15C32" w:rsidP="00D15C32">
                  <w:pPr>
                    <w:widowControl/>
                    <w:spacing w:line="240" w:lineRule="exact"/>
                    <w:jc w:val="center"/>
                    <w:rPr>
                      <w:rFonts w:ascii="ＭＳ 明朝" w:hAnsi="ＭＳ 明朝" w:cs="ＭＳ Ｐゴシック"/>
                      <w:color w:val="000000"/>
                      <w:kern w:val="0"/>
                      <w:sz w:val="18"/>
                      <w:szCs w:val="18"/>
                    </w:rPr>
                  </w:pPr>
                </w:p>
              </w:tc>
              <w:tc>
                <w:tcPr>
                  <w:tcW w:w="1409" w:type="dxa"/>
                  <w:shd w:val="clear" w:color="auto" w:fill="auto"/>
                  <w:noWrap/>
                  <w:vAlign w:val="center"/>
                </w:tcPr>
                <w:p w14:paraId="78A4800D" w14:textId="77777777" w:rsidR="00D15C32" w:rsidRDefault="00D15C32" w:rsidP="00D15C32">
                  <w:pPr>
                    <w:widowControl/>
                    <w:spacing w:line="240" w:lineRule="exact"/>
                    <w:jc w:val="right"/>
                    <w:rPr>
                      <w:rFonts w:ascii="ＭＳ 明朝" w:hAnsi="ＭＳ 明朝" w:cs="ＭＳ Ｐゴシック"/>
                      <w:color w:val="000000"/>
                      <w:kern w:val="0"/>
                      <w:sz w:val="18"/>
                      <w:szCs w:val="18"/>
                    </w:rPr>
                  </w:pPr>
                </w:p>
              </w:tc>
              <w:tc>
                <w:tcPr>
                  <w:tcW w:w="1323" w:type="dxa"/>
                  <w:tcBorders>
                    <w:top w:val="nil"/>
                    <w:left w:val="nil"/>
                    <w:bottom w:val="nil"/>
                    <w:right w:val="nil"/>
                  </w:tcBorders>
                  <w:shd w:val="clear" w:color="auto" w:fill="auto"/>
                  <w:noWrap/>
                  <w:vAlign w:val="center"/>
                </w:tcPr>
                <w:p w14:paraId="59D17446" w14:textId="77777777" w:rsidR="00D15C32" w:rsidRDefault="00D15C32" w:rsidP="00D15C32">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53667D84" w14:textId="77777777" w:rsidR="00D15C32" w:rsidRPr="00291CBA" w:rsidRDefault="00D15C32" w:rsidP="00D15C3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bottom w:val="dashed" w:sz="4" w:space="0" w:color="auto"/>
                    <w:right w:val="dashed" w:sz="4" w:space="0" w:color="auto"/>
                  </w:tcBorders>
                  <w:shd w:val="clear" w:color="auto" w:fill="auto"/>
                </w:tcPr>
                <w:p w14:paraId="1DEA13DC" w14:textId="77777777" w:rsidR="00D15C32" w:rsidRPr="00291CBA" w:rsidRDefault="00D15C32" w:rsidP="00D15C32">
                  <w:pPr>
                    <w:widowControl/>
                    <w:spacing w:line="240" w:lineRule="exact"/>
                    <w:jc w:val="right"/>
                    <w:rPr>
                      <w:rFonts w:ascii="ＭＳ 明朝" w:hAnsi="ＭＳ 明朝" w:cs="ＭＳ Ｐゴシック"/>
                      <w:color w:val="000000"/>
                      <w:kern w:val="0"/>
                      <w:sz w:val="18"/>
                      <w:szCs w:val="18"/>
                    </w:rPr>
                  </w:pPr>
                </w:p>
              </w:tc>
            </w:tr>
          </w:tbl>
          <w:p w14:paraId="404BF208" w14:textId="77777777" w:rsidR="00D15C32" w:rsidRPr="00287FFD" w:rsidRDefault="00D15C32" w:rsidP="00D15C32">
            <w:pPr>
              <w:spacing w:line="100" w:lineRule="exact"/>
              <w:rPr>
                <w:color w:val="000000"/>
              </w:rPr>
            </w:pPr>
          </w:p>
          <w:p w14:paraId="3A5A8424" w14:textId="77777777" w:rsidR="00EF7619" w:rsidRPr="006B283B" w:rsidRDefault="00EF7619" w:rsidP="00CB425D">
            <w:pPr>
              <w:spacing w:line="100" w:lineRule="exact"/>
              <w:rPr>
                <w:color w:val="000000"/>
              </w:rPr>
            </w:pPr>
            <w:r>
              <w:rPr>
                <w:rFonts w:hint="eastAsia"/>
                <w:color w:val="000000"/>
              </w:rPr>
              <w:t xml:space="preserve">　</w:t>
            </w:r>
          </w:p>
        </w:tc>
      </w:tr>
    </w:tbl>
    <w:p w14:paraId="474DAA40" w14:textId="77777777" w:rsidR="00EF7619" w:rsidRDefault="00EF7619" w:rsidP="00EF7619">
      <w:pPr>
        <w:spacing w:line="100" w:lineRule="exact"/>
      </w:pPr>
    </w:p>
    <w:p w14:paraId="6BD07E6A" w14:textId="273FA397" w:rsidR="00EF7619" w:rsidRPr="00EF7619" w:rsidRDefault="00EF7619" w:rsidP="00EF7619">
      <w:pPr>
        <w:spacing w:line="100" w:lineRule="exact"/>
        <w:outlineLvl w:val="0"/>
        <w:rPr>
          <w:rFonts w:ascii="ＭＳ ゴシック" w:eastAsia="ＭＳ ゴシック" w:hAnsi="ＭＳ ゴシック"/>
          <w:color w:val="FFFFFF"/>
          <w:sz w:val="20"/>
          <w:szCs w:val="21"/>
        </w:rPr>
      </w:pPr>
      <w:r>
        <w:br w:type="column"/>
      </w:r>
      <w:r w:rsidR="0080013C">
        <w:rPr>
          <w:noProof/>
        </w:rPr>
        <w:lastRenderedPageBreak/>
        <w:pict w14:anchorId="08EC63EF">
          <v:shape id="_x0000_s2171" type="#_x0000_t75" style="position:absolute;left:0;text-align:left;margin-left:377.25pt;margin-top:381.55pt;width:427.05pt;height:226.4pt;z-index:-251656704;mso-position-horizontal-relative:text;mso-position-vertical-relative:text">
            <v:imagedata r:id="rId16" o:title=""/>
            <w10:anchorlock/>
          </v:shape>
        </w:pict>
      </w:r>
      <w:r w:rsidRPr="00EF7619">
        <w:rPr>
          <w:rFonts w:ascii="ＭＳ ゴシック" w:eastAsia="ＭＳ ゴシック" w:hAnsi="ＭＳ ゴシック" w:hint="eastAsia"/>
          <w:color w:val="FFFFFF"/>
          <w:sz w:val="20"/>
          <w:szCs w:val="21"/>
        </w:rPr>
        <w:t>基本柱</w:t>
      </w:r>
      <w:r w:rsidR="00452979">
        <w:rPr>
          <w:rFonts w:ascii="ＭＳ ゴシック" w:eastAsia="ＭＳ ゴシック" w:hAnsi="ＭＳ ゴシック"/>
          <w:color w:val="FFFFFF"/>
          <w:sz w:val="20"/>
          <w:szCs w:val="21"/>
        </w:rPr>
        <w:t>7</w:t>
      </w:r>
      <w:r w:rsidR="00F5369A" w:rsidRPr="00F5369A">
        <w:rPr>
          <w:noProof/>
        </w:rPr>
        <w:t xml:space="preserve"> </w:t>
      </w:r>
    </w:p>
    <w:tbl>
      <w:tblPr>
        <w:tblW w:w="2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6"/>
      </w:tblGrid>
      <w:tr w:rsidR="00EF7619" w:rsidRPr="00D06C08" w14:paraId="520555CB" w14:textId="77777777" w:rsidTr="00CB425D">
        <w:trPr>
          <w:trHeight w:val="397"/>
          <w:jc w:val="center"/>
        </w:trPr>
        <w:tc>
          <w:tcPr>
            <w:tcW w:w="21546" w:type="dxa"/>
            <w:tcBorders>
              <w:bottom w:val="single" w:sz="4" w:space="0" w:color="auto"/>
            </w:tcBorders>
            <w:shd w:val="clear" w:color="auto" w:fill="DAEEF3"/>
            <w:vAlign w:val="center"/>
          </w:tcPr>
          <w:p w14:paraId="388E9C0C" w14:textId="435F1F2A" w:rsidR="00EF7619" w:rsidRPr="006653C3" w:rsidRDefault="0015685B" w:rsidP="00CB425D">
            <w:pPr>
              <w:spacing w:line="300" w:lineRule="exact"/>
              <w:jc w:val="center"/>
              <w:outlineLvl w:val="1"/>
              <w:rPr>
                <w:rFonts w:ascii="ＭＳ ゴシック" w:eastAsia="ＭＳ ゴシック" w:hAnsi="ＭＳ ゴシック"/>
                <w:b/>
                <w:dstrike/>
                <w:color w:val="000000"/>
                <w:sz w:val="24"/>
                <w:szCs w:val="24"/>
              </w:rPr>
            </w:pPr>
            <w:r w:rsidRPr="00216985">
              <w:rPr>
                <w:rFonts w:ascii="ＭＳ ゴシック" w:eastAsia="ＭＳ ゴシック" w:hAnsi="ＭＳ ゴシック" w:hint="eastAsia"/>
                <w:b/>
                <w:color w:val="000000"/>
                <w:sz w:val="24"/>
                <w:szCs w:val="24"/>
              </w:rPr>
              <w:t>基本柱</w:t>
            </w:r>
            <w:r>
              <w:rPr>
                <w:rFonts w:ascii="ＭＳ ゴシック" w:eastAsia="ＭＳ ゴシック" w:hAnsi="ＭＳ ゴシック" w:hint="eastAsia"/>
                <w:b/>
                <w:color w:val="000000"/>
                <w:sz w:val="24"/>
                <w:szCs w:val="24"/>
              </w:rPr>
              <w:t>７</w:t>
            </w:r>
            <w:r w:rsidRPr="00216985">
              <w:rPr>
                <w:rFonts w:ascii="ＭＳ ゴシック" w:eastAsia="ＭＳ ゴシック" w:hAnsi="ＭＳ ゴシック" w:hint="eastAsia"/>
                <w:b/>
                <w:color w:val="000000"/>
                <w:sz w:val="24"/>
                <w:szCs w:val="24"/>
              </w:rPr>
              <w:t xml:space="preserve">　</w:t>
            </w:r>
            <w:r>
              <w:rPr>
                <w:rFonts w:ascii="ＭＳ ゴシック" w:eastAsia="ＭＳ ゴシック" w:hAnsi="ＭＳ ゴシック" w:hint="eastAsia"/>
                <w:b/>
                <w:color w:val="000000"/>
                <w:sz w:val="24"/>
                <w:szCs w:val="24"/>
              </w:rPr>
              <w:t>基盤整備</w:t>
            </w:r>
          </w:p>
        </w:tc>
      </w:tr>
      <w:tr w:rsidR="00EF7619" w:rsidRPr="00287FFD" w14:paraId="7714EA87" w14:textId="77777777" w:rsidTr="00ED71F9">
        <w:trPr>
          <w:trHeight w:val="15196"/>
          <w:jc w:val="center"/>
        </w:trPr>
        <w:tc>
          <w:tcPr>
            <w:tcW w:w="21546" w:type="dxa"/>
            <w:tcBorders>
              <w:bottom w:val="single" w:sz="4" w:space="0" w:color="auto"/>
            </w:tcBorders>
          </w:tcPr>
          <w:p w14:paraId="0DEF9175" w14:textId="77777777" w:rsidR="00D15C32" w:rsidRDefault="00D15C32" w:rsidP="00D15C32">
            <w:pPr>
              <w:spacing w:line="100" w:lineRule="exact"/>
              <w:rPr>
                <w:rFonts w:ascii="ＭＳ ゴシック" w:eastAsia="ＭＳ ゴシック" w:hAnsi="ＭＳ ゴシック"/>
              </w:rPr>
            </w:pPr>
          </w:p>
          <w:tbl>
            <w:tblPr>
              <w:tblW w:w="2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8"/>
              <w:gridCol w:w="3843"/>
              <w:gridCol w:w="1378"/>
              <w:gridCol w:w="1378"/>
              <w:gridCol w:w="1378"/>
              <w:gridCol w:w="1378"/>
              <w:gridCol w:w="1378"/>
              <w:gridCol w:w="994"/>
              <w:gridCol w:w="8301"/>
            </w:tblGrid>
            <w:tr w:rsidR="002A27DE" w14:paraId="7DC70DC1" w14:textId="77777777" w:rsidTr="00D84438">
              <w:trPr>
                <w:trHeight w:val="340"/>
                <w:jc w:val="center"/>
              </w:trPr>
              <w:tc>
                <w:tcPr>
                  <w:tcW w:w="668" w:type="dxa"/>
                  <w:vMerge w:val="restart"/>
                  <w:shd w:val="clear" w:color="auto" w:fill="DAEEF3"/>
                  <w:noWrap/>
                  <w:vAlign w:val="center"/>
                </w:tcPr>
                <w:p w14:paraId="3AABEDC7"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指標</w:t>
                  </w:r>
                </w:p>
                <w:p w14:paraId="70CDAE93"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番号</w:t>
                  </w:r>
                </w:p>
              </w:tc>
              <w:tc>
                <w:tcPr>
                  <w:tcW w:w="3843" w:type="dxa"/>
                  <w:vMerge w:val="restart"/>
                  <w:shd w:val="clear" w:color="auto" w:fill="DAEEF3"/>
                  <w:vAlign w:val="center"/>
                </w:tcPr>
                <w:p w14:paraId="1DAF41F4"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　　　　標</w:t>
                  </w:r>
                </w:p>
              </w:tc>
              <w:tc>
                <w:tcPr>
                  <w:tcW w:w="1378" w:type="dxa"/>
                  <w:vMerge w:val="restart"/>
                  <w:shd w:val="clear" w:color="auto" w:fill="DAEEF3"/>
                  <w:vAlign w:val="center"/>
                </w:tcPr>
                <w:p w14:paraId="6781ED8D"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単位</w:t>
                  </w:r>
                </w:p>
              </w:tc>
              <w:tc>
                <w:tcPr>
                  <w:tcW w:w="1378" w:type="dxa"/>
                  <w:vMerge w:val="restart"/>
                  <w:shd w:val="clear" w:color="auto" w:fill="DAEEF3"/>
                  <w:vAlign w:val="center"/>
                </w:tcPr>
                <w:p w14:paraId="7E833819"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基準値</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（H28）</w:t>
                  </w:r>
                </w:p>
              </w:tc>
              <w:tc>
                <w:tcPr>
                  <w:tcW w:w="1378" w:type="dxa"/>
                  <w:vMerge w:val="restart"/>
                  <w:shd w:val="clear" w:color="auto" w:fill="DAEEF3"/>
                  <w:vAlign w:val="center"/>
                </w:tcPr>
                <w:p w14:paraId="0B0C1D48" w14:textId="77777777" w:rsidR="00D15C32" w:rsidRDefault="00D15C32" w:rsidP="00D15C32">
                  <w:pPr>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令和4年度</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目標値</w:t>
                  </w:r>
                </w:p>
              </w:tc>
              <w:tc>
                <w:tcPr>
                  <w:tcW w:w="2756" w:type="dxa"/>
                  <w:gridSpan w:val="2"/>
                  <w:shd w:val="clear" w:color="auto" w:fill="DAEEF3"/>
                  <w:vAlign w:val="center"/>
                </w:tcPr>
                <w:p w14:paraId="6ACC12EB"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平成30年度～令和3年度平均</w:t>
                  </w:r>
                </w:p>
              </w:tc>
              <w:tc>
                <w:tcPr>
                  <w:tcW w:w="994" w:type="dxa"/>
                  <w:vMerge w:val="restart"/>
                  <w:shd w:val="clear" w:color="auto" w:fill="DAEEF3"/>
                  <w:vAlign w:val="center"/>
                </w:tcPr>
                <w:p w14:paraId="31FEB151"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w:t>
                  </w:r>
                </w:p>
              </w:tc>
              <w:tc>
                <w:tcPr>
                  <w:tcW w:w="8301" w:type="dxa"/>
                  <w:vMerge w:val="restart"/>
                  <w:shd w:val="clear" w:color="auto" w:fill="DAEEF3"/>
                  <w:vAlign w:val="center"/>
                </w:tcPr>
                <w:p w14:paraId="12E5324A"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評価の理由</w:t>
                  </w:r>
                </w:p>
              </w:tc>
            </w:tr>
            <w:tr w:rsidR="002A27DE" w14:paraId="366E4A31" w14:textId="77777777" w:rsidTr="00881C57">
              <w:trPr>
                <w:trHeight w:val="340"/>
                <w:jc w:val="center"/>
              </w:trPr>
              <w:tc>
                <w:tcPr>
                  <w:tcW w:w="668" w:type="dxa"/>
                  <w:vMerge/>
                  <w:tcBorders>
                    <w:bottom w:val="single" w:sz="4" w:space="0" w:color="auto"/>
                  </w:tcBorders>
                  <w:shd w:val="clear" w:color="auto" w:fill="DAEEF3"/>
                  <w:noWrap/>
                  <w:vAlign w:val="center"/>
                  <w:hideMark/>
                </w:tcPr>
                <w:p w14:paraId="5867B340"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3843" w:type="dxa"/>
                  <w:vMerge/>
                  <w:tcBorders>
                    <w:bottom w:val="single" w:sz="4" w:space="0" w:color="auto"/>
                  </w:tcBorders>
                  <w:shd w:val="clear" w:color="auto" w:fill="DAEEF3"/>
                  <w:vAlign w:val="center"/>
                  <w:hideMark/>
                </w:tcPr>
                <w:p w14:paraId="1D548E1F"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tcBorders>
                    <w:bottom w:val="single" w:sz="4" w:space="0" w:color="auto"/>
                  </w:tcBorders>
                  <w:shd w:val="clear" w:color="auto" w:fill="DAEEF3"/>
                  <w:vAlign w:val="center"/>
                  <w:hideMark/>
                </w:tcPr>
                <w:p w14:paraId="4FDCF601"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tcBorders>
                    <w:bottom w:val="single" w:sz="4" w:space="0" w:color="auto"/>
                  </w:tcBorders>
                  <w:shd w:val="clear" w:color="auto" w:fill="DAEEF3"/>
                  <w:vAlign w:val="center"/>
                  <w:hideMark/>
                </w:tcPr>
                <w:p w14:paraId="6AD66DC9"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tcBorders>
                    <w:bottom w:val="single" w:sz="4" w:space="0" w:color="auto"/>
                  </w:tcBorders>
                  <w:shd w:val="clear" w:color="auto" w:fill="DAEEF3"/>
                  <w:vAlign w:val="center"/>
                  <w:hideMark/>
                </w:tcPr>
                <w:p w14:paraId="3F3EA7AA"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1378" w:type="dxa"/>
                  <w:tcBorders>
                    <w:bottom w:val="single" w:sz="4" w:space="0" w:color="auto"/>
                  </w:tcBorders>
                  <w:shd w:val="clear" w:color="auto" w:fill="DAEEF3"/>
                  <w:vAlign w:val="center"/>
                  <w:hideMark/>
                </w:tcPr>
                <w:p w14:paraId="61B2F11C"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実績値</w:t>
                  </w:r>
                </w:p>
              </w:tc>
              <w:tc>
                <w:tcPr>
                  <w:tcW w:w="1378" w:type="dxa"/>
                  <w:tcBorders>
                    <w:bottom w:val="single" w:sz="4" w:space="0" w:color="auto"/>
                  </w:tcBorders>
                  <w:shd w:val="clear" w:color="auto" w:fill="DAEEF3"/>
                  <w:noWrap/>
                  <w:vAlign w:val="center"/>
                  <w:hideMark/>
                </w:tcPr>
                <w:p w14:paraId="28D89C89"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達成率</w:t>
                  </w:r>
                </w:p>
              </w:tc>
              <w:tc>
                <w:tcPr>
                  <w:tcW w:w="994" w:type="dxa"/>
                  <w:vMerge/>
                  <w:tcBorders>
                    <w:bottom w:val="single" w:sz="4" w:space="0" w:color="auto"/>
                  </w:tcBorders>
                  <w:shd w:val="clear" w:color="auto" w:fill="DAEEF3"/>
                  <w:vAlign w:val="center"/>
                  <w:hideMark/>
                </w:tcPr>
                <w:p w14:paraId="18F9F3B0"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8301" w:type="dxa"/>
                  <w:vMerge/>
                  <w:tcBorders>
                    <w:bottom w:val="single" w:sz="4" w:space="0" w:color="auto"/>
                  </w:tcBorders>
                  <w:shd w:val="clear" w:color="auto" w:fill="DAEEF3"/>
                  <w:vAlign w:val="center"/>
                </w:tcPr>
                <w:p w14:paraId="48065817"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r>
            <w:tr w:rsidR="002A27DE" w14:paraId="565489D6" w14:textId="77777777" w:rsidTr="00881C57">
              <w:trPr>
                <w:trHeight w:val="312"/>
                <w:jc w:val="center"/>
              </w:trPr>
              <w:tc>
                <w:tcPr>
                  <w:tcW w:w="668" w:type="dxa"/>
                  <w:shd w:val="clear" w:color="auto" w:fill="auto"/>
                  <w:vAlign w:val="center"/>
                </w:tcPr>
                <w:p w14:paraId="4020F97D" w14:textId="2CFE1C3E"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117</w:t>
                  </w:r>
                </w:p>
              </w:tc>
              <w:tc>
                <w:tcPr>
                  <w:tcW w:w="3843" w:type="dxa"/>
                  <w:shd w:val="clear" w:color="auto" w:fill="auto"/>
                  <w:vAlign w:val="center"/>
                </w:tcPr>
                <w:p w14:paraId="4C101962" w14:textId="2B8E3ADC"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市道整備の施工路線数</w:t>
                  </w:r>
                </w:p>
              </w:tc>
              <w:tc>
                <w:tcPr>
                  <w:tcW w:w="1378" w:type="dxa"/>
                  <w:shd w:val="clear" w:color="auto" w:fill="auto"/>
                  <w:noWrap/>
                  <w:vAlign w:val="center"/>
                </w:tcPr>
                <w:p w14:paraId="20AAB0CD" w14:textId="34F25B16"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本/年度</w:t>
                  </w:r>
                </w:p>
              </w:tc>
              <w:tc>
                <w:tcPr>
                  <w:tcW w:w="1378" w:type="dxa"/>
                  <w:shd w:val="clear" w:color="auto" w:fill="auto"/>
                  <w:vAlign w:val="center"/>
                </w:tcPr>
                <w:p w14:paraId="4F4D670A" w14:textId="62E357A6"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58.0</w:t>
                  </w:r>
                </w:p>
              </w:tc>
              <w:tc>
                <w:tcPr>
                  <w:tcW w:w="1378" w:type="dxa"/>
                  <w:shd w:val="clear" w:color="auto" w:fill="auto"/>
                  <w:vAlign w:val="center"/>
                </w:tcPr>
                <w:p w14:paraId="6776B7CF" w14:textId="46A67750"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w:t>
                  </w:r>
                </w:p>
              </w:tc>
              <w:tc>
                <w:tcPr>
                  <w:tcW w:w="1378" w:type="dxa"/>
                  <w:shd w:val="clear" w:color="auto" w:fill="auto"/>
                  <w:vAlign w:val="center"/>
                </w:tcPr>
                <w:p w14:paraId="50765D7C" w14:textId="7B3C0323"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34.8</w:t>
                  </w:r>
                </w:p>
              </w:tc>
              <w:tc>
                <w:tcPr>
                  <w:tcW w:w="1378" w:type="dxa"/>
                  <w:shd w:val="clear" w:color="auto" w:fill="auto"/>
                  <w:vAlign w:val="center"/>
                </w:tcPr>
                <w:p w14:paraId="67ED3D5B" w14:textId="7735F302" w:rsidR="00D84438" w:rsidRDefault="00800459"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77.0</w:t>
                  </w:r>
                </w:p>
              </w:tc>
              <w:tc>
                <w:tcPr>
                  <w:tcW w:w="994" w:type="dxa"/>
                  <w:shd w:val="clear" w:color="auto" w:fill="auto"/>
                  <w:vAlign w:val="center"/>
                </w:tcPr>
                <w:p w14:paraId="1357A7B3" w14:textId="5B623354" w:rsidR="00D84438" w:rsidRDefault="00800459"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B</w:t>
                  </w:r>
                </w:p>
              </w:tc>
              <w:tc>
                <w:tcPr>
                  <w:tcW w:w="8301" w:type="dxa"/>
                  <w:shd w:val="clear" w:color="auto" w:fill="auto"/>
                  <w:vAlign w:val="center"/>
                </w:tcPr>
                <w:p w14:paraId="24C93720" w14:textId="017131D6" w:rsidR="00D84438" w:rsidRDefault="00800459"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地元調整や財源調整等により年度別では目標施工数には至らなかった。</w:t>
                  </w:r>
                </w:p>
              </w:tc>
            </w:tr>
            <w:tr w:rsidR="002A27DE" w14:paraId="32BF10CB" w14:textId="77777777" w:rsidTr="00881C57">
              <w:trPr>
                <w:trHeight w:val="312"/>
                <w:jc w:val="center"/>
              </w:trPr>
              <w:tc>
                <w:tcPr>
                  <w:tcW w:w="668" w:type="dxa"/>
                  <w:shd w:val="clear" w:color="auto" w:fill="auto"/>
                  <w:vAlign w:val="center"/>
                </w:tcPr>
                <w:p w14:paraId="0438ADF6" w14:textId="0A74D694"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118</w:t>
                  </w:r>
                </w:p>
              </w:tc>
              <w:tc>
                <w:tcPr>
                  <w:tcW w:w="3843" w:type="dxa"/>
                  <w:shd w:val="clear" w:color="auto" w:fill="auto"/>
                  <w:vAlign w:val="center"/>
                </w:tcPr>
                <w:p w14:paraId="0D767A55" w14:textId="3F589846"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市道整備の施工延長</w:t>
                  </w:r>
                </w:p>
              </w:tc>
              <w:tc>
                <w:tcPr>
                  <w:tcW w:w="1378" w:type="dxa"/>
                  <w:shd w:val="clear" w:color="auto" w:fill="auto"/>
                  <w:noWrap/>
                  <w:vAlign w:val="center"/>
                </w:tcPr>
                <w:p w14:paraId="153FB8B1" w14:textId="509D22C6"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ｍ/年度</w:t>
                  </w:r>
                </w:p>
              </w:tc>
              <w:tc>
                <w:tcPr>
                  <w:tcW w:w="1378" w:type="dxa"/>
                  <w:shd w:val="clear" w:color="auto" w:fill="auto"/>
                  <w:vAlign w:val="center"/>
                </w:tcPr>
                <w:p w14:paraId="489D1F6A" w14:textId="3804350A"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6,000.0</w:t>
                  </w:r>
                </w:p>
              </w:tc>
              <w:tc>
                <w:tcPr>
                  <w:tcW w:w="1378" w:type="dxa"/>
                  <w:shd w:val="clear" w:color="auto" w:fill="auto"/>
                  <w:vAlign w:val="center"/>
                </w:tcPr>
                <w:p w14:paraId="4ECAF96D" w14:textId="14738B7D"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1,000.0</w:t>
                  </w:r>
                </w:p>
              </w:tc>
              <w:tc>
                <w:tcPr>
                  <w:tcW w:w="1378" w:type="dxa"/>
                  <w:shd w:val="clear" w:color="auto" w:fill="auto"/>
                  <w:vAlign w:val="center"/>
                </w:tcPr>
                <w:p w14:paraId="5BCFB538" w14:textId="2FBAFF7F"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3,889.0</w:t>
                  </w:r>
                </w:p>
              </w:tc>
              <w:tc>
                <w:tcPr>
                  <w:tcW w:w="1378" w:type="dxa"/>
                  <w:shd w:val="clear" w:color="auto" w:fill="auto"/>
                  <w:vAlign w:val="center"/>
                </w:tcPr>
                <w:p w14:paraId="4A681164" w14:textId="2AC323A0" w:rsidR="00D84438" w:rsidRDefault="00800459"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color w:val="000000"/>
                      <w:sz w:val="18"/>
                      <w:szCs w:val="18"/>
                    </w:rPr>
                    <w:t>87.0</w:t>
                  </w:r>
                </w:p>
              </w:tc>
              <w:tc>
                <w:tcPr>
                  <w:tcW w:w="994" w:type="dxa"/>
                  <w:shd w:val="clear" w:color="auto" w:fill="auto"/>
                  <w:vAlign w:val="center"/>
                </w:tcPr>
                <w:p w14:paraId="15700053" w14:textId="7E728461" w:rsidR="00D84438" w:rsidRDefault="00800459"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B</w:t>
                  </w:r>
                </w:p>
              </w:tc>
              <w:tc>
                <w:tcPr>
                  <w:tcW w:w="8301" w:type="dxa"/>
                  <w:shd w:val="clear" w:color="auto" w:fill="auto"/>
                  <w:vAlign w:val="center"/>
                </w:tcPr>
                <w:p w14:paraId="04C91F36" w14:textId="5968A7C8" w:rsidR="00D84438" w:rsidRDefault="00800459" w:rsidP="00D84438">
                  <w:pPr>
                    <w:widowControl/>
                    <w:spacing w:beforeLines="10" w:before="31" w:afterLines="10" w:after="31" w:line="240" w:lineRule="exact"/>
                    <w:ind w:leftChars="50" w:left="105" w:rightChars="50" w:right="105"/>
                    <w:jc w:val="left"/>
                    <w:rPr>
                      <w:rFonts w:ascii="ＭＳ 明朝" w:hAnsi="ＭＳ 明朝" w:cs="ＭＳ Ｐゴシック"/>
                      <w:color w:val="000000"/>
                      <w:spacing w:val="-2"/>
                      <w:kern w:val="0"/>
                      <w:sz w:val="18"/>
                      <w:szCs w:val="18"/>
                    </w:rPr>
                  </w:pPr>
                  <w:r>
                    <w:rPr>
                      <w:rFonts w:ascii="ＭＳ 明朝" w:hAnsi="ＭＳ 明朝" w:cs="ＭＳ Ｐゴシック" w:hint="eastAsia"/>
                      <w:color w:val="000000"/>
                      <w:spacing w:val="-2"/>
                      <w:kern w:val="0"/>
                      <w:sz w:val="18"/>
                      <w:szCs w:val="18"/>
                    </w:rPr>
                    <w:t>地元調整や財源調整、これに関連する繰越事業の発生等により、令和３年度の施工延長が少なくなったため。</w:t>
                  </w:r>
                </w:p>
              </w:tc>
            </w:tr>
            <w:tr w:rsidR="002A27DE" w14:paraId="30162CED" w14:textId="77777777" w:rsidTr="00881C57">
              <w:trPr>
                <w:trHeight w:val="312"/>
                <w:jc w:val="center"/>
              </w:trPr>
              <w:tc>
                <w:tcPr>
                  <w:tcW w:w="668" w:type="dxa"/>
                  <w:shd w:val="clear" w:color="auto" w:fill="auto"/>
                  <w:vAlign w:val="center"/>
                </w:tcPr>
                <w:p w14:paraId="66F3FBBC" w14:textId="44D68B39"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119</w:t>
                  </w:r>
                </w:p>
              </w:tc>
              <w:tc>
                <w:tcPr>
                  <w:tcW w:w="3843" w:type="dxa"/>
                  <w:shd w:val="clear" w:color="auto" w:fill="auto"/>
                  <w:vAlign w:val="center"/>
                </w:tcPr>
                <w:p w14:paraId="390D39C8" w14:textId="75A7E2B8"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市道の舗装率</w:t>
                  </w:r>
                </w:p>
              </w:tc>
              <w:tc>
                <w:tcPr>
                  <w:tcW w:w="1378" w:type="dxa"/>
                  <w:shd w:val="clear" w:color="auto" w:fill="auto"/>
                  <w:noWrap/>
                  <w:vAlign w:val="center"/>
                </w:tcPr>
                <w:p w14:paraId="4B6E895E" w14:textId="374BE038"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4"/>
                      <w:w w:val="80"/>
                      <w:sz w:val="18"/>
                      <w:szCs w:val="18"/>
                    </w:rPr>
                    <w:t>％/年度末時点</w:t>
                  </w:r>
                </w:p>
              </w:tc>
              <w:tc>
                <w:tcPr>
                  <w:tcW w:w="1378" w:type="dxa"/>
                  <w:shd w:val="clear" w:color="auto" w:fill="auto"/>
                  <w:vAlign w:val="center"/>
                </w:tcPr>
                <w:p w14:paraId="6A98C193" w14:textId="0BD3D8B0"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94.2</w:t>
                  </w:r>
                </w:p>
              </w:tc>
              <w:tc>
                <w:tcPr>
                  <w:tcW w:w="1378" w:type="dxa"/>
                  <w:shd w:val="clear" w:color="auto" w:fill="auto"/>
                  <w:vAlign w:val="center"/>
                </w:tcPr>
                <w:p w14:paraId="014709DC" w14:textId="592C8DCF"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94.4</w:t>
                  </w:r>
                </w:p>
              </w:tc>
              <w:tc>
                <w:tcPr>
                  <w:tcW w:w="1378" w:type="dxa"/>
                  <w:shd w:val="clear" w:color="auto" w:fill="auto"/>
                  <w:vAlign w:val="center"/>
                </w:tcPr>
                <w:p w14:paraId="1D51EE27" w14:textId="1D492F0B"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94.8</w:t>
                  </w:r>
                </w:p>
              </w:tc>
              <w:tc>
                <w:tcPr>
                  <w:tcW w:w="1378" w:type="dxa"/>
                  <w:shd w:val="clear" w:color="auto" w:fill="auto"/>
                  <w:vAlign w:val="center"/>
                </w:tcPr>
                <w:p w14:paraId="6B2A0E9B" w14:textId="1B9E819B"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100.4</w:t>
                  </w:r>
                </w:p>
              </w:tc>
              <w:tc>
                <w:tcPr>
                  <w:tcW w:w="994" w:type="dxa"/>
                  <w:shd w:val="clear" w:color="auto" w:fill="auto"/>
                  <w:vAlign w:val="center"/>
                </w:tcPr>
                <w:p w14:paraId="477F3DBE" w14:textId="2ADECB29"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shd w:val="clear" w:color="auto" w:fill="auto"/>
                  <w:vAlign w:val="center"/>
                </w:tcPr>
                <w:p w14:paraId="777073C4" w14:textId="43CF00EA" w:rsidR="00D84438" w:rsidRDefault="0014413B"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維持工事を含む</w:t>
                  </w:r>
                  <w:r w:rsidR="00800459">
                    <w:rPr>
                      <w:rFonts w:ascii="ＭＳ 明朝" w:hAnsi="ＭＳ 明朝" w:cs="ＭＳ Ｐゴシック" w:hint="eastAsia"/>
                      <w:color w:val="000000"/>
                      <w:kern w:val="0"/>
                      <w:sz w:val="18"/>
                      <w:szCs w:val="18"/>
                    </w:rPr>
                    <w:t>道路整備</w:t>
                  </w:r>
                  <w:r>
                    <w:rPr>
                      <w:rFonts w:ascii="ＭＳ 明朝" w:hAnsi="ＭＳ 明朝" w:cs="ＭＳ Ｐゴシック" w:hint="eastAsia"/>
                      <w:color w:val="000000"/>
                      <w:kern w:val="0"/>
                      <w:sz w:val="18"/>
                      <w:szCs w:val="18"/>
                    </w:rPr>
                    <w:t>事業</w:t>
                  </w:r>
                  <w:r w:rsidR="00800459">
                    <w:rPr>
                      <w:rFonts w:ascii="ＭＳ 明朝" w:hAnsi="ＭＳ 明朝" w:cs="ＭＳ Ｐゴシック" w:hint="eastAsia"/>
                      <w:color w:val="000000"/>
                      <w:kern w:val="0"/>
                      <w:sz w:val="18"/>
                      <w:szCs w:val="18"/>
                    </w:rPr>
                    <w:t>の進捗による。</w:t>
                  </w:r>
                </w:p>
              </w:tc>
            </w:tr>
            <w:tr w:rsidR="002A27DE" w14:paraId="5C189BFA" w14:textId="77777777" w:rsidTr="00881C57">
              <w:trPr>
                <w:trHeight w:val="312"/>
                <w:jc w:val="center"/>
              </w:trPr>
              <w:tc>
                <w:tcPr>
                  <w:tcW w:w="668" w:type="dxa"/>
                  <w:shd w:val="clear" w:color="auto" w:fill="auto"/>
                  <w:vAlign w:val="center"/>
                </w:tcPr>
                <w:p w14:paraId="5DC64A5A" w14:textId="44B1A4F4"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120</w:t>
                  </w:r>
                </w:p>
              </w:tc>
              <w:tc>
                <w:tcPr>
                  <w:tcW w:w="3843" w:type="dxa"/>
                  <w:shd w:val="clear" w:color="auto" w:fill="auto"/>
                  <w:vAlign w:val="center"/>
                </w:tcPr>
                <w:p w14:paraId="1B1F38C3" w14:textId="6E120512"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市道の改良率</w:t>
                  </w:r>
                </w:p>
              </w:tc>
              <w:tc>
                <w:tcPr>
                  <w:tcW w:w="1378" w:type="dxa"/>
                  <w:shd w:val="clear" w:color="auto" w:fill="auto"/>
                  <w:noWrap/>
                  <w:vAlign w:val="center"/>
                </w:tcPr>
                <w:p w14:paraId="17D1510E" w14:textId="74E59976"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4"/>
                      <w:w w:val="80"/>
                      <w:sz w:val="18"/>
                      <w:szCs w:val="18"/>
                    </w:rPr>
                    <w:t>％/年度末時点</w:t>
                  </w:r>
                </w:p>
              </w:tc>
              <w:tc>
                <w:tcPr>
                  <w:tcW w:w="1378" w:type="dxa"/>
                  <w:shd w:val="clear" w:color="auto" w:fill="auto"/>
                  <w:vAlign w:val="center"/>
                </w:tcPr>
                <w:p w14:paraId="541F531C" w14:textId="4024B20C"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47.5</w:t>
                  </w:r>
                </w:p>
              </w:tc>
              <w:tc>
                <w:tcPr>
                  <w:tcW w:w="1378" w:type="dxa"/>
                  <w:shd w:val="clear" w:color="auto" w:fill="auto"/>
                  <w:vAlign w:val="center"/>
                </w:tcPr>
                <w:p w14:paraId="50C44EE2" w14:textId="5ACF3B24"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48.2</w:t>
                  </w:r>
                </w:p>
              </w:tc>
              <w:tc>
                <w:tcPr>
                  <w:tcW w:w="1378" w:type="dxa"/>
                  <w:shd w:val="clear" w:color="auto" w:fill="auto"/>
                  <w:vAlign w:val="center"/>
                </w:tcPr>
                <w:p w14:paraId="16131BA8" w14:textId="5B1CCA8A"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48.8</w:t>
                  </w:r>
                </w:p>
              </w:tc>
              <w:tc>
                <w:tcPr>
                  <w:tcW w:w="1378" w:type="dxa"/>
                  <w:shd w:val="clear" w:color="auto" w:fill="auto"/>
                  <w:vAlign w:val="center"/>
                </w:tcPr>
                <w:p w14:paraId="7618B08E" w14:textId="7A92F0A3"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101.1</w:t>
                  </w:r>
                </w:p>
              </w:tc>
              <w:tc>
                <w:tcPr>
                  <w:tcW w:w="994" w:type="dxa"/>
                  <w:shd w:val="clear" w:color="auto" w:fill="auto"/>
                  <w:vAlign w:val="center"/>
                </w:tcPr>
                <w:p w14:paraId="2C3A1E17" w14:textId="72269B9E"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shd w:val="clear" w:color="auto" w:fill="auto"/>
                  <w:vAlign w:val="center"/>
                </w:tcPr>
                <w:p w14:paraId="4CA11E6A" w14:textId="20859358" w:rsidR="00D84438" w:rsidRDefault="00447D95"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道路整備事業の進捗による。</w:t>
                  </w:r>
                </w:p>
              </w:tc>
            </w:tr>
            <w:tr w:rsidR="002A27DE" w14:paraId="04A3CED3" w14:textId="77777777" w:rsidTr="00881C57">
              <w:trPr>
                <w:trHeight w:val="312"/>
                <w:jc w:val="center"/>
              </w:trPr>
              <w:tc>
                <w:tcPr>
                  <w:tcW w:w="668" w:type="dxa"/>
                  <w:shd w:val="clear" w:color="auto" w:fill="auto"/>
                  <w:vAlign w:val="center"/>
                </w:tcPr>
                <w:p w14:paraId="3724ACFF" w14:textId="44597AFA"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121</w:t>
                  </w:r>
                </w:p>
              </w:tc>
              <w:tc>
                <w:tcPr>
                  <w:tcW w:w="3843" w:type="dxa"/>
                  <w:shd w:val="clear" w:color="auto" w:fill="auto"/>
                  <w:vAlign w:val="center"/>
                </w:tcPr>
                <w:p w14:paraId="150D910D" w14:textId="37CF90FA"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国・県への要望回数（三県架橋）</w:t>
                  </w:r>
                </w:p>
              </w:tc>
              <w:tc>
                <w:tcPr>
                  <w:tcW w:w="1378" w:type="dxa"/>
                  <w:shd w:val="clear" w:color="auto" w:fill="auto"/>
                  <w:noWrap/>
                  <w:vAlign w:val="center"/>
                </w:tcPr>
                <w:p w14:paraId="44824E1A" w14:textId="273D2AE5"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55FB25FE" w14:textId="4E2CE6B9"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w:t>
                  </w:r>
                </w:p>
              </w:tc>
              <w:tc>
                <w:tcPr>
                  <w:tcW w:w="1378" w:type="dxa"/>
                  <w:shd w:val="clear" w:color="auto" w:fill="auto"/>
                  <w:vAlign w:val="center"/>
                </w:tcPr>
                <w:p w14:paraId="1EED665B" w14:textId="2B9C1775"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w:t>
                  </w:r>
                </w:p>
              </w:tc>
              <w:tc>
                <w:tcPr>
                  <w:tcW w:w="1378" w:type="dxa"/>
                  <w:shd w:val="clear" w:color="auto" w:fill="auto"/>
                  <w:vAlign w:val="center"/>
                </w:tcPr>
                <w:p w14:paraId="147C65D0" w14:textId="1E3CAB96"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w:t>
                  </w:r>
                </w:p>
              </w:tc>
              <w:tc>
                <w:tcPr>
                  <w:tcW w:w="1378" w:type="dxa"/>
                  <w:shd w:val="clear" w:color="auto" w:fill="auto"/>
                  <w:vAlign w:val="center"/>
                </w:tcPr>
                <w:p w14:paraId="035A8B3F" w14:textId="188F694B"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60.0</w:t>
                  </w:r>
                </w:p>
              </w:tc>
              <w:tc>
                <w:tcPr>
                  <w:tcW w:w="994" w:type="dxa"/>
                  <w:shd w:val="clear" w:color="auto" w:fill="auto"/>
                  <w:vAlign w:val="center"/>
                </w:tcPr>
                <w:p w14:paraId="439CA995" w14:textId="50C726E1"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shd w:val="clear" w:color="auto" w:fill="auto"/>
                  <w:vAlign w:val="center"/>
                </w:tcPr>
                <w:p w14:paraId="6C228DB8" w14:textId="0457351D" w:rsidR="00D84438" w:rsidRDefault="00447D95" w:rsidP="00447D95">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目標は</w:t>
                  </w:r>
                  <w:r w:rsidR="000228CE">
                    <w:rPr>
                      <w:rFonts w:ascii="ＭＳ 明朝" w:hAnsi="ＭＳ 明朝" w:cs="ＭＳ Ｐゴシック" w:hint="eastAsia"/>
                      <w:color w:val="000000"/>
                      <w:kern w:val="0"/>
                      <w:sz w:val="18"/>
                      <w:szCs w:val="18"/>
                    </w:rPr>
                    <w:t>5</w:t>
                  </w:r>
                  <w:r>
                    <w:rPr>
                      <w:rFonts w:ascii="ＭＳ 明朝" w:hAnsi="ＭＳ 明朝" w:cs="ＭＳ Ｐゴシック" w:hint="eastAsia"/>
                      <w:color w:val="000000"/>
                      <w:kern w:val="0"/>
                      <w:sz w:val="18"/>
                      <w:szCs w:val="18"/>
                    </w:rPr>
                    <w:t>回であるが、期成会を通じた要望は平成</w:t>
                  </w:r>
                  <w:r w:rsidR="000228CE">
                    <w:rPr>
                      <w:rFonts w:ascii="ＭＳ 明朝" w:hAnsi="ＭＳ 明朝" w:cs="ＭＳ Ｐゴシック" w:hint="eastAsia"/>
                      <w:color w:val="000000"/>
                      <w:kern w:val="0"/>
                      <w:sz w:val="18"/>
                      <w:szCs w:val="18"/>
                    </w:rPr>
                    <w:t>30</w:t>
                  </w:r>
                  <w:r>
                    <w:rPr>
                      <w:rFonts w:ascii="ＭＳ 明朝" w:hAnsi="ＭＳ 明朝" w:cs="ＭＳ Ｐゴシック" w:hint="eastAsia"/>
                      <w:color w:val="000000"/>
                      <w:kern w:val="0"/>
                      <w:sz w:val="18"/>
                      <w:szCs w:val="18"/>
                    </w:rPr>
                    <w:t>年度から</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回で進められている。</w:t>
                  </w:r>
                </w:p>
              </w:tc>
            </w:tr>
            <w:tr w:rsidR="002A27DE" w14:paraId="2AAE145B" w14:textId="77777777" w:rsidTr="00881C57">
              <w:trPr>
                <w:trHeight w:val="312"/>
                <w:jc w:val="center"/>
              </w:trPr>
              <w:tc>
                <w:tcPr>
                  <w:tcW w:w="668" w:type="dxa"/>
                  <w:shd w:val="clear" w:color="auto" w:fill="auto"/>
                  <w:vAlign w:val="center"/>
                </w:tcPr>
                <w:p w14:paraId="1B421540" w14:textId="30F99D97"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122</w:t>
                  </w:r>
                </w:p>
              </w:tc>
              <w:tc>
                <w:tcPr>
                  <w:tcW w:w="3843" w:type="dxa"/>
                  <w:shd w:val="clear" w:color="auto" w:fill="auto"/>
                  <w:vAlign w:val="center"/>
                </w:tcPr>
                <w:p w14:paraId="5135EC40" w14:textId="731F6A5E"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pacing w:val="-6"/>
                      <w:sz w:val="18"/>
                      <w:szCs w:val="18"/>
                    </w:rPr>
                    <w:t>口之津ターミナルを経由する系統での利用者数</w:t>
                  </w:r>
                </w:p>
              </w:tc>
              <w:tc>
                <w:tcPr>
                  <w:tcW w:w="1378" w:type="dxa"/>
                  <w:shd w:val="clear" w:color="auto" w:fill="auto"/>
                  <w:noWrap/>
                  <w:vAlign w:val="center"/>
                </w:tcPr>
                <w:p w14:paraId="1CB52F57" w14:textId="70A363BD"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6DE5D925" w14:textId="032B6E44"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919,000</w:t>
                  </w:r>
                </w:p>
              </w:tc>
              <w:tc>
                <w:tcPr>
                  <w:tcW w:w="1378" w:type="dxa"/>
                  <w:shd w:val="clear" w:color="auto" w:fill="auto"/>
                  <w:vAlign w:val="center"/>
                </w:tcPr>
                <w:p w14:paraId="25C857A7" w14:textId="3431E917"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920,000</w:t>
                  </w:r>
                </w:p>
              </w:tc>
              <w:tc>
                <w:tcPr>
                  <w:tcW w:w="1378" w:type="dxa"/>
                  <w:shd w:val="clear" w:color="auto" w:fill="auto"/>
                  <w:vAlign w:val="center"/>
                </w:tcPr>
                <w:p w14:paraId="11D77B36" w14:textId="79C7EEA5"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776,167</w:t>
                  </w:r>
                </w:p>
              </w:tc>
              <w:tc>
                <w:tcPr>
                  <w:tcW w:w="1378" w:type="dxa"/>
                  <w:shd w:val="clear" w:color="auto" w:fill="auto"/>
                  <w:vAlign w:val="center"/>
                </w:tcPr>
                <w:p w14:paraId="129E7C6B" w14:textId="061B383D"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84.4</w:t>
                  </w:r>
                </w:p>
              </w:tc>
              <w:tc>
                <w:tcPr>
                  <w:tcW w:w="994" w:type="dxa"/>
                  <w:shd w:val="clear" w:color="auto" w:fill="auto"/>
                  <w:vAlign w:val="center"/>
                </w:tcPr>
                <w:p w14:paraId="6517D861" w14:textId="5D493F38"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shd w:val="clear" w:color="auto" w:fill="auto"/>
                  <w:vAlign w:val="center"/>
                </w:tcPr>
                <w:p w14:paraId="5ED4F454" w14:textId="504F3EDA" w:rsidR="00D84438" w:rsidRDefault="00447D95"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島原鉄道によるダイヤ改正による減便に加え、令和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年度からはコロナ禍による利用者減が影響。</w:t>
                  </w:r>
                </w:p>
              </w:tc>
            </w:tr>
            <w:tr w:rsidR="002A27DE" w14:paraId="0973B216" w14:textId="77777777" w:rsidTr="00881C57">
              <w:trPr>
                <w:trHeight w:val="312"/>
                <w:jc w:val="center"/>
              </w:trPr>
              <w:tc>
                <w:tcPr>
                  <w:tcW w:w="668" w:type="dxa"/>
                  <w:shd w:val="clear" w:color="auto" w:fill="auto"/>
                  <w:vAlign w:val="center"/>
                </w:tcPr>
                <w:p w14:paraId="734FB8BA" w14:textId="1740810D"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123</w:t>
                  </w:r>
                </w:p>
              </w:tc>
              <w:tc>
                <w:tcPr>
                  <w:tcW w:w="3843" w:type="dxa"/>
                  <w:shd w:val="clear" w:color="auto" w:fill="auto"/>
                  <w:vAlign w:val="center"/>
                </w:tcPr>
                <w:p w14:paraId="546EB752" w14:textId="20A38E97"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市営住宅建設事業（H28からの累計）</w:t>
                  </w:r>
                </w:p>
              </w:tc>
              <w:tc>
                <w:tcPr>
                  <w:tcW w:w="1378" w:type="dxa"/>
                  <w:shd w:val="clear" w:color="auto" w:fill="auto"/>
                  <w:noWrap/>
                  <w:vAlign w:val="center"/>
                </w:tcPr>
                <w:p w14:paraId="367BB974" w14:textId="47362D9D"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8"/>
                      <w:w w:val="70"/>
                      <w:sz w:val="18"/>
                      <w:szCs w:val="18"/>
                    </w:rPr>
                    <w:t>棟/年度末時点累計</w:t>
                  </w:r>
                </w:p>
              </w:tc>
              <w:tc>
                <w:tcPr>
                  <w:tcW w:w="1378" w:type="dxa"/>
                  <w:shd w:val="clear" w:color="auto" w:fill="auto"/>
                  <w:vAlign w:val="center"/>
                </w:tcPr>
                <w:p w14:paraId="438669DD" w14:textId="5E0B36FC"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16980B25" w14:textId="6F49541C"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61F04555" w14:textId="6B2CABF5"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1378" w:type="dxa"/>
                  <w:shd w:val="clear" w:color="auto" w:fill="auto"/>
                  <w:vAlign w:val="center"/>
                </w:tcPr>
                <w:p w14:paraId="59A0C53D" w14:textId="2BCDC486"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994" w:type="dxa"/>
                  <w:shd w:val="clear" w:color="auto" w:fill="auto"/>
                  <w:vAlign w:val="center"/>
                </w:tcPr>
                <w:p w14:paraId="07BB9C91" w14:textId="0FF91F86"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8301" w:type="dxa"/>
                  <w:shd w:val="clear" w:color="auto" w:fill="auto"/>
                  <w:vAlign w:val="center"/>
                </w:tcPr>
                <w:p w14:paraId="43720D44" w14:textId="21BDDC47" w:rsidR="00D84438" w:rsidRDefault="00447D95"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4</w:t>
                  </w:r>
                  <w:r>
                    <w:rPr>
                      <w:rFonts w:ascii="ＭＳ 明朝" w:hAnsi="ＭＳ 明朝" w:cs="ＭＳ Ｐゴシック" w:hint="eastAsia"/>
                      <w:color w:val="000000"/>
                      <w:kern w:val="0"/>
                      <w:sz w:val="18"/>
                      <w:szCs w:val="18"/>
                    </w:rPr>
                    <w:t>年度に１件の建替え事業を終える予定。令和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年度時点では実績なし。</w:t>
                  </w:r>
                </w:p>
              </w:tc>
            </w:tr>
            <w:tr w:rsidR="002A27DE" w14:paraId="67E87DC6" w14:textId="77777777" w:rsidTr="00881C57">
              <w:trPr>
                <w:trHeight w:val="312"/>
                <w:jc w:val="center"/>
              </w:trPr>
              <w:tc>
                <w:tcPr>
                  <w:tcW w:w="668" w:type="dxa"/>
                  <w:shd w:val="clear" w:color="auto" w:fill="auto"/>
                  <w:vAlign w:val="center"/>
                </w:tcPr>
                <w:p w14:paraId="3683BB4D" w14:textId="3DA1F98B"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124</w:t>
                  </w:r>
                </w:p>
              </w:tc>
              <w:tc>
                <w:tcPr>
                  <w:tcW w:w="3843" w:type="dxa"/>
                  <w:shd w:val="clear" w:color="auto" w:fill="auto"/>
                  <w:vAlign w:val="center"/>
                </w:tcPr>
                <w:p w14:paraId="76B5537C" w14:textId="09EF164D"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住宅性能向上リフォーム支援事業</w:t>
                  </w:r>
                </w:p>
              </w:tc>
              <w:tc>
                <w:tcPr>
                  <w:tcW w:w="1378" w:type="dxa"/>
                  <w:shd w:val="clear" w:color="auto" w:fill="auto"/>
                  <w:noWrap/>
                  <w:vAlign w:val="center"/>
                </w:tcPr>
                <w:p w14:paraId="2550A613" w14:textId="0480C5DE"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21FFDB48" w14:textId="633B1F29"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12.0</w:t>
                  </w:r>
                </w:p>
              </w:tc>
              <w:tc>
                <w:tcPr>
                  <w:tcW w:w="1378" w:type="dxa"/>
                  <w:shd w:val="clear" w:color="auto" w:fill="auto"/>
                  <w:vAlign w:val="center"/>
                </w:tcPr>
                <w:p w14:paraId="6F8C0B5B" w14:textId="6E274CAC"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15.0</w:t>
                  </w:r>
                </w:p>
              </w:tc>
              <w:tc>
                <w:tcPr>
                  <w:tcW w:w="1378" w:type="dxa"/>
                  <w:shd w:val="clear" w:color="auto" w:fill="auto"/>
                  <w:vAlign w:val="center"/>
                </w:tcPr>
                <w:p w14:paraId="6A9C96B8" w14:textId="74B54816"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8.8</w:t>
                  </w:r>
                </w:p>
              </w:tc>
              <w:tc>
                <w:tcPr>
                  <w:tcW w:w="1378" w:type="dxa"/>
                  <w:shd w:val="clear" w:color="auto" w:fill="auto"/>
                  <w:vAlign w:val="center"/>
                </w:tcPr>
                <w:p w14:paraId="144F0A01" w14:textId="699B5985"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58.3</w:t>
                  </w:r>
                </w:p>
              </w:tc>
              <w:tc>
                <w:tcPr>
                  <w:tcW w:w="994" w:type="dxa"/>
                  <w:shd w:val="clear" w:color="auto" w:fill="auto"/>
                  <w:vAlign w:val="center"/>
                </w:tcPr>
                <w:p w14:paraId="373F9730" w14:textId="07C621F4"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shd w:val="clear" w:color="auto" w:fill="auto"/>
                  <w:vAlign w:val="center"/>
                </w:tcPr>
                <w:p w14:paraId="1D97E993" w14:textId="373E7CA3" w:rsidR="00D84438" w:rsidRDefault="00447D95"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年間</w:t>
                  </w:r>
                  <w:r w:rsidR="000228CE">
                    <w:rPr>
                      <w:rFonts w:ascii="ＭＳ 明朝" w:hAnsi="ＭＳ 明朝" w:cs="ＭＳ Ｐゴシック" w:hint="eastAsia"/>
                      <w:color w:val="000000"/>
                      <w:kern w:val="0"/>
                      <w:sz w:val="18"/>
                      <w:szCs w:val="18"/>
                    </w:rPr>
                    <w:t>15</w:t>
                  </w:r>
                  <w:r>
                    <w:rPr>
                      <w:rFonts w:ascii="ＭＳ 明朝" w:hAnsi="ＭＳ 明朝" w:cs="ＭＳ Ｐゴシック" w:hint="eastAsia"/>
                      <w:color w:val="000000"/>
                      <w:kern w:val="0"/>
                      <w:sz w:val="18"/>
                      <w:szCs w:val="18"/>
                    </w:rPr>
                    <w:t>件を目標としていたが、利用条件に合致する施工内容が目標を下回ったことによる。</w:t>
                  </w:r>
                </w:p>
              </w:tc>
            </w:tr>
            <w:tr w:rsidR="002A27DE" w14:paraId="6B94EA92" w14:textId="77777777" w:rsidTr="00881C57">
              <w:trPr>
                <w:trHeight w:val="312"/>
                <w:jc w:val="center"/>
              </w:trPr>
              <w:tc>
                <w:tcPr>
                  <w:tcW w:w="668" w:type="dxa"/>
                  <w:shd w:val="clear" w:color="auto" w:fill="auto"/>
                  <w:vAlign w:val="center"/>
                </w:tcPr>
                <w:p w14:paraId="5D2DF8CF" w14:textId="3437426B"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125</w:t>
                  </w:r>
                </w:p>
              </w:tc>
              <w:tc>
                <w:tcPr>
                  <w:tcW w:w="3843" w:type="dxa"/>
                  <w:shd w:val="clear" w:color="auto" w:fill="auto"/>
                  <w:vAlign w:val="center"/>
                </w:tcPr>
                <w:p w14:paraId="47AEFBE9" w14:textId="46FBD06C"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公園施設整備事業</w:t>
                  </w:r>
                </w:p>
              </w:tc>
              <w:tc>
                <w:tcPr>
                  <w:tcW w:w="1378" w:type="dxa"/>
                  <w:shd w:val="clear" w:color="auto" w:fill="auto"/>
                  <w:noWrap/>
                  <w:vAlign w:val="center"/>
                </w:tcPr>
                <w:p w14:paraId="1F02E3E7" w14:textId="5B33835A"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4CEDC89E" w14:textId="571150ED"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59363BF9" w14:textId="4E5A7248"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10A7B2DA" w14:textId="7EDF1A5B"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w:t>
                  </w:r>
                </w:p>
              </w:tc>
              <w:tc>
                <w:tcPr>
                  <w:tcW w:w="1378" w:type="dxa"/>
                  <w:shd w:val="clear" w:color="auto" w:fill="auto"/>
                  <w:vAlign w:val="center"/>
                </w:tcPr>
                <w:p w14:paraId="0C84FE2F" w14:textId="50030BF8"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150.0</w:t>
                  </w:r>
                </w:p>
              </w:tc>
              <w:tc>
                <w:tcPr>
                  <w:tcW w:w="994" w:type="dxa"/>
                  <w:shd w:val="clear" w:color="auto" w:fill="auto"/>
                  <w:vAlign w:val="center"/>
                </w:tcPr>
                <w:p w14:paraId="65181243" w14:textId="1FEF0D20"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shd w:val="clear" w:color="auto" w:fill="auto"/>
                  <w:vAlign w:val="center"/>
                </w:tcPr>
                <w:p w14:paraId="67816F3A" w14:textId="025AF8D1" w:rsidR="00D84438" w:rsidRDefault="00447D95"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年間</w:t>
                  </w:r>
                  <w:r w:rsidR="000228CE">
                    <w:rPr>
                      <w:rFonts w:ascii="ＭＳ 明朝" w:hAnsi="ＭＳ 明朝" w:cs="ＭＳ Ｐゴシック" w:hint="eastAsia"/>
                      <w:color w:val="000000"/>
                      <w:kern w:val="0"/>
                      <w:sz w:val="18"/>
                      <w:szCs w:val="18"/>
                    </w:rPr>
                    <w:t>1</w:t>
                  </w:r>
                  <w:r>
                    <w:rPr>
                      <w:rFonts w:ascii="ＭＳ 明朝" w:hAnsi="ＭＳ 明朝" w:cs="ＭＳ Ｐゴシック" w:hint="eastAsia"/>
                      <w:color w:val="000000"/>
                      <w:kern w:val="0"/>
                      <w:sz w:val="18"/>
                      <w:szCs w:val="18"/>
                    </w:rPr>
                    <w:t>件を予定していたが、トイレ洋式化等前倒しで実施したため。</w:t>
                  </w:r>
                </w:p>
              </w:tc>
            </w:tr>
            <w:tr w:rsidR="002A27DE" w14:paraId="15F1223E" w14:textId="77777777" w:rsidTr="00881C57">
              <w:trPr>
                <w:trHeight w:val="312"/>
                <w:jc w:val="center"/>
              </w:trPr>
              <w:tc>
                <w:tcPr>
                  <w:tcW w:w="668" w:type="dxa"/>
                  <w:shd w:val="clear" w:color="auto" w:fill="auto"/>
                  <w:vAlign w:val="center"/>
                </w:tcPr>
                <w:p w14:paraId="4AF7CF76" w14:textId="45779900"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126</w:t>
                  </w:r>
                </w:p>
              </w:tc>
              <w:tc>
                <w:tcPr>
                  <w:tcW w:w="3843" w:type="dxa"/>
                  <w:shd w:val="clear" w:color="auto" w:fill="auto"/>
                  <w:vAlign w:val="center"/>
                </w:tcPr>
                <w:p w14:paraId="1FDEB56A" w14:textId="18355FB5"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景観形成推進事業（28年からの累計）</w:t>
                  </w:r>
                </w:p>
              </w:tc>
              <w:tc>
                <w:tcPr>
                  <w:tcW w:w="1378" w:type="dxa"/>
                  <w:shd w:val="clear" w:color="auto" w:fill="auto"/>
                  <w:noWrap/>
                  <w:vAlign w:val="center"/>
                </w:tcPr>
                <w:p w14:paraId="3DE26B4A" w14:textId="62430C41"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8"/>
                      <w:w w:val="70"/>
                      <w:sz w:val="18"/>
                      <w:szCs w:val="18"/>
                    </w:rPr>
                    <w:t>件/年度末時点累計</w:t>
                  </w:r>
                </w:p>
              </w:tc>
              <w:tc>
                <w:tcPr>
                  <w:tcW w:w="1378" w:type="dxa"/>
                  <w:shd w:val="clear" w:color="auto" w:fill="auto"/>
                  <w:vAlign w:val="center"/>
                </w:tcPr>
                <w:p w14:paraId="323AD02C" w14:textId="30D74AE9"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1378" w:type="dxa"/>
                  <w:shd w:val="clear" w:color="auto" w:fill="auto"/>
                  <w:vAlign w:val="center"/>
                </w:tcPr>
                <w:p w14:paraId="1550FD1B" w14:textId="4E618EA8"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w:t>
                  </w:r>
                </w:p>
              </w:tc>
              <w:tc>
                <w:tcPr>
                  <w:tcW w:w="1378" w:type="dxa"/>
                  <w:shd w:val="clear" w:color="auto" w:fill="auto"/>
                  <w:vAlign w:val="center"/>
                </w:tcPr>
                <w:p w14:paraId="5F0AB578" w14:textId="0FAA9DD9"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1378" w:type="dxa"/>
                  <w:shd w:val="clear" w:color="auto" w:fill="auto"/>
                  <w:vAlign w:val="center"/>
                </w:tcPr>
                <w:p w14:paraId="38E0B36E" w14:textId="1F764701"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80.0</w:t>
                  </w:r>
                </w:p>
              </w:tc>
              <w:tc>
                <w:tcPr>
                  <w:tcW w:w="994" w:type="dxa"/>
                  <w:shd w:val="clear" w:color="auto" w:fill="auto"/>
                  <w:vAlign w:val="center"/>
                </w:tcPr>
                <w:p w14:paraId="1F505FF3" w14:textId="178EBB8C"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shd w:val="clear" w:color="auto" w:fill="auto"/>
                  <w:vAlign w:val="center"/>
                </w:tcPr>
                <w:p w14:paraId="697DB0B6" w14:textId="796A9223" w:rsidR="00D84438" w:rsidRDefault="00447D95"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事業の対象が県の景観資産に掲載されることが条件であり、窓口が狭いため目標に達しなかった。</w:t>
                  </w:r>
                </w:p>
              </w:tc>
            </w:tr>
            <w:tr w:rsidR="002A27DE" w14:paraId="28113AD3" w14:textId="77777777" w:rsidTr="00881C57">
              <w:trPr>
                <w:trHeight w:val="312"/>
                <w:jc w:val="center"/>
              </w:trPr>
              <w:tc>
                <w:tcPr>
                  <w:tcW w:w="668" w:type="dxa"/>
                  <w:shd w:val="clear" w:color="auto" w:fill="auto"/>
                  <w:vAlign w:val="center"/>
                </w:tcPr>
                <w:p w14:paraId="5EBB5C1E" w14:textId="52A559E6"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127</w:t>
                  </w:r>
                </w:p>
              </w:tc>
              <w:tc>
                <w:tcPr>
                  <w:tcW w:w="3843" w:type="dxa"/>
                  <w:shd w:val="clear" w:color="auto" w:fill="auto"/>
                  <w:vAlign w:val="center"/>
                </w:tcPr>
                <w:p w14:paraId="54C9E28F" w14:textId="2C76C0C5"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危険空家除去支援事業</w:t>
                  </w:r>
                </w:p>
              </w:tc>
              <w:tc>
                <w:tcPr>
                  <w:tcW w:w="1378" w:type="dxa"/>
                  <w:shd w:val="clear" w:color="auto" w:fill="auto"/>
                  <w:noWrap/>
                  <w:vAlign w:val="center"/>
                </w:tcPr>
                <w:p w14:paraId="600564DC" w14:textId="4139FD6B"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49FB2EC1" w14:textId="59BD9697"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w:t>
                  </w:r>
                </w:p>
              </w:tc>
              <w:tc>
                <w:tcPr>
                  <w:tcW w:w="1378" w:type="dxa"/>
                  <w:shd w:val="clear" w:color="auto" w:fill="auto"/>
                  <w:vAlign w:val="center"/>
                </w:tcPr>
                <w:p w14:paraId="443D6BFE" w14:textId="5947098D"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w:t>
                  </w:r>
                </w:p>
              </w:tc>
              <w:tc>
                <w:tcPr>
                  <w:tcW w:w="1378" w:type="dxa"/>
                  <w:shd w:val="clear" w:color="auto" w:fill="auto"/>
                  <w:vAlign w:val="center"/>
                </w:tcPr>
                <w:p w14:paraId="0364CCDD" w14:textId="1546593E"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15.5</w:t>
                  </w:r>
                </w:p>
              </w:tc>
              <w:tc>
                <w:tcPr>
                  <w:tcW w:w="1378" w:type="dxa"/>
                  <w:shd w:val="clear" w:color="auto" w:fill="auto"/>
                  <w:vAlign w:val="center"/>
                </w:tcPr>
                <w:p w14:paraId="4D13E8BD" w14:textId="46DA4C08"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77.5</w:t>
                  </w:r>
                </w:p>
              </w:tc>
              <w:tc>
                <w:tcPr>
                  <w:tcW w:w="994" w:type="dxa"/>
                  <w:shd w:val="clear" w:color="auto" w:fill="auto"/>
                  <w:vAlign w:val="center"/>
                </w:tcPr>
                <w:p w14:paraId="0FD48C2E" w14:textId="3FA3A4B3"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shd w:val="clear" w:color="auto" w:fill="auto"/>
                  <w:vAlign w:val="center"/>
                </w:tcPr>
                <w:p w14:paraId="68127B4E" w14:textId="5147D372" w:rsidR="00D84438" w:rsidRDefault="00447D95"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危険家屋評価100点以上が対象であり、基準に満たない家屋の除却は</w:t>
                  </w:r>
                  <w:r w:rsidR="00627C0D">
                    <w:rPr>
                      <w:rFonts w:ascii="ＭＳ 明朝" w:hAnsi="ＭＳ 明朝" w:cs="ＭＳ Ｐゴシック" w:hint="eastAsia"/>
                      <w:color w:val="000000"/>
                      <w:kern w:val="0"/>
                      <w:sz w:val="18"/>
                      <w:szCs w:val="18"/>
                    </w:rPr>
                    <w:t>本実績計上対象外としている</w:t>
                  </w:r>
                  <w:r>
                    <w:rPr>
                      <w:rFonts w:ascii="ＭＳ 明朝" w:hAnsi="ＭＳ 明朝" w:cs="ＭＳ Ｐゴシック" w:hint="eastAsia"/>
                      <w:color w:val="000000"/>
                      <w:kern w:val="0"/>
                      <w:sz w:val="18"/>
                      <w:szCs w:val="18"/>
                    </w:rPr>
                    <w:t>。</w:t>
                  </w:r>
                </w:p>
              </w:tc>
            </w:tr>
            <w:tr w:rsidR="002A27DE" w14:paraId="211B1B6E" w14:textId="77777777" w:rsidTr="00881C57">
              <w:trPr>
                <w:trHeight w:val="312"/>
                <w:jc w:val="center"/>
              </w:trPr>
              <w:tc>
                <w:tcPr>
                  <w:tcW w:w="668" w:type="dxa"/>
                  <w:shd w:val="clear" w:color="auto" w:fill="auto"/>
                  <w:vAlign w:val="center"/>
                </w:tcPr>
                <w:p w14:paraId="380A822D" w14:textId="62CE14D7"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128</w:t>
                  </w:r>
                </w:p>
              </w:tc>
              <w:tc>
                <w:tcPr>
                  <w:tcW w:w="3843" w:type="dxa"/>
                  <w:shd w:val="clear" w:color="auto" w:fill="auto"/>
                  <w:vAlign w:val="center"/>
                </w:tcPr>
                <w:p w14:paraId="0630C3CE" w14:textId="17025CB1"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児童が参加した取り組み実施件数</w:t>
                  </w:r>
                </w:p>
              </w:tc>
              <w:tc>
                <w:tcPr>
                  <w:tcW w:w="1378" w:type="dxa"/>
                  <w:shd w:val="clear" w:color="auto" w:fill="auto"/>
                  <w:noWrap/>
                  <w:vAlign w:val="center"/>
                </w:tcPr>
                <w:p w14:paraId="17D465F1" w14:textId="68BBC99C"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4A57998E" w14:textId="03F2400C"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1DAAAF9C" w14:textId="7F8FB7BD"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16.0</w:t>
                  </w:r>
                </w:p>
              </w:tc>
              <w:tc>
                <w:tcPr>
                  <w:tcW w:w="1378" w:type="dxa"/>
                  <w:shd w:val="clear" w:color="auto" w:fill="auto"/>
                  <w:vAlign w:val="center"/>
                </w:tcPr>
                <w:p w14:paraId="381FB10A" w14:textId="4788D462"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3.8</w:t>
                  </w:r>
                </w:p>
              </w:tc>
              <w:tc>
                <w:tcPr>
                  <w:tcW w:w="1378" w:type="dxa"/>
                  <w:shd w:val="clear" w:color="auto" w:fill="auto"/>
                  <w:vAlign w:val="center"/>
                </w:tcPr>
                <w:p w14:paraId="32D79D68" w14:textId="67487DDA"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23.4</w:t>
                  </w:r>
                </w:p>
              </w:tc>
              <w:tc>
                <w:tcPr>
                  <w:tcW w:w="994" w:type="dxa"/>
                  <w:shd w:val="clear" w:color="auto" w:fill="auto"/>
                  <w:vAlign w:val="center"/>
                </w:tcPr>
                <w:p w14:paraId="14BE7148" w14:textId="6311149F"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E</w:t>
                  </w:r>
                </w:p>
              </w:tc>
              <w:tc>
                <w:tcPr>
                  <w:tcW w:w="8301" w:type="dxa"/>
                  <w:shd w:val="clear" w:color="auto" w:fill="auto"/>
                  <w:vAlign w:val="center"/>
                </w:tcPr>
                <w:p w14:paraId="690C8A1B" w14:textId="6B0AD962" w:rsidR="00D84438" w:rsidRDefault="00627C0D"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1C248D">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年度以降、市内小学校での取組を中止している。</w:t>
                  </w:r>
                </w:p>
              </w:tc>
            </w:tr>
            <w:tr w:rsidR="002A27DE" w14:paraId="3A7FC9B2" w14:textId="77777777" w:rsidTr="00881C57">
              <w:trPr>
                <w:trHeight w:val="312"/>
                <w:jc w:val="center"/>
              </w:trPr>
              <w:tc>
                <w:tcPr>
                  <w:tcW w:w="668" w:type="dxa"/>
                  <w:shd w:val="clear" w:color="auto" w:fill="auto"/>
                  <w:vAlign w:val="center"/>
                </w:tcPr>
                <w:p w14:paraId="27F81AD6" w14:textId="50AAAAF2"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129</w:t>
                  </w:r>
                </w:p>
              </w:tc>
              <w:tc>
                <w:tcPr>
                  <w:tcW w:w="3843" w:type="dxa"/>
                  <w:shd w:val="clear" w:color="auto" w:fill="auto"/>
                  <w:vAlign w:val="center"/>
                </w:tcPr>
                <w:p w14:paraId="742A4F58" w14:textId="3E6CEC0B"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上水道の有収率</w:t>
                  </w:r>
                </w:p>
              </w:tc>
              <w:tc>
                <w:tcPr>
                  <w:tcW w:w="1378" w:type="dxa"/>
                  <w:shd w:val="clear" w:color="auto" w:fill="auto"/>
                  <w:noWrap/>
                  <w:vAlign w:val="center"/>
                </w:tcPr>
                <w:p w14:paraId="1632C760" w14:textId="07325A6A"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％/年度時点</w:t>
                  </w:r>
                </w:p>
              </w:tc>
              <w:tc>
                <w:tcPr>
                  <w:tcW w:w="1378" w:type="dxa"/>
                  <w:shd w:val="clear" w:color="auto" w:fill="auto"/>
                  <w:vAlign w:val="center"/>
                </w:tcPr>
                <w:p w14:paraId="351770A3" w14:textId="2150FE57"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75.8</w:t>
                  </w:r>
                </w:p>
              </w:tc>
              <w:tc>
                <w:tcPr>
                  <w:tcW w:w="1378" w:type="dxa"/>
                  <w:shd w:val="clear" w:color="auto" w:fill="auto"/>
                  <w:vAlign w:val="center"/>
                </w:tcPr>
                <w:p w14:paraId="5F48F0FC" w14:textId="3B3A1CA2"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76.3</w:t>
                  </w:r>
                </w:p>
              </w:tc>
              <w:tc>
                <w:tcPr>
                  <w:tcW w:w="1378" w:type="dxa"/>
                  <w:shd w:val="clear" w:color="auto" w:fill="auto"/>
                  <w:vAlign w:val="center"/>
                </w:tcPr>
                <w:p w14:paraId="0C51D03D" w14:textId="3F694233"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72.6</w:t>
                  </w:r>
                </w:p>
              </w:tc>
              <w:tc>
                <w:tcPr>
                  <w:tcW w:w="1378" w:type="dxa"/>
                  <w:shd w:val="clear" w:color="auto" w:fill="auto"/>
                  <w:vAlign w:val="center"/>
                </w:tcPr>
                <w:p w14:paraId="39AE5BB9" w14:textId="441D8614"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95.1</w:t>
                  </w:r>
                </w:p>
              </w:tc>
              <w:tc>
                <w:tcPr>
                  <w:tcW w:w="994" w:type="dxa"/>
                  <w:shd w:val="clear" w:color="auto" w:fill="auto"/>
                  <w:vAlign w:val="center"/>
                </w:tcPr>
                <w:p w14:paraId="71019E72" w14:textId="3BAD8827"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shd w:val="clear" w:color="auto" w:fill="auto"/>
                  <w:vAlign w:val="center"/>
                </w:tcPr>
                <w:p w14:paraId="66287E3D" w14:textId="693D8B63" w:rsidR="00D84438" w:rsidRDefault="00627C0D"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w:t>
                  </w:r>
                  <w:r w:rsidR="000228CE">
                    <w:rPr>
                      <w:rFonts w:ascii="ＭＳ 明朝" w:hAnsi="ＭＳ 明朝" w:cs="ＭＳ Ｐゴシック" w:hint="eastAsia"/>
                      <w:color w:val="000000"/>
                      <w:kern w:val="0"/>
                      <w:sz w:val="18"/>
                      <w:szCs w:val="18"/>
                    </w:rPr>
                    <w:t>30</w:t>
                  </w:r>
                  <w:r>
                    <w:rPr>
                      <w:rFonts w:ascii="ＭＳ 明朝" w:hAnsi="ＭＳ 明朝" w:cs="ＭＳ Ｐゴシック" w:hint="eastAsia"/>
                      <w:color w:val="000000"/>
                      <w:kern w:val="0"/>
                      <w:sz w:val="18"/>
                      <w:szCs w:val="18"/>
                    </w:rPr>
                    <w:t>年度から簡易水道を上水道へ統合したため、有収率が減少した。</w:t>
                  </w:r>
                </w:p>
              </w:tc>
            </w:tr>
            <w:tr w:rsidR="002A27DE" w14:paraId="25551B4E" w14:textId="77777777" w:rsidTr="00881C57">
              <w:trPr>
                <w:trHeight w:val="312"/>
                <w:jc w:val="center"/>
              </w:trPr>
              <w:tc>
                <w:tcPr>
                  <w:tcW w:w="668" w:type="dxa"/>
                  <w:shd w:val="clear" w:color="auto" w:fill="auto"/>
                  <w:vAlign w:val="center"/>
                </w:tcPr>
                <w:p w14:paraId="53697BD8" w14:textId="73A82B93"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130</w:t>
                  </w:r>
                </w:p>
              </w:tc>
              <w:tc>
                <w:tcPr>
                  <w:tcW w:w="3843" w:type="dxa"/>
                  <w:shd w:val="clear" w:color="auto" w:fill="auto"/>
                  <w:vAlign w:val="center"/>
                </w:tcPr>
                <w:p w14:paraId="10C0E091" w14:textId="159C8E7B"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簡易水道の有収率</w:t>
                  </w:r>
                </w:p>
              </w:tc>
              <w:tc>
                <w:tcPr>
                  <w:tcW w:w="1378" w:type="dxa"/>
                  <w:shd w:val="clear" w:color="auto" w:fill="auto"/>
                  <w:noWrap/>
                  <w:vAlign w:val="center"/>
                </w:tcPr>
                <w:p w14:paraId="5273DF02" w14:textId="31C347D6"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％/年度時点</w:t>
                  </w:r>
                </w:p>
              </w:tc>
              <w:tc>
                <w:tcPr>
                  <w:tcW w:w="1378" w:type="dxa"/>
                  <w:shd w:val="clear" w:color="auto" w:fill="auto"/>
                  <w:vAlign w:val="center"/>
                </w:tcPr>
                <w:p w14:paraId="423F42BE" w14:textId="0B4D26AC"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72.1</w:t>
                  </w:r>
                </w:p>
              </w:tc>
              <w:tc>
                <w:tcPr>
                  <w:tcW w:w="1378" w:type="dxa"/>
                  <w:shd w:val="clear" w:color="auto" w:fill="auto"/>
                  <w:vAlign w:val="center"/>
                </w:tcPr>
                <w:p w14:paraId="0FF045E6" w14:textId="29D15A8B"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0FB637FD" w14:textId="5F8B59F7"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1378" w:type="dxa"/>
                  <w:shd w:val="clear" w:color="auto" w:fill="auto"/>
                  <w:vAlign w:val="center"/>
                </w:tcPr>
                <w:p w14:paraId="5C8E978F" w14:textId="00073FE9"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994" w:type="dxa"/>
                  <w:shd w:val="clear" w:color="auto" w:fill="auto"/>
                  <w:vAlign w:val="center"/>
                </w:tcPr>
                <w:p w14:paraId="6559410F" w14:textId="312B85B1"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w:t>
                  </w:r>
                </w:p>
              </w:tc>
              <w:tc>
                <w:tcPr>
                  <w:tcW w:w="8301" w:type="dxa"/>
                  <w:shd w:val="clear" w:color="auto" w:fill="auto"/>
                  <w:vAlign w:val="center"/>
                </w:tcPr>
                <w:p w14:paraId="2C21BCCF" w14:textId="582ADD9D" w:rsidR="00D84438" w:rsidRDefault="00627C0D"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w:t>
                  </w:r>
                  <w:r w:rsidR="000228CE">
                    <w:rPr>
                      <w:rFonts w:ascii="ＭＳ 明朝" w:hAnsi="ＭＳ 明朝" w:cs="ＭＳ Ｐゴシック" w:hint="eastAsia"/>
                      <w:color w:val="000000"/>
                      <w:kern w:val="0"/>
                      <w:sz w:val="18"/>
                      <w:szCs w:val="18"/>
                    </w:rPr>
                    <w:t>30</w:t>
                  </w:r>
                  <w:r>
                    <w:rPr>
                      <w:rFonts w:ascii="ＭＳ 明朝" w:hAnsi="ＭＳ 明朝" w:cs="ＭＳ Ｐゴシック" w:hint="eastAsia"/>
                      <w:color w:val="000000"/>
                      <w:kern w:val="0"/>
                      <w:sz w:val="18"/>
                      <w:szCs w:val="18"/>
                    </w:rPr>
                    <w:t>年度に上水道へ統合したため、指標実績は</w:t>
                  </w:r>
                  <w:r w:rsidR="006478AD">
                    <w:rPr>
                      <w:rFonts w:ascii="ＭＳ 明朝" w:hAnsi="ＭＳ 明朝" w:cs="ＭＳ Ｐゴシック" w:hint="eastAsia"/>
                      <w:color w:val="000000"/>
                      <w:kern w:val="0"/>
                      <w:sz w:val="18"/>
                      <w:szCs w:val="18"/>
                    </w:rPr>
                    <w:t>ない</w:t>
                  </w:r>
                  <w:r>
                    <w:rPr>
                      <w:rFonts w:ascii="ＭＳ 明朝" w:hAnsi="ＭＳ 明朝" w:cs="ＭＳ Ｐゴシック" w:hint="eastAsia"/>
                      <w:color w:val="000000"/>
                      <w:kern w:val="0"/>
                      <w:sz w:val="18"/>
                      <w:szCs w:val="18"/>
                    </w:rPr>
                    <w:t>。</w:t>
                  </w:r>
                </w:p>
              </w:tc>
            </w:tr>
            <w:tr w:rsidR="002A27DE" w14:paraId="103D6CA7" w14:textId="77777777" w:rsidTr="00881C57">
              <w:trPr>
                <w:trHeight w:val="312"/>
                <w:jc w:val="center"/>
              </w:trPr>
              <w:tc>
                <w:tcPr>
                  <w:tcW w:w="668" w:type="dxa"/>
                  <w:shd w:val="clear" w:color="auto" w:fill="auto"/>
                  <w:vAlign w:val="center"/>
                </w:tcPr>
                <w:p w14:paraId="4D054B76" w14:textId="3212C3B3"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131</w:t>
                  </w:r>
                </w:p>
              </w:tc>
              <w:tc>
                <w:tcPr>
                  <w:tcW w:w="3843" w:type="dxa"/>
                  <w:shd w:val="clear" w:color="auto" w:fill="auto"/>
                  <w:vAlign w:val="center"/>
                </w:tcPr>
                <w:p w14:paraId="5F2CDCAF" w14:textId="14EA7AA7"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水洗化率</w:t>
                  </w:r>
                </w:p>
              </w:tc>
              <w:tc>
                <w:tcPr>
                  <w:tcW w:w="1378" w:type="dxa"/>
                  <w:shd w:val="clear" w:color="auto" w:fill="auto"/>
                  <w:noWrap/>
                  <w:vAlign w:val="center"/>
                </w:tcPr>
                <w:p w14:paraId="571B1837" w14:textId="2BA7A07B"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％/年度時点</w:t>
                  </w:r>
                </w:p>
              </w:tc>
              <w:tc>
                <w:tcPr>
                  <w:tcW w:w="1378" w:type="dxa"/>
                  <w:shd w:val="clear" w:color="auto" w:fill="auto"/>
                  <w:vAlign w:val="center"/>
                </w:tcPr>
                <w:p w14:paraId="457CCC5F" w14:textId="6DB4AC0B"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44.0</w:t>
                  </w:r>
                </w:p>
              </w:tc>
              <w:tc>
                <w:tcPr>
                  <w:tcW w:w="1378" w:type="dxa"/>
                  <w:shd w:val="clear" w:color="auto" w:fill="auto"/>
                  <w:vAlign w:val="center"/>
                </w:tcPr>
                <w:p w14:paraId="5FB942E9" w14:textId="47391A2E"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57.6</w:t>
                  </w:r>
                </w:p>
              </w:tc>
              <w:tc>
                <w:tcPr>
                  <w:tcW w:w="1378" w:type="dxa"/>
                  <w:shd w:val="clear" w:color="auto" w:fill="auto"/>
                  <w:vAlign w:val="center"/>
                </w:tcPr>
                <w:p w14:paraId="6148BBC9" w14:textId="74AE3E09"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46.7</w:t>
                  </w:r>
                </w:p>
              </w:tc>
              <w:tc>
                <w:tcPr>
                  <w:tcW w:w="1378" w:type="dxa"/>
                  <w:shd w:val="clear" w:color="auto" w:fill="auto"/>
                  <w:vAlign w:val="center"/>
                </w:tcPr>
                <w:p w14:paraId="3E58F160" w14:textId="5B8ECB9D"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81.0</w:t>
                  </w:r>
                </w:p>
              </w:tc>
              <w:tc>
                <w:tcPr>
                  <w:tcW w:w="994" w:type="dxa"/>
                  <w:shd w:val="clear" w:color="auto" w:fill="auto"/>
                  <w:vAlign w:val="center"/>
                </w:tcPr>
                <w:p w14:paraId="7530C42B" w14:textId="1026390E"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shd w:val="clear" w:color="auto" w:fill="auto"/>
                  <w:vAlign w:val="center"/>
                </w:tcPr>
                <w:p w14:paraId="6AE28CB8" w14:textId="183F188C" w:rsidR="00D84438" w:rsidRDefault="00577970"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各年度の目標には達しないものの、着実に水洗化率</w:t>
                  </w:r>
                  <w:r w:rsidR="00C63493">
                    <w:rPr>
                      <w:rFonts w:ascii="ＭＳ 明朝" w:hAnsi="ＭＳ 明朝" w:cs="ＭＳ Ｐゴシック" w:hint="eastAsia"/>
                      <w:color w:val="000000"/>
                      <w:kern w:val="0"/>
                      <w:sz w:val="18"/>
                      <w:szCs w:val="18"/>
                    </w:rPr>
                    <w:t>の向上が図られている。</w:t>
                  </w:r>
                </w:p>
              </w:tc>
            </w:tr>
            <w:tr w:rsidR="002A27DE" w14:paraId="16CEE70A" w14:textId="77777777" w:rsidTr="00881C57">
              <w:trPr>
                <w:trHeight w:val="312"/>
                <w:jc w:val="center"/>
              </w:trPr>
              <w:tc>
                <w:tcPr>
                  <w:tcW w:w="668" w:type="dxa"/>
                  <w:shd w:val="clear" w:color="auto" w:fill="auto"/>
                  <w:vAlign w:val="center"/>
                </w:tcPr>
                <w:p w14:paraId="1F7DF53F" w14:textId="02701D3B"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132</w:t>
                  </w:r>
                </w:p>
              </w:tc>
              <w:tc>
                <w:tcPr>
                  <w:tcW w:w="3843" w:type="dxa"/>
                  <w:shd w:val="clear" w:color="auto" w:fill="auto"/>
                  <w:vAlign w:val="center"/>
                </w:tcPr>
                <w:p w14:paraId="3E363CAA" w14:textId="221E1BA1"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個人設置型浄化槽の設置基数</w:t>
                  </w:r>
                </w:p>
              </w:tc>
              <w:tc>
                <w:tcPr>
                  <w:tcW w:w="1378" w:type="dxa"/>
                  <w:shd w:val="clear" w:color="auto" w:fill="auto"/>
                  <w:noWrap/>
                  <w:vAlign w:val="center"/>
                </w:tcPr>
                <w:p w14:paraId="41C22A3D" w14:textId="58C449F3"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4"/>
                      <w:w w:val="80"/>
                      <w:sz w:val="18"/>
                      <w:szCs w:val="18"/>
                    </w:rPr>
                    <w:t>基/年度時点累計</w:t>
                  </w:r>
                </w:p>
              </w:tc>
              <w:tc>
                <w:tcPr>
                  <w:tcW w:w="1378" w:type="dxa"/>
                  <w:shd w:val="clear" w:color="auto" w:fill="auto"/>
                  <w:vAlign w:val="center"/>
                </w:tcPr>
                <w:p w14:paraId="50DB2FE4" w14:textId="25677A98"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3,990.0</w:t>
                  </w:r>
                </w:p>
              </w:tc>
              <w:tc>
                <w:tcPr>
                  <w:tcW w:w="1378" w:type="dxa"/>
                  <w:shd w:val="clear" w:color="auto" w:fill="auto"/>
                  <w:vAlign w:val="center"/>
                </w:tcPr>
                <w:p w14:paraId="03C90D7B" w14:textId="0DD6EF04"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5,003.0</w:t>
                  </w:r>
                </w:p>
              </w:tc>
              <w:tc>
                <w:tcPr>
                  <w:tcW w:w="1378" w:type="dxa"/>
                  <w:shd w:val="clear" w:color="auto" w:fill="auto"/>
                  <w:vAlign w:val="center"/>
                </w:tcPr>
                <w:p w14:paraId="5316DE61" w14:textId="099C1F1C"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4,445.5</w:t>
                  </w:r>
                </w:p>
              </w:tc>
              <w:tc>
                <w:tcPr>
                  <w:tcW w:w="1378" w:type="dxa"/>
                  <w:shd w:val="clear" w:color="auto" w:fill="auto"/>
                  <w:vAlign w:val="center"/>
                </w:tcPr>
                <w:p w14:paraId="2F5E2002" w14:textId="4562208E"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88.9</w:t>
                  </w:r>
                </w:p>
              </w:tc>
              <w:tc>
                <w:tcPr>
                  <w:tcW w:w="994" w:type="dxa"/>
                  <w:shd w:val="clear" w:color="auto" w:fill="auto"/>
                  <w:vAlign w:val="center"/>
                </w:tcPr>
                <w:p w14:paraId="48FEAE5D" w14:textId="6087C7F1"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shd w:val="clear" w:color="auto" w:fill="auto"/>
                  <w:vAlign w:val="center"/>
                </w:tcPr>
                <w:p w14:paraId="6D74041E" w14:textId="11E23892" w:rsidR="00D84438" w:rsidRDefault="00C63493"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各年度の目標には達しないものの、設置基数は着実に増加している。</w:t>
                  </w:r>
                </w:p>
              </w:tc>
            </w:tr>
            <w:tr w:rsidR="002A27DE" w14:paraId="36234D77" w14:textId="77777777" w:rsidTr="00881C57">
              <w:trPr>
                <w:trHeight w:val="312"/>
                <w:jc w:val="center"/>
              </w:trPr>
              <w:tc>
                <w:tcPr>
                  <w:tcW w:w="668" w:type="dxa"/>
                  <w:shd w:val="clear" w:color="auto" w:fill="auto"/>
                  <w:vAlign w:val="center"/>
                </w:tcPr>
                <w:p w14:paraId="1A823317" w14:textId="7816B5FF"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133</w:t>
                  </w:r>
                </w:p>
              </w:tc>
              <w:tc>
                <w:tcPr>
                  <w:tcW w:w="3843" w:type="dxa"/>
                  <w:shd w:val="clear" w:color="auto" w:fill="auto"/>
                  <w:vAlign w:val="center"/>
                </w:tcPr>
                <w:p w14:paraId="0FEEC5A3" w14:textId="1A50E58F"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入港船舶数</w:t>
                  </w:r>
                </w:p>
              </w:tc>
              <w:tc>
                <w:tcPr>
                  <w:tcW w:w="1378" w:type="dxa"/>
                  <w:shd w:val="clear" w:color="auto" w:fill="auto"/>
                  <w:noWrap/>
                  <w:vAlign w:val="center"/>
                </w:tcPr>
                <w:p w14:paraId="5620AE3E" w14:textId="7D55E31D"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隻/年</w:t>
                  </w:r>
                </w:p>
              </w:tc>
              <w:tc>
                <w:tcPr>
                  <w:tcW w:w="1378" w:type="dxa"/>
                  <w:shd w:val="clear" w:color="auto" w:fill="auto"/>
                  <w:vAlign w:val="center"/>
                </w:tcPr>
                <w:p w14:paraId="3EC96AEC" w14:textId="540E5904"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5,677.0</w:t>
                  </w:r>
                </w:p>
              </w:tc>
              <w:tc>
                <w:tcPr>
                  <w:tcW w:w="1378" w:type="dxa"/>
                  <w:shd w:val="clear" w:color="auto" w:fill="auto"/>
                  <w:vAlign w:val="center"/>
                </w:tcPr>
                <w:p w14:paraId="5017B6E0" w14:textId="4579E0F2"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6,000.0</w:t>
                  </w:r>
                </w:p>
              </w:tc>
              <w:tc>
                <w:tcPr>
                  <w:tcW w:w="1378" w:type="dxa"/>
                  <w:shd w:val="clear" w:color="auto" w:fill="auto"/>
                  <w:vAlign w:val="center"/>
                </w:tcPr>
                <w:p w14:paraId="38CF92BB" w14:textId="6FB76C5E"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4,608.8</w:t>
                  </w:r>
                </w:p>
              </w:tc>
              <w:tc>
                <w:tcPr>
                  <w:tcW w:w="1378" w:type="dxa"/>
                  <w:shd w:val="clear" w:color="auto" w:fill="auto"/>
                  <w:vAlign w:val="center"/>
                </w:tcPr>
                <w:p w14:paraId="0E3CE43B" w14:textId="6AC544C9"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76.8</w:t>
                  </w:r>
                </w:p>
              </w:tc>
              <w:tc>
                <w:tcPr>
                  <w:tcW w:w="994" w:type="dxa"/>
                  <w:shd w:val="clear" w:color="auto" w:fill="auto"/>
                  <w:vAlign w:val="center"/>
                </w:tcPr>
                <w:p w14:paraId="510C6C2C" w14:textId="2CECCFED"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shd w:val="clear" w:color="auto" w:fill="auto"/>
                  <w:vAlign w:val="center"/>
                </w:tcPr>
                <w:p w14:paraId="649EAB6C" w14:textId="2283A4DF" w:rsidR="00D84438" w:rsidRDefault="00C63493"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年度以降、コロナ禍による入港船舶数の減少が見られる。</w:t>
                  </w:r>
                </w:p>
              </w:tc>
            </w:tr>
            <w:tr w:rsidR="002A27DE" w14:paraId="397741B2" w14:textId="77777777" w:rsidTr="00881C57">
              <w:trPr>
                <w:trHeight w:val="312"/>
                <w:jc w:val="center"/>
              </w:trPr>
              <w:tc>
                <w:tcPr>
                  <w:tcW w:w="668" w:type="dxa"/>
                  <w:shd w:val="clear" w:color="auto" w:fill="auto"/>
                  <w:vAlign w:val="center"/>
                </w:tcPr>
                <w:p w14:paraId="035F920B" w14:textId="2C836469"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134</w:t>
                  </w:r>
                </w:p>
              </w:tc>
              <w:tc>
                <w:tcPr>
                  <w:tcW w:w="3843" w:type="dxa"/>
                  <w:shd w:val="clear" w:color="auto" w:fill="auto"/>
                  <w:vAlign w:val="center"/>
                </w:tcPr>
                <w:p w14:paraId="0472723D" w14:textId="47AFD23B"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光インターネットケーブルの整備</w:t>
                  </w:r>
                </w:p>
              </w:tc>
              <w:tc>
                <w:tcPr>
                  <w:tcW w:w="1378" w:type="dxa"/>
                  <w:shd w:val="clear" w:color="auto" w:fill="auto"/>
                  <w:noWrap/>
                  <w:vAlign w:val="center"/>
                </w:tcPr>
                <w:p w14:paraId="35953127" w14:textId="62F6C8B1"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8"/>
                      <w:w w:val="70"/>
                      <w:sz w:val="18"/>
                      <w:szCs w:val="18"/>
                    </w:rPr>
                    <w:t>町/年度末時点累計</w:t>
                  </w:r>
                </w:p>
              </w:tc>
              <w:tc>
                <w:tcPr>
                  <w:tcW w:w="1378" w:type="dxa"/>
                  <w:shd w:val="clear" w:color="auto" w:fill="auto"/>
                  <w:vAlign w:val="center"/>
                </w:tcPr>
                <w:p w14:paraId="378B7857" w14:textId="13F18926"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w:t>
                  </w:r>
                </w:p>
              </w:tc>
              <w:tc>
                <w:tcPr>
                  <w:tcW w:w="1378" w:type="dxa"/>
                  <w:shd w:val="clear" w:color="auto" w:fill="auto"/>
                  <w:vAlign w:val="center"/>
                </w:tcPr>
                <w:p w14:paraId="7C946CE8" w14:textId="3427264F"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8.0</w:t>
                  </w:r>
                </w:p>
              </w:tc>
              <w:tc>
                <w:tcPr>
                  <w:tcW w:w="1378" w:type="dxa"/>
                  <w:shd w:val="clear" w:color="auto" w:fill="auto"/>
                  <w:vAlign w:val="center"/>
                </w:tcPr>
                <w:p w14:paraId="6522EF2C" w14:textId="5CF584AE"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6.0</w:t>
                  </w:r>
                </w:p>
              </w:tc>
              <w:tc>
                <w:tcPr>
                  <w:tcW w:w="1378" w:type="dxa"/>
                  <w:shd w:val="clear" w:color="auto" w:fill="auto"/>
                  <w:vAlign w:val="center"/>
                </w:tcPr>
                <w:p w14:paraId="083E6499" w14:textId="51EFFB33"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75.0</w:t>
                  </w:r>
                </w:p>
              </w:tc>
              <w:tc>
                <w:tcPr>
                  <w:tcW w:w="994" w:type="dxa"/>
                  <w:shd w:val="clear" w:color="auto" w:fill="auto"/>
                  <w:vAlign w:val="center"/>
                </w:tcPr>
                <w:p w14:paraId="5CA5ED7D" w14:textId="7E84B442"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shd w:val="clear" w:color="auto" w:fill="auto"/>
                  <w:vAlign w:val="center"/>
                </w:tcPr>
                <w:p w14:paraId="6494BF2E" w14:textId="7D3683DE" w:rsidR="00D84438" w:rsidRDefault="00C63493"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4年間平均の達成率評価はBだが、令和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年度に市内全域に光ファイバ網を構築を完了した。</w:t>
                  </w:r>
                </w:p>
              </w:tc>
            </w:tr>
            <w:tr w:rsidR="002A27DE" w14:paraId="6983DC66" w14:textId="77777777" w:rsidTr="00881C57">
              <w:trPr>
                <w:trHeight w:val="312"/>
                <w:jc w:val="center"/>
              </w:trPr>
              <w:tc>
                <w:tcPr>
                  <w:tcW w:w="668" w:type="dxa"/>
                  <w:shd w:val="clear" w:color="auto" w:fill="auto"/>
                  <w:vAlign w:val="center"/>
                </w:tcPr>
                <w:p w14:paraId="2F20186A" w14:textId="3F210337"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135</w:t>
                  </w:r>
                </w:p>
              </w:tc>
              <w:tc>
                <w:tcPr>
                  <w:tcW w:w="3843" w:type="dxa"/>
                  <w:shd w:val="clear" w:color="auto" w:fill="auto"/>
                  <w:vAlign w:val="center"/>
                </w:tcPr>
                <w:p w14:paraId="7D5570AC" w14:textId="70853064" w:rsidR="00D84438" w:rsidRDefault="00D84438" w:rsidP="00D84438">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市ホームページのアクセス件数</w:t>
                  </w:r>
                </w:p>
              </w:tc>
              <w:tc>
                <w:tcPr>
                  <w:tcW w:w="1378" w:type="dxa"/>
                  <w:shd w:val="clear" w:color="auto" w:fill="auto"/>
                  <w:noWrap/>
                  <w:vAlign w:val="center"/>
                </w:tcPr>
                <w:p w14:paraId="51D07257" w14:textId="307E2391"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44BF572F" w14:textId="440434EC"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2,718,545</w:t>
                  </w:r>
                </w:p>
              </w:tc>
              <w:tc>
                <w:tcPr>
                  <w:tcW w:w="1378" w:type="dxa"/>
                  <w:shd w:val="clear" w:color="auto" w:fill="auto"/>
                  <w:vAlign w:val="center"/>
                </w:tcPr>
                <w:p w14:paraId="7B808F45" w14:textId="706F1FC4"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3,000,000</w:t>
                  </w:r>
                </w:p>
              </w:tc>
              <w:tc>
                <w:tcPr>
                  <w:tcW w:w="1378" w:type="dxa"/>
                  <w:shd w:val="clear" w:color="auto" w:fill="auto"/>
                  <w:vAlign w:val="center"/>
                </w:tcPr>
                <w:p w14:paraId="0E054B2C" w14:textId="7222A0D4"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13,837,615</w:t>
                  </w:r>
                </w:p>
              </w:tc>
              <w:tc>
                <w:tcPr>
                  <w:tcW w:w="1378" w:type="dxa"/>
                  <w:shd w:val="clear" w:color="auto" w:fill="auto"/>
                  <w:vAlign w:val="center"/>
                </w:tcPr>
                <w:p w14:paraId="7C218942" w14:textId="3580E452" w:rsidR="00D84438" w:rsidRDefault="00D84438" w:rsidP="00D84438">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461.3</w:t>
                  </w:r>
                </w:p>
              </w:tc>
              <w:tc>
                <w:tcPr>
                  <w:tcW w:w="994" w:type="dxa"/>
                  <w:shd w:val="clear" w:color="auto" w:fill="auto"/>
                  <w:vAlign w:val="center"/>
                </w:tcPr>
                <w:p w14:paraId="2D9BA49C" w14:textId="2CC3E8A5" w:rsidR="00D84438" w:rsidRDefault="00D84438" w:rsidP="00D84438">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shd w:val="clear" w:color="auto" w:fill="auto"/>
                  <w:vAlign w:val="center"/>
                </w:tcPr>
                <w:p w14:paraId="4706C36C" w14:textId="216D706A" w:rsidR="00D84438" w:rsidRDefault="00C63493" w:rsidP="00D84438">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平成</w:t>
                  </w:r>
                  <w:r w:rsidR="000228CE">
                    <w:rPr>
                      <w:rFonts w:ascii="ＭＳ 明朝" w:hAnsi="ＭＳ 明朝" w:cs="ＭＳ Ｐゴシック" w:hint="eastAsia"/>
                      <w:color w:val="000000"/>
                      <w:kern w:val="0"/>
                      <w:sz w:val="18"/>
                      <w:szCs w:val="18"/>
                    </w:rPr>
                    <w:t>30</w:t>
                  </w:r>
                  <w:r>
                    <w:rPr>
                      <w:rFonts w:ascii="ＭＳ 明朝" w:hAnsi="ＭＳ 明朝" w:cs="ＭＳ Ｐゴシック" w:hint="eastAsia"/>
                      <w:color w:val="000000"/>
                      <w:kern w:val="0"/>
                      <w:sz w:val="18"/>
                      <w:szCs w:val="18"/>
                    </w:rPr>
                    <w:t>年度以降、シティプロモーションの成果、市民の情報獲得手段の変化から、市ホームページの閲覧数が大幅に上昇した。</w:t>
                  </w:r>
                </w:p>
              </w:tc>
            </w:tr>
            <w:tr w:rsidR="002A27DE" w14:paraId="5AD87465" w14:textId="77777777" w:rsidTr="00D84438">
              <w:trPr>
                <w:trHeight w:val="340"/>
                <w:jc w:val="center"/>
              </w:trPr>
              <w:tc>
                <w:tcPr>
                  <w:tcW w:w="668" w:type="dxa"/>
                  <w:tcBorders>
                    <w:left w:val="nil"/>
                    <w:bottom w:val="nil"/>
                    <w:right w:val="nil"/>
                  </w:tcBorders>
                  <w:shd w:val="clear" w:color="auto" w:fill="auto"/>
                  <w:vAlign w:val="center"/>
                  <w:hideMark/>
                </w:tcPr>
                <w:p w14:paraId="0ECFD031" w14:textId="77777777" w:rsidR="00D15C32" w:rsidRDefault="00D15C32" w:rsidP="00D15C32">
                  <w:pPr>
                    <w:widowControl/>
                    <w:spacing w:line="240" w:lineRule="exact"/>
                    <w:jc w:val="center"/>
                    <w:rPr>
                      <w:rFonts w:ascii="ＭＳ 明朝" w:hAnsi="ＭＳ 明朝"/>
                      <w:color w:val="000000"/>
                      <w:kern w:val="0"/>
                      <w:sz w:val="18"/>
                      <w:szCs w:val="18"/>
                    </w:rPr>
                  </w:pPr>
                </w:p>
              </w:tc>
              <w:tc>
                <w:tcPr>
                  <w:tcW w:w="3843" w:type="dxa"/>
                  <w:tcBorders>
                    <w:left w:val="nil"/>
                    <w:bottom w:val="nil"/>
                    <w:right w:val="nil"/>
                  </w:tcBorders>
                  <w:shd w:val="clear" w:color="auto" w:fill="auto"/>
                  <w:vAlign w:val="center"/>
                  <w:hideMark/>
                </w:tcPr>
                <w:p w14:paraId="557299A1"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noWrap/>
                  <w:vAlign w:val="center"/>
                  <w:hideMark/>
                </w:tcPr>
                <w:p w14:paraId="287C8750"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4C5FC906"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11AFD787"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21EC228C"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7AF619CA" w14:textId="77777777" w:rsidR="00D15C32" w:rsidRDefault="00D15C32" w:rsidP="00D15C32">
                  <w:pPr>
                    <w:widowControl/>
                    <w:spacing w:line="240" w:lineRule="exact"/>
                    <w:jc w:val="center"/>
                    <w:rPr>
                      <w:rFonts w:ascii="ＭＳ 明朝" w:hAnsi="ＭＳ 明朝"/>
                      <w:color w:val="000000"/>
                      <w:kern w:val="0"/>
                      <w:sz w:val="18"/>
                      <w:szCs w:val="18"/>
                    </w:rPr>
                  </w:pPr>
                </w:p>
              </w:tc>
              <w:tc>
                <w:tcPr>
                  <w:tcW w:w="994" w:type="dxa"/>
                  <w:tcBorders>
                    <w:left w:val="nil"/>
                    <w:bottom w:val="nil"/>
                    <w:right w:val="nil"/>
                  </w:tcBorders>
                  <w:shd w:val="clear" w:color="auto" w:fill="auto"/>
                  <w:vAlign w:val="center"/>
                  <w:hideMark/>
                </w:tcPr>
                <w:p w14:paraId="4E485EC8" w14:textId="77777777" w:rsidR="00D15C32" w:rsidRDefault="00D15C32" w:rsidP="00D15C32">
                  <w:pPr>
                    <w:widowControl/>
                    <w:spacing w:line="240" w:lineRule="exact"/>
                    <w:jc w:val="center"/>
                    <w:rPr>
                      <w:rFonts w:ascii="ＭＳ 明朝" w:hAnsi="ＭＳ 明朝"/>
                      <w:color w:val="000000"/>
                      <w:kern w:val="0"/>
                      <w:sz w:val="18"/>
                      <w:szCs w:val="18"/>
                    </w:rPr>
                  </w:pPr>
                </w:p>
              </w:tc>
              <w:tc>
                <w:tcPr>
                  <w:tcW w:w="8301" w:type="dxa"/>
                  <w:tcBorders>
                    <w:left w:val="nil"/>
                    <w:bottom w:val="nil"/>
                    <w:right w:val="nil"/>
                  </w:tcBorders>
                  <w:vAlign w:val="center"/>
                </w:tcPr>
                <w:p w14:paraId="4968F6FF" w14:textId="77777777" w:rsidR="00D15C32" w:rsidRDefault="00D15C32" w:rsidP="00D15C32">
                  <w:pPr>
                    <w:widowControl/>
                    <w:spacing w:line="240" w:lineRule="exact"/>
                    <w:jc w:val="center"/>
                    <w:rPr>
                      <w:rFonts w:ascii="ＭＳ 明朝" w:hAnsi="ＭＳ 明朝"/>
                      <w:color w:val="000000"/>
                      <w:kern w:val="0"/>
                      <w:sz w:val="18"/>
                      <w:szCs w:val="18"/>
                    </w:rPr>
                  </w:pPr>
                </w:p>
              </w:tc>
            </w:tr>
          </w:tbl>
          <w:p w14:paraId="3CF625C7" w14:textId="77777777" w:rsidR="00D15C32" w:rsidRDefault="00D15C32" w:rsidP="00D15C32">
            <w:pPr>
              <w:spacing w:line="100" w:lineRule="exact"/>
              <w:rPr>
                <w:color w:val="000000"/>
              </w:rPr>
            </w:pPr>
          </w:p>
          <w:tbl>
            <w:tblPr>
              <w:tblW w:w="20696" w:type="dxa"/>
              <w:jc w:val="center"/>
              <w:tblLayout w:type="fixed"/>
              <w:tblCellMar>
                <w:left w:w="99" w:type="dxa"/>
                <w:right w:w="99" w:type="dxa"/>
              </w:tblCellMar>
              <w:tblLook w:val="04A0" w:firstRow="1" w:lastRow="0" w:firstColumn="1" w:lastColumn="0" w:noHBand="0" w:noVBand="1"/>
            </w:tblPr>
            <w:tblGrid>
              <w:gridCol w:w="4480"/>
              <w:gridCol w:w="1378"/>
              <w:gridCol w:w="1409"/>
              <w:gridCol w:w="1323"/>
              <w:gridCol w:w="7371"/>
              <w:gridCol w:w="4735"/>
            </w:tblGrid>
            <w:tr w:rsidR="00D15C32" w:rsidRPr="00291CBA" w14:paraId="515679B5" w14:textId="77777777" w:rsidTr="00B35AAC">
              <w:trPr>
                <w:trHeight w:val="340"/>
                <w:jc w:val="center"/>
              </w:trPr>
              <w:tc>
                <w:tcPr>
                  <w:tcW w:w="8590" w:type="dxa"/>
                  <w:gridSpan w:val="4"/>
                  <w:tcBorders>
                    <w:top w:val="single" w:sz="4" w:space="0" w:color="auto"/>
                    <w:left w:val="single" w:sz="4" w:space="0" w:color="auto"/>
                    <w:bottom w:val="single" w:sz="4" w:space="0" w:color="auto"/>
                    <w:right w:val="single" w:sz="4" w:space="0" w:color="auto"/>
                  </w:tcBorders>
                  <w:shd w:val="clear" w:color="000000" w:fill="DAEEF3"/>
                  <w:vAlign w:val="center"/>
                </w:tcPr>
                <w:p w14:paraId="4A140A06" w14:textId="22C3AC3B" w:rsidR="00D15C32" w:rsidRPr="006653C3" w:rsidRDefault="00715546"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715546">
                    <w:rPr>
                      <w:rFonts w:ascii="ＭＳ ゴシック" w:eastAsia="ＭＳ ゴシック" w:hAnsi="ＭＳ ゴシック" w:cs="ＭＳ Ｐゴシック" w:hint="eastAsia"/>
                      <w:color w:val="000000"/>
                      <w:kern w:val="0"/>
                      <w:sz w:val="18"/>
                      <w:szCs w:val="18"/>
                    </w:rPr>
                    <w:t>基本柱７　基盤整備</w:t>
                  </w:r>
                  <w:r w:rsidR="00D15C32" w:rsidRPr="00F072A7">
                    <w:rPr>
                      <w:rFonts w:ascii="ＭＳ ゴシック" w:eastAsia="ＭＳ ゴシック" w:hAnsi="ＭＳ ゴシック" w:cs="ＭＳ Ｐゴシック" w:hint="eastAsia"/>
                      <w:color w:val="000000"/>
                      <w:kern w:val="0"/>
                      <w:sz w:val="18"/>
                      <w:szCs w:val="18"/>
                    </w:rPr>
                    <w:t>：評価構成比</w:t>
                  </w:r>
                </w:p>
              </w:tc>
              <w:tc>
                <w:tcPr>
                  <w:tcW w:w="7371" w:type="dxa"/>
                  <w:tcBorders>
                    <w:left w:val="single" w:sz="4" w:space="0" w:color="auto"/>
                    <w:right w:val="dashed" w:sz="4" w:space="0" w:color="auto"/>
                  </w:tcBorders>
                  <w:shd w:val="clear" w:color="auto" w:fill="auto"/>
                </w:tcPr>
                <w:p w14:paraId="7DD17400" w14:textId="77777777" w:rsidR="00D15C32" w:rsidRPr="00F072A7"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4735" w:type="dxa"/>
                  <w:vMerge w:val="restart"/>
                  <w:tcBorders>
                    <w:top w:val="dashed" w:sz="4" w:space="0" w:color="auto"/>
                    <w:left w:val="dashed" w:sz="4" w:space="0" w:color="auto"/>
                    <w:right w:val="dashed" w:sz="4" w:space="0" w:color="auto"/>
                  </w:tcBorders>
                  <w:shd w:val="clear" w:color="auto" w:fill="auto"/>
                </w:tcPr>
                <w:p w14:paraId="3720C9DB" w14:textId="52F92022" w:rsidR="00D15C32" w:rsidRDefault="00D15C32" w:rsidP="00D15C32">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sidRPr="00856F65">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00BA1E74">
                    <w:rPr>
                      <w:rFonts w:ascii="ＭＳ ゴシック" w:eastAsia="ＭＳ ゴシック" w:hAnsi="ＭＳ ゴシック" w:hint="eastAsia"/>
                      <w:bCs/>
                      <w:sz w:val="22"/>
                    </w:rPr>
                    <w:t>基本柱全体としては、評価A、評価Bの合計が73.7％と、</w:t>
                  </w:r>
                  <w:r w:rsidR="00371A67" w:rsidRPr="00783A9E">
                    <w:rPr>
                      <w:rFonts w:ascii="ＭＳ ゴシック" w:eastAsia="ＭＳ ゴシック" w:hAnsi="ＭＳ ゴシック" w:hint="eastAsia"/>
                      <w:bCs/>
                      <w:color w:val="000000" w:themeColor="text1"/>
                      <w:sz w:val="22"/>
                    </w:rPr>
                    <w:t>半分程度の達成で</w:t>
                  </w:r>
                  <w:r w:rsidR="00371A67">
                    <w:rPr>
                      <w:rFonts w:ascii="ＭＳ ゴシック" w:eastAsia="ＭＳ ゴシック" w:hAnsi="ＭＳ ゴシック" w:hint="eastAsia"/>
                      <w:bCs/>
                      <w:sz w:val="22"/>
                    </w:rPr>
                    <w:t>した</w:t>
                  </w:r>
                  <w:r w:rsidR="00BA1E74">
                    <w:rPr>
                      <w:rFonts w:ascii="ＭＳ ゴシック" w:eastAsia="ＭＳ ゴシック" w:hAnsi="ＭＳ ゴシック" w:hint="eastAsia"/>
                      <w:bCs/>
                      <w:sz w:val="22"/>
                    </w:rPr>
                    <w:t>。</w:t>
                  </w:r>
                </w:p>
                <w:p w14:paraId="06FD6B1E" w14:textId="048C65B4" w:rsidR="00BA1E74" w:rsidRDefault="00BA1E74" w:rsidP="00D15C32">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bookmarkStart w:id="3" w:name="_Hlk112685531"/>
                  <w:r>
                    <w:rPr>
                      <w:rFonts w:ascii="ＭＳ ゴシック" w:eastAsia="ＭＳ ゴシック" w:hAnsi="ＭＳ ゴシック" w:hint="eastAsia"/>
                      <w:bCs/>
                      <w:sz w:val="22"/>
                    </w:rPr>
                    <w:t>情報基盤の分野では、令和３年度に市内全域に光ファイバ網が整備</w:t>
                  </w:r>
                  <w:r w:rsidR="001C248D">
                    <w:rPr>
                      <w:rFonts w:ascii="ＭＳ ゴシック" w:eastAsia="ＭＳ ゴシック" w:hAnsi="ＭＳ ゴシック" w:hint="eastAsia"/>
                      <w:bCs/>
                      <w:sz w:val="22"/>
                    </w:rPr>
                    <w:t>され、また市ホームページ閲覧数は、当初目標以上の達成状況となりました。</w:t>
                  </w:r>
                  <w:bookmarkEnd w:id="3"/>
                </w:p>
                <w:p w14:paraId="675C0C73" w14:textId="6F50A64D" w:rsidR="001C248D" w:rsidRPr="001C248D" w:rsidRDefault="001C248D" w:rsidP="005C4DEC">
                  <w:pPr>
                    <w:spacing w:beforeLines="30" w:before="94" w:afterLines="30" w:after="94" w:line="320" w:lineRule="exact"/>
                    <w:ind w:leftChars="50" w:left="435" w:rightChars="50" w:right="105" w:hangingChars="150" w:hanging="330"/>
                    <w:jc w:val="left"/>
                    <w:rPr>
                      <w:rFonts w:ascii="ＭＳ ゴシック" w:eastAsia="ＭＳ ゴシック" w:hAnsi="ＭＳ ゴシック" w:cs="ＭＳ Ｐゴシック"/>
                      <w:color w:val="000000"/>
                      <w:kern w:val="0"/>
                      <w:sz w:val="22"/>
                    </w:rPr>
                  </w:pPr>
                  <w:r w:rsidRPr="001C248D">
                    <w:rPr>
                      <w:rFonts w:ascii="ＭＳ ゴシック" w:eastAsia="ＭＳ ゴシック" w:hAnsi="ＭＳ ゴシック" w:cs="ＭＳ Ｐゴシック" w:hint="eastAsia"/>
                      <w:color w:val="000000"/>
                      <w:kern w:val="0"/>
                      <w:sz w:val="22"/>
                    </w:rPr>
                    <w:t>◎</w:t>
                  </w:r>
                  <w:r w:rsidR="00651CF1">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一方、景観形成に関する取組は、支援要件が厳しいこともあったことから目標を達することができなかった。</w:t>
                  </w:r>
                </w:p>
              </w:tc>
            </w:tr>
            <w:tr w:rsidR="00D15C32" w:rsidRPr="00291CBA" w14:paraId="0157EC61" w14:textId="77777777" w:rsidTr="00B35AAC">
              <w:trPr>
                <w:trHeight w:val="340"/>
                <w:jc w:val="center"/>
              </w:trPr>
              <w:tc>
                <w:tcPr>
                  <w:tcW w:w="4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7D87FE1A"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6653C3">
                    <w:rPr>
                      <w:rFonts w:ascii="ＭＳ ゴシック" w:eastAsia="ＭＳ ゴシック" w:hAnsi="ＭＳ ゴシック" w:cs="ＭＳ Ｐゴシック" w:hint="eastAsia"/>
                      <w:color w:val="000000"/>
                      <w:kern w:val="0"/>
                      <w:sz w:val="18"/>
                      <w:szCs w:val="18"/>
                    </w:rPr>
                    <w:t>目標値</w:t>
                  </w:r>
                </w:p>
              </w:tc>
              <w:tc>
                <w:tcPr>
                  <w:tcW w:w="1378" w:type="dxa"/>
                  <w:tcBorders>
                    <w:top w:val="single" w:sz="4" w:space="0" w:color="auto"/>
                    <w:left w:val="nil"/>
                    <w:bottom w:val="single" w:sz="4" w:space="0" w:color="auto"/>
                    <w:right w:val="single" w:sz="4" w:space="0" w:color="auto"/>
                  </w:tcBorders>
                  <w:shd w:val="clear" w:color="000000" w:fill="DAEEF3"/>
                  <w:vAlign w:val="center"/>
                  <w:hideMark/>
                </w:tcPr>
                <w:p w14:paraId="652C141E"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6653C3">
                    <w:rPr>
                      <w:rFonts w:ascii="ＭＳ ゴシック" w:eastAsia="ＭＳ ゴシック" w:hAnsi="ＭＳ ゴシック" w:cs="ＭＳ Ｐゴシック" w:hint="eastAsia"/>
                      <w:color w:val="000000"/>
                      <w:kern w:val="0"/>
                      <w:sz w:val="18"/>
                      <w:szCs w:val="18"/>
                    </w:rPr>
                    <w:t>実績値（件）</w:t>
                  </w:r>
                </w:p>
              </w:tc>
              <w:tc>
                <w:tcPr>
                  <w:tcW w:w="1409" w:type="dxa"/>
                  <w:tcBorders>
                    <w:top w:val="single" w:sz="4" w:space="0" w:color="auto"/>
                    <w:left w:val="nil"/>
                    <w:bottom w:val="single" w:sz="4" w:space="0" w:color="auto"/>
                    <w:right w:val="single" w:sz="4" w:space="0" w:color="auto"/>
                  </w:tcBorders>
                  <w:shd w:val="clear" w:color="000000" w:fill="DAEEF3"/>
                  <w:noWrap/>
                  <w:vAlign w:val="center"/>
                  <w:hideMark/>
                </w:tcPr>
                <w:p w14:paraId="670CB9A8"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構成比</w:t>
                  </w:r>
                  <w:r w:rsidRPr="006653C3">
                    <w:rPr>
                      <w:rFonts w:ascii="ＭＳ ゴシック" w:eastAsia="ＭＳ ゴシック" w:hAnsi="ＭＳ ゴシック" w:cs="ＭＳ Ｐゴシック" w:hint="eastAsia"/>
                      <w:color w:val="000000"/>
                      <w:kern w:val="0"/>
                      <w:sz w:val="18"/>
                      <w:szCs w:val="18"/>
                    </w:rPr>
                    <w:t>（％）</w:t>
                  </w:r>
                </w:p>
              </w:tc>
              <w:tc>
                <w:tcPr>
                  <w:tcW w:w="1323" w:type="dxa"/>
                  <w:tcBorders>
                    <w:top w:val="single" w:sz="4" w:space="0" w:color="auto"/>
                    <w:left w:val="nil"/>
                    <w:bottom w:val="single" w:sz="4" w:space="0" w:color="auto"/>
                    <w:right w:val="single" w:sz="4" w:space="0" w:color="auto"/>
                  </w:tcBorders>
                  <w:shd w:val="clear" w:color="000000" w:fill="DAEEF3"/>
                  <w:noWrap/>
                  <w:vAlign w:val="center"/>
                  <w:hideMark/>
                </w:tcPr>
                <w:p w14:paraId="6E3B5E69" w14:textId="77777777" w:rsidR="00D15C32" w:rsidRPr="006653C3" w:rsidRDefault="00D15C32" w:rsidP="00D15C32">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r w:rsidRPr="006653C3">
                    <w:rPr>
                      <w:rFonts w:ascii="ＭＳ ゴシック" w:eastAsia="ＭＳ ゴシック" w:hAnsi="ＭＳ ゴシック" w:cs="ＭＳ Ｐゴシック" w:hint="eastAsia"/>
                      <w:color w:val="000000"/>
                      <w:spacing w:val="-8"/>
                      <w:kern w:val="0"/>
                      <w:sz w:val="18"/>
                      <w:szCs w:val="18"/>
                    </w:rPr>
                    <w:t>A+B判定（％）</w:t>
                  </w:r>
                </w:p>
              </w:tc>
              <w:tc>
                <w:tcPr>
                  <w:tcW w:w="7371" w:type="dxa"/>
                  <w:tcBorders>
                    <w:left w:val="nil"/>
                    <w:right w:val="dashed" w:sz="4" w:space="0" w:color="auto"/>
                  </w:tcBorders>
                  <w:shd w:val="clear" w:color="auto" w:fill="auto"/>
                </w:tcPr>
                <w:p w14:paraId="76A1D010" w14:textId="77777777" w:rsidR="00D15C32" w:rsidRPr="006653C3" w:rsidRDefault="00D15C32" w:rsidP="00D15C32">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p>
              </w:tc>
              <w:tc>
                <w:tcPr>
                  <w:tcW w:w="4735" w:type="dxa"/>
                  <w:vMerge/>
                  <w:tcBorders>
                    <w:left w:val="dashed" w:sz="4" w:space="0" w:color="auto"/>
                    <w:right w:val="dashed" w:sz="4" w:space="0" w:color="auto"/>
                  </w:tcBorders>
                  <w:shd w:val="clear" w:color="auto" w:fill="auto"/>
                </w:tcPr>
                <w:p w14:paraId="38B7E1A3" w14:textId="77777777" w:rsidR="00D15C32" w:rsidRPr="006653C3" w:rsidRDefault="00D15C32" w:rsidP="00D15C32">
                  <w:pPr>
                    <w:spacing w:beforeLines="30" w:before="94" w:afterLines="10" w:after="31" w:line="320" w:lineRule="exact"/>
                    <w:ind w:leftChars="50" w:left="351" w:rightChars="50" w:right="105" w:hangingChars="150" w:hanging="246"/>
                    <w:jc w:val="left"/>
                    <w:rPr>
                      <w:rFonts w:ascii="ＭＳ ゴシック" w:eastAsia="ＭＳ ゴシック" w:hAnsi="ＭＳ ゴシック" w:cs="ＭＳ Ｐゴシック"/>
                      <w:color w:val="000000"/>
                      <w:spacing w:val="-8"/>
                      <w:kern w:val="0"/>
                      <w:sz w:val="18"/>
                      <w:szCs w:val="18"/>
                    </w:rPr>
                  </w:pPr>
                </w:p>
              </w:tc>
            </w:tr>
            <w:tr w:rsidR="00B35AAC" w14:paraId="367F140F"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51407A0"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A(達成率100％以上)</w:t>
                  </w:r>
                </w:p>
              </w:tc>
              <w:tc>
                <w:tcPr>
                  <w:tcW w:w="1378" w:type="dxa"/>
                  <w:tcBorders>
                    <w:top w:val="nil"/>
                    <w:left w:val="nil"/>
                    <w:bottom w:val="single" w:sz="4" w:space="0" w:color="auto"/>
                    <w:right w:val="single" w:sz="4" w:space="0" w:color="auto"/>
                  </w:tcBorders>
                  <w:shd w:val="clear" w:color="auto" w:fill="auto"/>
                  <w:noWrap/>
                  <w:vAlign w:val="center"/>
                </w:tcPr>
                <w:p w14:paraId="0C755C6C" w14:textId="0D32B167"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w:t>
                  </w:r>
                </w:p>
              </w:tc>
              <w:tc>
                <w:tcPr>
                  <w:tcW w:w="1409" w:type="dxa"/>
                  <w:tcBorders>
                    <w:top w:val="nil"/>
                    <w:left w:val="nil"/>
                    <w:bottom w:val="single" w:sz="4" w:space="0" w:color="auto"/>
                    <w:right w:val="single" w:sz="4" w:space="0" w:color="auto"/>
                  </w:tcBorders>
                  <w:shd w:val="clear" w:color="auto" w:fill="auto"/>
                  <w:noWrap/>
                  <w:vAlign w:val="center"/>
                </w:tcPr>
                <w:p w14:paraId="0D674B4E" w14:textId="6CCC8000"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21.1</w:t>
                  </w:r>
                </w:p>
              </w:tc>
              <w:tc>
                <w:tcPr>
                  <w:tcW w:w="1323" w:type="dxa"/>
                  <w:vMerge w:val="restart"/>
                  <w:tcBorders>
                    <w:top w:val="single" w:sz="4" w:space="0" w:color="auto"/>
                    <w:left w:val="nil"/>
                    <w:bottom w:val="single" w:sz="4" w:space="0" w:color="auto"/>
                    <w:right w:val="single" w:sz="4" w:space="0" w:color="auto"/>
                  </w:tcBorders>
                  <w:shd w:val="clear" w:color="auto" w:fill="auto"/>
                  <w:noWrap/>
                  <w:vAlign w:val="center"/>
                </w:tcPr>
                <w:p w14:paraId="4EC0A3AC" w14:textId="7C577A0E"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 xml:space="preserve">73.7 </w:t>
                  </w:r>
                </w:p>
              </w:tc>
              <w:tc>
                <w:tcPr>
                  <w:tcW w:w="7371" w:type="dxa"/>
                  <w:tcBorders>
                    <w:left w:val="nil"/>
                    <w:right w:val="dashed" w:sz="4" w:space="0" w:color="auto"/>
                  </w:tcBorders>
                  <w:shd w:val="clear" w:color="auto" w:fill="auto"/>
                </w:tcPr>
                <w:p w14:paraId="4F53E5BF" w14:textId="77777777" w:rsidR="00B35AAC"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0A1B3E4" w14:textId="77777777" w:rsidR="00B35AAC" w:rsidRDefault="00B35AAC" w:rsidP="00B35AAC">
                  <w:pPr>
                    <w:spacing w:line="240" w:lineRule="exact"/>
                    <w:jc w:val="right"/>
                    <w:rPr>
                      <w:rFonts w:ascii="ＭＳ 明朝" w:hAnsi="ＭＳ 明朝" w:cs="ＭＳ Ｐゴシック"/>
                      <w:color w:val="000000"/>
                      <w:kern w:val="0"/>
                      <w:sz w:val="18"/>
                      <w:szCs w:val="18"/>
                    </w:rPr>
                  </w:pPr>
                </w:p>
              </w:tc>
            </w:tr>
            <w:tr w:rsidR="00B35AAC" w14:paraId="16574E91"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431624F"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B(達成率75％以上～100％未満)</w:t>
                  </w:r>
                </w:p>
              </w:tc>
              <w:tc>
                <w:tcPr>
                  <w:tcW w:w="1378" w:type="dxa"/>
                  <w:tcBorders>
                    <w:top w:val="nil"/>
                    <w:left w:val="nil"/>
                    <w:bottom w:val="single" w:sz="4" w:space="0" w:color="auto"/>
                    <w:right w:val="single" w:sz="4" w:space="0" w:color="auto"/>
                  </w:tcBorders>
                  <w:shd w:val="clear" w:color="auto" w:fill="auto"/>
                  <w:noWrap/>
                  <w:vAlign w:val="center"/>
                </w:tcPr>
                <w:p w14:paraId="359548E4" w14:textId="42F2673E"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409" w:type="dxa"/>
                  <w:tcBorders>
                    <w:top w:val="nil"/>
                    <w:left w:val="nil"/>
                    <w:bottom w:val="single" w:sz="4" w:space="0" w:color="auto"/>
                    <w:right w:val="single" w:sz="4" w:space="0" w:color="auto"/>
                  </w:tcBorders>
                  <w:shd w:val="clear" w:color="auto" w:fill="auto"/>
                  <w:noWrap/>
                  <w:vAlign w:val="center"/>
                </w:tcPr>
                <w:p w14:paraId="3B1A24A7" w14:textId="686F8E9C"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52.6</w:t>
                  </w:r>
                </w:p>
              </w:tc>
              <w:tc>
                <w:tcPr>
                  <w:tcW w:w="1323" w:type="dxa"/>
                  <w:vMerge/>
                  <w:tcBorders>
                    <w:left w:val="nil"/>
                    <w:bottom w:val="single" w:sz="4" w:space="0" w:color="auto"/>
                    <w:right w:val="single" w:sz="4" w:space="0" w:color="auto"/>
                  </w:tcBorders>
                  <w:shd w:val="clear" w:color="auto" w:fill="auto"/>
                  <w:noWrap/>
                  <w:vAlign w:val="center"/>
                </w:tcPr>
                <w:p w14:paraId="74FCDBA1"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left w:val="nil"/>
                    <w:right w:val="dashed" w:sz="4" w:space="0" w:color="auto"/>
                  </w:tcBorders>
                  <w:shd w:val="clear" w:color="auto" w:fill="auto"/>
                </w:tcPr>
                <w:p w14:paraId="23829BD6" w14:textId="77777777" w:rsidR="00B35AAC"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4A12D64" w14:textId="77777777" w:rsidR="00B35AAC" w:rsidRDefault="00B35AAC" w:rsidP="00B35AAC">
                  <w:pPr>
                    <w:spacing w:line="240" w:lineRule="exact"/>
                    <w:jc w:val="right"/>
                    <w:rPr>
                      <w:rFonts w:ascii="ＭＳ 明朝" w:hAnsi="ＭＳ 明朝" w:cs="ＭＳ Ｐゴシック"/>
                      <w:color w:val="000000"/>
                      <w:kern w:val="0"/>
                      <w:sz w:val="18"/>
                      <w:szCs w:val="18"/>
                    </w:rPr>
                  </w:pPr>
                </w:p>
              </w:tc>
            </w:tr>
            <w:tr w:rsidR="00B35AAC" w14:paraId="69CD57B6"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E6DC01B"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C(達成率50％以上～75％未満)</w:t>
                  </w:r>
                </w:p>
              </w:tc>
              <w:tc>
                <w:tcPr>
                  <w:tcW w:w="1378" w:type="dxa"/>
                  <w:tcBorders>
                    <w:top w:val="nil"/>
                    <w:left w:val="nil"/>
                    <w:bottom w:val="single" w:sz="4" w:space="0" w:color="auto"/>
                    <w:right w:val="single" w:sz="4" w:space="0" w:color="auto"/>
                  </w:tcBorders>
                  <w:shd w:val="clear" w:color="auto" w:fill="auto"/>
                  <w:noWrap/>
                  <w:vAlign w:val="center"/>
                </w:tcPr>
                <w:p w14:paraId="436FA4D3" w14:textId="1ABEF5C1"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w:t>
                  </w:r>
                </w:p>
              </w:tc>
              <w:tc>
                <w:tcPr>
                  <w:tcW w:w="1409" w:type="dxa"/>
                  <w:tcBorders>
                    <w:top w:val="nil"/>
                    <w:left w:val="nil"/>
                    <w:bottom w:val="single" w:sz="4" w:space="0" w:color="auto"/>
                    <w:right w:val="single" w:sz="4" w:space="0" w:color="auto"/>
                  </w:tcBorders>
                  <w:shd w:val="clear" w:color="auto" w:fill="auto"/>
                  <w:noWrap/>
                  <w:vAlign w:val="center"/>
                </w:tcPr>
                <w:p w14:paraId="2D130467" w14:textId="2AE6A2F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10.5</w:t>
                  </w:r>
                </w:p>
              </w:tc>
              <w:tc>
                <w:tcPr>
                  <w:tcW w:w="1323" w:type="dxa"/>
                  <w:tcBorders>
                    <w:top w:val="single" w:sz="4" w:space="0" w:color="auto"/>
                    <w:left w:val="nil"/>
                    <w:bottom w:val="nil"/>
                    <w:right w:val="nil"/>
                  </w:tcBorders>
                  <w:shd w:val="clear" w:color="auto" w:fill="auto"/>
                  <w:noWrap/>
                  <w:vAlign w:val="center"/>
                </w:tcPr>
                <w:p w14:paraId="4D9C9D69"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left w:val="nil"/>
                    <w:bottom w:val="nil"/>
                    <w:right w:val="dashed" w:sz="4" w:space="0" w:color="auto"/>
                  </w:tcBorders>
                  <w:shd w:val="clear" w:color="auto" w:fill="auto"/>
                </w:tcPr>
                <w:p w14:paraId="0C4FB59E" w14:textId="77777777" w:rsidR="00B35AAC"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8F71429" w14:textId="77777777" w:rsidR="00B35AAC" w:rsidRDefault="00B35AAC" w:rsidP="00B35AAC">
                  <w:pPr>
                    <w:spacing w:line="240" w:lineRule="exact"/>
                    <w:jc w:val="right"/>
                    <w:rPr>
                      <w:rFonts w:ascii="ＭＳ 明朝" w:hAnsi="ＭＳ 明朝" w:cs="ＭＳ Ｐゴシック"/>
                      <w:color w:val="000000"/>
                      <w:kern w:val="0"/>
                      <w:sz w:val="18"/>
                      <w:szCs w:val="18"/>
                    </w:rPr>
                  </w:pPr>
                </w:p>
              </w:tc>
            </w:tr>
            <w:tr w:rsidR="00B35AAC" w14:paraId="7283CD4B"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5AAD3C3"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D(達成率25％以上～50％未満)</w:t>
                  </w:r>
                </w:p>
              </w:tc>
              <w:tc>
                <w:tcPr>
                  <w:tcW w:w="1378" w:type="dxa"/>
                  <w:tcBorders>
                    <w:top w:val="nil"/>
                    <w:left w:val="nil"/>
                    <w:bottom w:val="single" w:sz="4" w:space="0" w:color="auto"/>
                    <w:right w:val="single" w:sz="4" w:space="0" w:color="auto"/>
                  </w:tcBorders>
                  <w:shd w:val="clear" w:color="auto" w:fill="auto"/>
                  <w:noWrap/>
                  <w:vAlign w:val="center"/>
                </w:tcPr>
                <w:p w14:paraId="058A8FDF" w14:textId="6D078E63"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w:t>
                  </w:r>
                </w:p>
              </w:tc>
              <w:tc>
                <w:tcPr>
                  <w:tcW w:w="1409" w:type="dxa"/>
                  <w:tcBorders>
                    <w:top w:val="nil"/>
                    <w:left w:val="nil"/>
                    <w:bottom w:val="single" w:sz="4" w:space="0" w:color="auto"/>
                    <w:right w:val="single" w:sz="4" w:space="0" w:color="auto"/>
                  </w:tcBorders>
                  <w:shd w:val="clear" w:color="auto" w:fill="auto"/>
                  <w:noWrap/>
                  <w:vAlign w:val="center"/>
                </w:tcPr>
                <w:p w14:paraId="2FBE220C" w14:textId="55EE5AEF"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23" w:type="dxa"/>
                  <w:tcBorders>
                    <w:top w:val="nil"/>
                    <w:left w:val="nil"/>
                    <w:bottom w:val="nil"/>
                    <w:right w:val="nil"/>
                  </w:tcBorders>
                  <w:shd w:val="clear" w:color="auto" w:fill="auto"/>
                  <w:noWrap/>
                  <w:vAlign w:val="center"/>
                </w:tcPr>
                <w:p w14:paraId="2C2CFD81"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5505FADB" w14:textId="77777777" w:rsidR="00B35AAC"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17577DA" w14:textId="77777777" w:rsidR="00B35AAC" w:rsidRDefault="00B35AAC" w:rsidP="00B35AAC">
                  <w:pPr>
                    <w:spacing w:line="240" w:lineRule="exact"/>
                    <w:jc w:val="right"/>
                    <w:rPr>
                      <w:rFonts w:ascii="ＭＳ 明朝" w:hAnsi="ＭＳ 明朝" w:cs="ＭＳ Ｐゴシック"/>
                      <w:color w:val="000000"/>
                      <w:kern w:val="0"/>
                      <w:sz w:val="18"/>
                      <w:szCs w:val="18"/>
                    </w:rPr>
                  </w:pPr>
                </w:p>
              </w:tc>
            </w:tr>
            <w:tr w:rsidR="00B35AAC" w14:paraId="7904FCD3"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567B40D"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E(達成率25％未満)</w:t>
                  </w:r>
                </w:p>
              </w:tc>
              <w:tc>
                <w:tcPr>
                  <w:tcW w:w="1378" w:type="dxa"/>
                  <w:tcBorders>
                    <w:top w:val="nil"/>
                    <w:left w:val="nil"/>
                    <w:bottom w:val="single" w:sz="4" w:space="0" w:color="auto"/>
                    <w:right w:val="single" w:sz="4" w:space="0" w:color="auto"/>
                  </w:tcBorders>
                  <w:shd w:val="clear" w:color="auto" w:fill="auto"/>
                  <w:noWrap/>
                  <w:vAlign w:val="center"/>
                </w:tcPr>
                <w:p w14:paraId="36732FAA" w14:textId="34235D1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w:t>
                  </w:r>
                </w:p>
              </w:tc>
              <w:tc>
                <w:tcPr>
                  <w:tcW w:w="1409" w:type="dxa"/>
                  <w:tcBorders>
                    <w:top w:val="nil"/>
                    <w:left w:val="nil"/>
                    <w:bottom w:val="single" w:sz="4" w:space="0" w:color="auto"/>
                    <w:right w:val="single" w:sz="4" w:space="0" w:color="auto"/>
                  </w:tcBorders>
                  <w:shd w:val="clear" w:color="auto" w:fill="auto"/>
                  <w:noWrap/>
                  <w:vAlign w:val="center"/>
                </w:tcPr>
                <w:p w14:paraId="7BF85788" w14:textId="4BB7F6A7"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5.3</w:t>
                  </w:r>
                </w:p>
              </w:tc>
              <w:tc>
                <w:tcPr>
                  <w:tcW w:w="1323" w:type="dxa"/>
                  <w:tcBorders>
                    <w:top w:val="nil"/>
                    <w:left w:val="nil"/>
                    <w:bottom w:val="nil"/>
                    <w:right w:val="nil"/>
                  </w:tcBorders>
                  <w:shd w:val="clear" w:color="auto" w:fill="auto"/>
                  <w:noWrap/>
                  <w:vAlign w:val="center"/>
                </w:tcPr>
                <w:p w14:paraId="01430741"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0379EC0F" w14:textId="77777777" w:rsidR="00B35AAC"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7761ABB3" w14:textId="77777777" w:rsidR="00B35AAC" w:rsidRDefault="00B35AAC" w:rsidP="00B35AAC">
                  <w:pPr>
                    <w:spacing w:line="240" w:lineRule="exact"/>
                    <w:jc w:val="right"/>
                    <w:rPr>
                      <w:rFonts w:ascii="ＭＳ 明朝" w:hAnsi="ＭＳ 明朝" w:cs="ＭＳ Ｐゴシック"/>
                      <w:color w:val="000000"/>
                      <w:kern w:val="0"/>
                      <w:sz w:val="18"/>
                      <w:szCs w:val="18"/>
                    </w:rPr>
                  </w:pPr>
                </w:p>
              </w:tc>
            </w:tr>
            <w:tr w:rsidR="00B35AAC" w14:paraId="6902DA2A"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4F6422E9"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判定不能</w:t>
                  </w:r>
                </w:p>
              </w:tc>
              <w:tc>
                <w:tcPr>
                  <w:tcW w:w="1378" w:type="dxa"/>
                  <w:tcBorders>
                    <w:top w:val="nil"/>
                    <w:left w:val="nil"/>
                    <w:bottom w:val="single" w:sz="4" w:space="0" w:color="auto"/>
                    <w:right w:val="single" w:sz="4" w:space="0" w:color="auto"/>
                  </w:tcBorders>
                  <w:shd w:val="clear" w:color="auto" w:fill="auto"/>
                  <w:noWrap/>
                  <w:vAlign w:val="center"/>
                </w:tcPr>
                <w:p w14:paraId="4F9C3303" w14:textId="6B7E4BB1"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w:t>
                  </w:r>
                </w:p>
              </w:tc>
              <w:tc>
                <w:tcPr>
                  <w:tcW w:w="1409" w:type="dxa"/>
                  <w:tcBorders>
                    <w:top w:val="nil"/>
                    <w:left w:val="nil"/>
                    <w:bottom w:val="single" w:sz="4" w:space="0" w:color="auto"/>
                    <w:right w:val="single" w:sz="4" w:space="0" w:color="auto"/>
                  </w:tcBorders>
                  <w:shd w:val="clear" w:color="auto" w:fill="auto"/>
                  <w:noWrap/>
                  <w:vAlign w:val="center"/>
                </w:tcPr>
                <w:p w14:paraId="365DE949" w14:textId="672ABC23"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10.5</w:t>
                  </w:r>
                </w:p>
              </w:tc>
              <w:tc>
                <w:tcPr>
                  <w:tcW w:w="1323" w:type="dxa"/>
                  <w:tcBorders>
                    <w:top w:val="nil"/>
                    <w:left w:val="nil"/>
                    <w:bottom w:val="nil"/>
                    <w:right w:val="nil"/>
                  </w:tcBorders>
                  <w:shd w:val="clear" w:color="auto" w:fill="auto"/>
                  <w:noWrap/>
                  <w:vAlign w:val="center"/>
                </w:tcPr>
                <w:p w14:paraId="4BCB5E46"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53EC8B94" w14:textId="77777777" w:rsidR="00B35AAC"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34B3990A" w14:textId="77777777" w:rsidR="00B35AAC" w:rsidRDefault="00B35AAC" w:rsidP="00B35AAC">
                  <w:pPr>
                    <w:spacing w:line="240" w:lineRule="exact"/>
                    <w:jc w:val="right"/>
                    <w:rPr>
                      <w:rFonts w:ascii="ＭＳ 明朝" w:hAnsi="ＭＳ 明朝" w:cs="ＭＳ Ｐゴシック"/>
                      <w:color w:val="000000"/>
                      <w:kern w:val="0"/>
                      <w:sz w:val="18"/>
                      <w:szCs w:val="18"/>
                    </w:rPr>
                  </w:pPr>
                </w:p>
              </w:tc>
            </w:tr>
            <w:tr w:rsidR="00B35AAC" w14:paraId="09F95661" w14:textId="77777777" w:rsidTr="00B35AAC">
              <w:trPr>
                <w:trHeight w:val="312"/>
                <w:jc w:val="center"/>
              </w:trPr>
              <w:tc>
                <w:tcPr>
                  <w:tcW w:w="4480" w:type="dxa"/>
                  <w:tcBorders>
                    <w:top w:val="nil"/>
                    <w:left w:val="nil"/>
                    <w:bottom w:val="nil"/>
                    <w:right w:val="nil"/>
                  </w:tcBorders>
                  <w:shd w:val="clear" w:color="auto" w:fill="auto"/>
                  <w:vAlign w:val="center"/>
                  <w:hideMark/>
                </w:tcPr>
                <w:p w14:paraId="2D786CAD" w14:textId="77777777" w:rsidR="00B35AAC" w:rsidRDefault="00B35AAC" w:rsidP="00B35AAC">
                  <w:pPr>
                    <w:widowControl/>
                    <w:spacing w:line="240" w:lineRule="exact"/>
                    <w:jc w:val="right"/>
                    <w:rPr>
                      <w:rFonts w:ascii="ＭＳ 明朝" w:hAnsi="ＭＳ 明朝" w:cs="ＭＳ Ｐゴシック"/>
                      <w:color w:val="FFFFFF"/>
                      <w:kern w:val="0"/>
                      <w:sz w:val="18"/>
                      <w:szCs w:val="18"/>
                    </w:rPr>
                  </w:pPr>
                </w:p>
              </w:tc>
              <w:tc>
                <w:tcPr>
                  <w:tcW w:w="1378" w:type="dxa"/>
                  <w:tcBorders>
                    <w:top w:val="nil"/>
                    <w:left w:val="single" w:sz="4" w:space="0" w:color="auto"/>
                    <w:bottom w:val="single" w:sz="4" w:space="0" w:color="auto"/>
                    <w:right w:val="single" w:sz="4" w:space="0" w:color="auto"/>
                  </w:tcBorders>
                  <w:shd w:val="clear" w:color="auto" w:fill="auto"/>
                  <w:noWrap/>
                  <w:vAlign w:val="center"/>
                </w:tcPr>
                <w:p w14:paraId="7FEE0681" w14:textId="6D8067D9"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19</w:t>
                  </w:r>
                </w:p>
              </w:tc>
              <w:tc>
                <w:tcPr>
                  <w:tcW w:w="1409" w:type="dxa"/>
                  <w:tcBorders>
                    <w:top w:val="nil"/>
                    <w:left w:val="nil"/>
                    <w:bottom w:val="single" w:sz="4" w:space="0" w:color="auto"/>
                    <w:right w:val="single" w:sz="4" w:space="0" w:color="auto"/>
                  </w:tcBorders>
                  <w:shd w:val="clear" w:color="auto" w:fill="auto"/>
                  <w:noWrap/>
                  <w:vAlign w:val="center"/>
                </w:tcPr>
                <w:p w14:paraId="697C8503" w14:textId="721CE791"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23" w:type="dxa"/>
                  <w:tcBorders>
                    <w:top w:val="nil"/>
                    <w:left w:val="nil"/>
                    <w:bottom w:val="nil"/>
                    <w:right w:val="nil"/>
                  </w:tcBorders>
                  <w:shd w:val="clear" w:color="auto" w:fill="auto"/>
                  <w:noWrap/>
                  <w:vAlign w:val="center"/>
                </w:tcPr>
                <w:p w14:paraId="6907B18F"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6733A33F" w14:textId="77777777" w:rsidR="00B35AAC"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430AA218"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r>
            <w:tr w:rsidR="00D15C32" w:rsidRPr="00291CBA" w14:paraId="31891310" w14:textId="77777777" w:rsidTr="00B35AAC">
              <w:trPr>
                <w:trHeight w:val="312"/>
                <w:jc w:val="center"/>
              </w:trPr>
              <w:tc>
                <w:tcPr>
                  <w:tcW w:w="4480" w:type="dxa"/>
                  <w:tcBorders>
                    <w:top w:val="nil"/>
                    <w:left w:val="nil"/>
                    <w:bottom w:val="nil"/>
                  </w:tcBorders>
                  <w:shd w:val="clear" w:color="auto" w:fill="auto"/>
                  <w:vAlign w:val="center"/>
                </w:tcPr>
                <w:p w14:paraId="3D736AAE" w14:textId="77777777" w:rsidR="00D15C32" w:rsidRDefault="00D15C32" w:rsidP="00D15C32">
                  <w:pPr>
                    <w:widowControl/>
                    <w:spacing w:line="240" w:lineRule="exact"/>
                    <w:jc w:val="right"/>
                    <w:rPr>
                      <w:rFonts w:ascii="ＭＳ 明朝" w:hAnsi="ＭＳ 明朝" w:cs="ＭＳ Ｐゴシック"/>
                      <w:color w:val="FFFFFF"/>
                      <w:kern w:val="0"/>
                      <w:sz w:val="18"/>
                      <w:szCs w:val="18"/>
                    </w:rPr>
                  </w:pPr>
                </w:p>
              </w:tc>
              <w:tc>
                <w:tcPr>
                  <w:tcW w:w="1378" w:type="dxa"/>
                  <w:shd w:val="clear" w:color="auto" w:fill="auto"/>
                  <w:noWrap/>
                  <w:vAlign w:val="center"/>
                </w:tcPr>
                <w:p w14:paraId="0FD06BD5" w14:textId="77777777" w:rsidR="00D15C32" w:rsidRDefault="00D15C32" w:rsidP="00006F0F">
                  <w:pPr>
                    <w:widowControl/>
                    <w:spacing w:line="240" w:lineRule="exact"/>
                    <w:jc w:val="right"/>
                    <w:rPr>
                      <w:rFonts w:ascii="ＭＳ 明朝" w:hAnsi="ＭＳ 明朝" w:cs="ＭＳ Ｐゴシック"/>
                      <w:color w:val="000000"/>
                      <w:kern w:val="0"/>
                      <w:sz w:val="18"/>
                      <w:szCs w:val="18"/>
                    </w:rPr>
                  </w:pPr>
                </w:p>
              </w:tc>
              <w:tc>
                <w:tcPr>
                  <w:tcW w:w="1409" w:type="dxa"/>
                  <w:shd w:val="clear" w:color="auto" w:fill="auto"/>
                  <w:noWrap/>
                  <w:vAlign w:val="center"/>
                </w:tcPr>
                <w:p w14:paraId="49C57CF5" w14:textId="77777777" w:rsidR="00D15C32" w:rsidRDefault="00D15C32" w:rsidP="00006F0F">
                  <w:pPr>
                    <w:widowControl/>
                    <w:spacing w:line="240" w:lineRule="exact"/>
                    <w:jc w:val="right"/>
                    <w:rPr>
                      <w:rFonts w:ascii="ＭＳ 明朝" w:hAnsi="ＭＳ 明朝" w:cs="ＭＳ Ｐゴシック"/>
                      <w:color w:val="000000"/>
                      <w:kern w:val="0"/>
                      <w:sz w:val="18"/>
                      <w:szCs w:val="18"/>
                    </w:rPr>
                  </w:pPr>
                </w:p>
              </w:tc>
              <w:tc>
                <w:tcPr>
                  <w:tcW w:w="1323" w:type="dxa"/>
                  <w:tcBorders>
                    <w:top w:val="nil"/>
                    <w:left w:val="nil"/>
                    <w:bottom w:val="nil"/>
                    <w:right w:val="nil"/>
                  </w:tcBorders>
                  <w:shd w:val="clear" w:color="auto" w:fill="auto"/>
                  <w:noWrap/>
                  <w:vAlign w:val="center"/>
                </w:tcPr>
                <w:p w14:paraId="38578DC8" w14:textId="77777777" w:rsidR="00D15C32" w:rsidRDefault="00D15C32" w:rsidP="00006F0F">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11E71623" w14:textId="77777777" w:rsidR="00D15C32" w:rsidRPr="00291CBA" w:rsidRDefault="00D15C32" w:rsidP="00D15C3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bottom w:val="dashed" w:sz="4" w:space="0" w:color="auto"/>
                    <w:right w:val="dashed" w:sz="4" w:space="0" w:color="auto"/>
                  </w:tcBorders>
                  <w:shd w:val="clear" w:color="auto" w:fill="auto"/>
                </w:tcPr>
                <w:p w14:paraId="69490671" w14:textId="77777777" w:rsidR="00D15C32" w:rsidRPr="00291CBA" w:rsidRDefault="00D15C32" w:rsidP="00D15C32">
                  <w:pPr>
                    <w:widowControl/>
                    <w:spacing w:line="240" w:lineRule="exact"/>
                    <w:jc w:val="right"/>
                    <w:rPr>
                      <w:rFonts w:ascii="ＭＳ 明朝" w:hAnsi="ＭＳ 明朝" w:cs="ＭＳ Ｐゴシック"/>
                      <w:color w:val="000000"/>
                      <w:kern w:val="0"/>
                      <w:sz w:val="18"/>
                      <w:szCs w:val="18"/>
                    </w:rPr>
                  </w:pPr>
                </w:p>
              </w:tc>
            </w:tr>
          </w:tbl>
          <w:p w14:paraId="72AD29DF" w14:textId="77777777" w:rsidR="00D15C32" w:rsidRPr="00287FFD" w:rsidRDefault="00D15C32" w:rsidP="00D15C32">
            <w:pPr>
              <w:spacing w:line="100" w:lineRule="exact"/>
              <w:rPr>
                <w:color w:val="000000"/>
              </w:rPr>
            </w:pPr>
          </w:p>
          <w:p w14:paraId="093CA865" w14:textId="77777777" w:rsidR="00EF7619" w:rsidRPr="006B283B" w:rsidRDefault="00EF7619" w:rsidP="00CB425D">
            <w:pPr>
              <w:spacing w:line="100" w:lineRule="exact"/>
              <w:rPr>
                <w:color w:val="000000"/>
              </w:rPr>
            </w:pPr>
            <w:r>
              <w:rPr>
                <w:rFonts w:hint="eastAsia"/>
                <w:color w:val="000000"/>
              </w:rPr>
              <w:t xml:space="preserve">　</w:t>
            </w:r>
          </w:p>
        </w:tc>
      </w:tr>
    </w:tbl>
    <w:p w14:paraId="787633F3" w14:textId="77777777" w:rsidR="00EF7619" w:rsidRDefault="00EF7619" w:rsidP="00EF7619">
      <w:pPr>
        <w:spacing w:line="100" w:lineRule="exact"/>
      </w:pPr>
    </w:p>
    <w:p w14:paraId="7FBB465B" w14:textId="4D241939" w:rsidR="00EF7619" w:rsidRPr="00EF7619" w:rsidRDefault="00EF7619" w:rsidP="00EF7619">
      <w:pPr>
        <w:spacing w:line="100" w:lineRule="exact"/>
        <w:outlineLvl w:val="0"/>
        <w:rPr>
          <w:rFonts w:ascii="ＭＳ ゴシック" w:eastAsia="ＭＳ ゴシック" w:hAnsi="ＭＳ ゴシック"/>
          <w:color w:val="FFFFFF"/>
          <w:sz w:val="20"/>
          <w:szCs w:val="21"/>
        </w:rPr>
      </w:pPr>
      <w:r>
        <w:br w:type="column"/>
      </w:r>
      <w:r w:rsidR="0080013C">
        <w:rPr>
          <w:noProof/>
        </w:rPr>
        <w:lastRenderedPageBreak/>
        <w:pict w14:anchorId="794645FB">
          <v:shape id="_x0000_s2154" type="#_x0000_t75" style="position:absolute;left:0;text-align:left;margin-left:370.7pt;margin-top:482.25pt;width:441.6pt;height:233.35pt;z-index:-251660800;mso-position-horizontal-relative:text;mso-position-vertical-relative:text">
            <v:imagedata r:id="rId17" o:title=""/>
            <w10:anchorlock/>
          </v:shape>
        </w:pict>
      </w:r>
      <w:r w:rsidRPr="00EF7619">
        <w:rPr>
          <w:rFonts w:ascii="ＭＳ ゴシック" w:eastAsia="ＭＳ ゴシック" w:hAnsi="ＭＳ ゴシック" w:hint="eastAsia"/>
          <w:color w:val="FFFFFF"/>
          <w:sz w:val="20"/>
          <w:szCs w:val="21"/>
        </w:rPr>
        <w:t>基本柱</w:t>
      </w:r>
      <w:r w:rsidR="00452979">
        <w:rPr>
          <w:rFonts w:ascii="ＭＳ ゴシック" w:eastAsia="ＭＳ ゴシック" w:hAnsi="ＭＳ ゴシック"/>
          <w:color w:val="FFFFFF"/>
          <w:sz w:val="20"/>
          <w:szCs w:val="21"/>
        </w:rPr>
        <w:t>8</w:t>
      </w:r>
      <w:r w:rsidR="0015685B" w:rsidRPr="0015685B">
        <w:rPr>
          <w:noProof/>
        </w:rPr>
        <w:t xml:space="preserve"> </w:t>
      </w:r>
    </w:p>
    <w:tbl>
      <w:tblPr>
        <w:tblW w:w="21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6"/>
      </w:tblGrid>
      <w:tr w:rsidR="00EF7619" w:rsidRPr="00D06C08" w14:paraId="3034F780" w14:textId="77777777" w:rsidTr="00CB425D">
        <w:trPr>
          <w:trHeight w:val="397"/>
          <w:jc w:val="center"/>
        </w:trPr>
        <w:tc>
          <w:tcPr>
            <w:tcW w:w="21546" w:type="dxa"/>
            <w:tcBorders>
              <w:bottom w:val="single" w:sz="4" w:space="0" w:color="auto"/>
            </w:tcBorders>
            <w:shd w:val="clear" w:color="auto" w:fill="DAEEF3"/>
            <w:vAlign w:val="center"/>
          </w:tcPr>
          <w:p w14:paraId="4E871B73" w14:textId="125FC3EF" w:rsidR="00EF7619" w:rsidRPr="006653C3" w:rsidRDefault="0015685B" w:rsidP="00CB425D">
            <w:pPr>
              <w:spacing w:line="300" w:lineRule="exact"/>
              <w:jc w:val="center"/>
              <w:outlineLvl w:val="1"/>
              <w:rPr>
                <w:rFonts w:ascii="ＭＳ ゴシック" w:eastAsia="ＭＳ ゴシック" w:hAnsi="ＭＳ ゴシック"/>
                <w:b/>
                <w:dstrike/>
                <w:color w:val="000000"/>
                <w:sz w:val="24"/>
                <w:szCs w:val="24"/>
              </w:rPr>
            </w:pPr>
            <w:r w:rsidRPr="00216985">
              <w:rPr>
                <w:rFonts w:ascii="ＭＳ ゴシック" w:eastAsia="ＭＳ ゴシック" w:hAnsi="ＭＳ ゴシック" w:hint="eastAsia"/>
                <w:b/>
                <w:color w:val="000000"/>
                <w:sz w:val="24"/>
                <w:szCs w:val="24"/>
              </w:rPr>
              <w:t>基本柱</w:t>
            </w:r>
            <w:r>
              <w:rPr>
                <w:rFonts w:ascii="ＭＳ ゴシック" w:eastAsia="ＭＳ ゴシック" w:hAnsi="ＭＳ ゴシック" w:hint="eastAsia"/>
                <w:b/>
                <w:color w:val="000000"/>
                <w:sz w:val="24"/>
                <w:szCs w:val="24"/>
              </w:rPr>
              <w:t>８</w:t>
            </w:r>
            <w:r w:rsidRPr="00216985">
              <w:rPr>
                <w:rFonts w:ascii="ＭＳ ゴシック" w:eastAsia="ＭＳ ゴシック" w:hAnsi="ＭＳ ゴシック" w:hint="eastAsia"/>
                <w:b/>
                <w:color w:val="000000"/>
                <w:sz w:val="24"/>
                <w:szCs w:val="24"/>
              </w:rPr>
              <w:t xml:space="preserve">　</w:t>
            </w:r>
            <w:r>
              <w:rPr>
                <w:rFonts w:ascii="ＭＳ ゴシック" w:eastAsia="ＭＳ ゴシック" w:hAnsi="ＭＳ ゴシック" w:hint="eastAsia"/>
                <w:b/>
                <w:color w:val="000000"/>
                <w:sz w:val="24"/>
                <w:szCs w:val="24"/>
              </w:rPr>
              <w:t>協働行政</w:t>
            </w:r>
          </w:p>
        </w:tc>
      </w:tr>
      <w:tr w:rsidR="00EF7619" w:rsidRPr="00287FFD" w14:paraId="15BDB896" w14:textId="77777777" w:rsidTr="00ED71F9">
        <w:trPr>
          <w:trHeight w:val="15196"/>
          <w:jc w:val="center"/>
        </w:trPr>
        <w:tc>
          <w:tcPr>
            <w:tcW w:w="21546" w:type="dxa"/>
            <w:tcBorders>
              <w:bottom w:val="single" w:sz="4" w:space="0" w:color="auto"/>
            </w:tcBorders>
          </w:tcPr>
          <w:p w14:paraId="2890B9B0" w14:textId="77777777" w:rsidR="00D15C32" w:rsidRDefault="00D15C32" w:rsidP="00D15C32">
            <w:pPr>
              <w:spacing w:line="100" w:lineRule="exact"/>
              <w:rPr>
                <w:rFonts w:ascii="ＭＳ ゴシック" w:eastAsia="ＭＳ ゴシック" w:hAnsi="ＭＳ ゴシック"/>
              </w:rPr>
            </w:pPr>
          </w:p>
          <w:tbl>
            <w:tblPr>
              <w:tblW w:w="20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68"/>
              <w:gridCol w:w="3843"/>
              <w:gridCol w:w="1378"/>
              <w:gridCol w:w="1378"/>
              <w:gridCol w:w="1378"/>
              <w:gridCol w:w="1378"/>
              <w:gridCol w:w="1378"/>
              <w:gridCol w:w="994"/>
              <w:gridCol w:w="8301"/>
            </w:tblGrid>
            <w:tr w:rsidR="002A27DE" w14:paraId="5C56CBA9" w14:textId="77777777" w:rsidTr="00006F0F">
              <w:trPr>
                <w:trHeight w:val="340"/>
                <w:jc w:val="center"/>
              </w:trPr>
              <w:tc>
                <w:tcPr>
                  <w:tcW w:w="668" w:type="dxa"/>
                  <w:vMerge w:val="restart"/>
                  <w:shd w:val="clear" w:color="auto" w:fill="DAEEF3"/>
                  <w:noWrap/>
                  <w:vAlign w:val="center"/>
                </w:tcPr>
                <w:p w14:paraId="533063FC"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指標</w:t>
                  </w:r>
                </w:p>
                <w:p w14:paraId="0278AC98"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番号</w:t>
                  </w:r>
                </w:p>
              </w:tc>
              <w:tc>
                <w:tcPr>
                  <w:tcW w:w="3843" w:type="dxa"/>
                  <w:vMerge w:val="restart"/>
                  <w:shd w:val="clear" w:color="auto" w:fill="DAEEF3"/>
                  <w:vAlign w:val="center"/>
                </w:tcPr>
                <w:p w14:paraId="6A81E1DD"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指　　　　標</w:t>
                  </w:r>
                </w:p>
              </w:tc>
              <w:tc>
                <w:tcPr>
                  <w:tcW w:w="1378" w:type="dxa"/>
                  <w:vMerge w:val="restart"/>
                  <w:shd w:val="clear" w:color="auto" w:fill="DAEEF3"/>
                  <w:vAlign w:val="center"/>
                </w:tcPr>
                <w:p w14:paraId="13C2C04B"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単位</w:t>
                  </w:r>
                </w:p>
              </w:tc>
              <w:tc>
                <w:tcPr>
                  <w:tcW w:w="1378" w:type="dxa"/>
                  <w:vMerge w:val="restart"/>
                  <w:shd w:val="clear" w:color="auto" w:fill="DAEEF3"/>
                  <w:vAlign w:val="center"/>
                </w:tcPr>
                <w:p w14:paraId="3157C208"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基準値</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（H28）</w:t>
                  </w:r>
                </w:p>
              </w:tc>
              <w:tc>
                <w:tcPr>
                  <w:tcW w:w="1378" w:type="dxa"/>
                  <w:vMerge w:val="restart"/>
                  <w:shd w:val="clear" w:color="auto" w:fill="DAEEF3"/>
                  <w:vAlign w:val="center"/>
                </w:tcPr>
                <w:p w14:paraId="0EBB7D02" w14:textId="77777777" w:rsidR="00D15C32" w:rsidRDefault="00D15C32" w:rsidP="00D15C32">
                  <w:pPr>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令和4年度</w:t>
                  </w:r>
                  <w:r>
                    <w:rPr>
                      <w:rFonts w:ascii="ＭＳ ゴシック" w:eastAsia="ＭＳ ゴシック" w:hAnsi="ＭＳ ゴシック" w:cs="ＭＳ Ｐゴシック"/>
                      <w:color w:val="000000"/>
                      <w:kern w:val="0"/>
                      <w:sz w:val="18"/>
                      <w:szCs w:val="18"/>
                    </w:rPr>
                    <w:br w:type="textWrapping" w:clear="all"/>
                  </w:r>
                  <w:r>
                    <w:rPr>
                      <w:rFonts w:ascii="ＭＳ ゴシック" w:eastAsia="ＭＳ ゴシック" w:hAnsi="ＭＳ ゴシック" w:cs="ＭＳ Ｐゴシック" w:hint="eastAsia"/>
                      <w:color w:val="000000"/>
                      <w:kern w:val="0"/>
                      <w:sz w:val="18"/>
                      <w:szCs w:val="18"/>
                    </w:rPr>
                    <w:t>目標値</w:t>
                  </w:r>
                </w:p>
              </w:tc>
              <w:tc>
                <w:tcPr>
                  <w:tcW w:w="2756" w:type="dxa"/>
                  <w:gridSpan w:val="2"/>
                  <w:shd w:val="clear" w:color="auto" w:fill="DAEEF3"/>
                  <w:vAlign w:val="center"/>
                </w:tcPr>
                <w:p w14:paraId="49B76FDF"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平成30年度～令和3年度平均</w:t>
                  </w:r>
                </w:p>
              </w:tc>
              <w:tc>
                <w:tcPr>
                  <w:tcW w:w="994" w:type="dxa"/>
                  <w:vMerge w:val="restart"/>
                  <w:shd w:val="clear" w:color="auto" w:fill="DAEEF3"/>
                  <w:vAlign w:val="center"/>
                </w:tcPr>
                <w:p w14:paraId="1D4B960E"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w:t>
                  </w:r>
                </w:p>
              </w:tc>
              <w:tc>
                <w:tcPr>
                  <w:tcW w:w="8301" w:type="dxa"/>
                  <w:vMerge w:val="restart"/>
                  <w:shd w:val="clear" w:color="auto" w:fill="DAEEF3"/>
                  <w:vAlign w:val="center"/>
                </w:tcPr>
                <w:p w14:paraId="77C85AF8"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評価の理由</w:t>
                  </w:r>
                </w:p>
              </w:tc>
            </w:tr>
            <w:tr w:rsidR="002A27DE" w14:paraId="75DA26DC" w14:textId="77777777" w:rsidTr="00006F0F">
              <w:trPr>
                <w:trHeight w:val="340"/>
                <w:jc w:val="center"/>
              </w:trPr>
              <w:tc>
                <w:tcPr>
                  <w:tcW w:w="668" w:type="dxa"/>
                  <w:vMerge/>
                  <w:shd w:val="clear" w:color="auto" w:fill="DAEEF3"/>
                  <w:noWrap/>
                  <w:vAlign w:val="center"/>
                  <w:hideMark/>
                </w:tcPr>
                <w:p w14:paraId="08CFFE12"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3843" w:type="dxa"/>
                  <w:vMerge/>
                  <w:shd w:val="clear" w:color="auto" w:fill="DAEEF3"/>
                  <w:vAlign w:val="center"/>
                  <w:hideMark/>
                </w:tcPr>
                <w:p w14:paraId="2E52ACB1"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34B7C5F6"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09324909" w14:textId="77777777" w:rsidR="00D15C32" w:rsidRDefault="00D15C32" w:rsidP="00D15C32">
                  <w:pPr>
                    <w:widowControl/>
                    <w:spacing w:line="240" w:lineRule="exact"/>
                    <w:jc w:val="left"/>
                    <w:rPr>
                      <w:rFonts w:ascii="ＭＳ ゴシック" w:eastAsia="ＭＳ ゴシック" w:hAnsi="ＭＳ ゴシック" w:cs="ＭＳ Ｐゴシック"/>
                      <w:color w:val="000000"/>
                      <w:kern w:val="0"/>
                      <w:sz w:val="18"/>
                      <w:szCs w:val="18"/>
                    </w:rPr>
                  </w:pPr>
                </w:p>
              </w:tc>
              <w:tc>
                <w:tcPr>
                  <w:tcW w:w="1378" w:type="dxa"/>
                  <w:vMerge/>
                  <w:shd w:val="clear" w:color="auto" w:fill="DAEEF3"/>
                  <w:vAlign w:val="center"/>
                  <w:hideMark/>
                </w:tcPr>
                <w:p w14:paraId="69288980"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1378" w:type="dxa"/>
                  <w:shd w:val="clear" w:color="auto" w:fill="DAEEF3"/>
                  <w:vAlign w:val="center"/>
                  <w:hideMark/>
                </w:tcPr>
                <w:p w14:paraId="532FEC49"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実績値</w:t>
                  </w:r>
                </w:p>
              </w:tc>
              <w:tc>
                <w:tcPr>
                  <w:tcW w:w="1378" w:type="dxa"/>
                  <w:shd w:val="clear" w:color="auto" w:fill="DAEEF3"/>
                  <w:noWrap/>
                  <w:vAlign w:val="center"/>
                  <w:hideMark/>
                </w:tcPr>
                <w:p w14:paraId="70887EDD"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達成率</w:t>
                  </w:r>
                </w:p>
              </w:tc>
              <w:tc>
                <w:tcPr>
                  <w:tcW w:w="994" w:type="dxa"/>
                  <w:vMerge/>
                  <w:shd w:val="clear" w:color="auto" w:fill="DAEEF3"/>
                  <w:vAlign w:val="center"/>
                  <w:hideMark/>
                </w:tcPr>
                <w:p w14:paraId="3F77D607"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8301" w:type="dxa"/>
                  <w:vMerge/>
                  <w:shd w:val="clear" w:color="auto" w:fill="DAEEF3"/>
                  <w:vAlign w:val="center"/>
                </w:tcPr>
                <w:p w14:paraId="735A9A30" w14:textId="77777777" w:rsidR="00D15C32"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r>
            <w:tr w:rsidR="002A27DE" w14:paraId="1E05071F" w14:textId="77777777" w:rsidTr="00006F0F">
              <w:trPr>
                <w:trHeight w:val="312"/>
                <w:jc w:val="center"/>
              </w:trPr>
              <w:tc>
                <w:tcPr>
                  <w:tcW w:w="668" w:type="dxa"/>
                  <w:shd w:val="clear" w:color="auto" w:fill="auto"/>
                  <w:vAlign w:val="center"/>
                </w:tcPr>
                <w:p w14:paraId="4D11B6D7" w14:textId="0FF74731"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136</w:t>
                  </w:r>
                </w:p>
              </w:tc>
              <w:tc>
                <w:tcPr>
                  <w:tcW w:w="3843" w:type="dxa"/>
                  <w:shd w:val="clear" w:color="auto" w:fill="auto"/>
                  <w:vAlign w:val="center"/>
                </w:tcPr>
                <w:p w14:paraId="3BA025C1" w14:textId="1C72CA84"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市政懇談会の開催回数</w:t>
                  </w:r>
                </w:p>
              </w:tc>
              <w:tc>
                <w:tcPr>
                  <w:tcW w:w="1378" w:type="dxa"/>
                  <w:shd w:val="clear" w:color="auto" w:fill="auto"/>
                  <w:noWrap/>
                  <w:vAlign w:val="center"/>
                </w:tcPr>
                <w:p w14:paraId="09D53A2E" w14:textId="23567E54"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54259AC0" w14:textId="48F3C9E2"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1378" w:type="dxa"/>
                  <w:shd w:val="clear" w:color="auto" w:fill="auto"/>
                  <w:vAlign w:val="center"/>
                </w:tcPr>
                <w:p w14:paraId="41AE9FC0" w14:textId="4B94ADCE"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4.0</w:t>
                  </w:r>
                </w:p>
              </w:tc>
              <w:tc>
                <w:tcPr>
                  <w:tcW w:w="1378" w:type="dxa"/>
                  <w:shd w:val="clear" w:color="auto" w:fill="auto"/>
                  <w:vAlign w:val="center"/>
                </w:tcPr>
                <w:p w14:paraId="63336715" w14:textId="21DC9559"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w:t>
                  </w:r>
                </w:p>
              </w:tc>
              <w:tc>
                <w:tcPr>
                  <w:tcW w:w="1378" w:type="dxa"/>
                  <w:shd w:val="clear" w:color="auto" w:fill="auto"/>
                  <w:vAlign w:val="center"/>
                </w:tcPr>
                <w:p w14:paraId="460684C5" w14:textId="265A452F"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62.5</w:t>
                  </w:r>
                </w:p>
              </w:tc>
              <w:tc>
                <w:tcPr>
                  <w:tcW w:w="994" w:type="dxa"/>
                  <w:shd w:val="clear" w:color="auto" w:fill="auto"/>
                  <w:vAlign w:val="center"/>
                </w:tcPr>
                <w:p w14:paraId="032041E0" w14:textId="701CEB59"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078BECB8" w14:textId="00DC6705" w:rsidR="00006F0F" w:rsidRDefault="00354C08"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開催方法を全市民対象から分野別の懇談会へ変更した関係で開催回数が減となった。</w:t>
                  </w:r>
                </w:p>
              </w:tc>
            </w:tr>
            <w:tr w:rsidR="002A27DE" w14:paraId="5165D4A4" w14:textId="77777777" w:rsidTr="00006F0F">
              <w:trPr>
                <w:trHeight w:val="312"/>
                <w:jc w:val="center"/>
              </w:trPr>
              <w:tc>
                <w:tcPr>
                  <w:tcW w:w="668" w:type="dxa"/>
                  <w:shd w:val="clear" w:color="auto" w:fill="auto"/>
                  <w:vAlign w:val="center"/>
                </w:tcPr>
                <w:p w14:paraId="41EEE42E" w14:textId="7ACFE7C4"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137</w:t>
                  </w:r>
                </w:p>
              </w:tc>
              <w:tc>
                <w:tcPr>
                  <w:tcW w:w="3843" w:type="dxa"/>
                  <w:shd w:val="clear" w:color="auto" w:fill="auto"/>
                  <w:vAlign w:val="center"/>
                </w:tcPr>
                <w:p w14:paraId="04B47E96" w14:textId="14FB44CA"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市政提案箱への投書件数</w:t>
                  </w:r>
                </w:p>
              </w:tc>
              <w:tc>
                <w:tcPr>
                  <w:tcW w:w="1378" w:type="dxa"/>
                  <w:shd w:val="clear" w:color="auto" w:fill="auto"/>
                  <w:noWrap/>
                  <w:vAlign w:val="center"/>
                </w:tcPr>
                <w:p w14:paraId="1B68EF66" w14:textId="501EB555"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件/年度</w:t>
                  </w:r>
                </w:p>
              </w:tc>
              <w:tc>
                <w:tcPr>
                  <w:tcW w:w="1378" w:type="dxa"/>
                  <w:shd w:val="clear" w:color="auto" w:fill="auto"/>
                  <w:vAlign w:val="center"/>
                </w:tcPr>
                <w:p w14:paraId="23B4EAA8" w14:textId="207D95EB"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50.0</w:t>
                  </w:r>
                </w:p>
              </w:tc>
              <w:tc>
                <w:tcPr>
                  <w:tcW w:w="1378" w:type="dxa"/>
                  <w:shd w:val="clear" w:color="auto" w:fill="auto"/>
                  <w:vAlign w:val="center"/>
                </w:tcPr>
                <w:p w14:paraId="6E9AF742" w14:textId="0CED1118"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50.0</w:t>
                  </w:r>
                </w:p>
              </w:tc>
              <w:tc>
                <w:tcPr>
                  <w:tcW w:w="1378" w:type="dxa"/>
                  <w:shd w:val="clear" w:color="auto" w:fill="auto"/>
                  <w:vAlign w:val="center"/>
                </w:tcPr>
                <w:p w14:paraId="4A0CA313" w14:textId="7DB58C73"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234.0</w:t>
                  </w:r>
                </w:p>
              </w:tc>
              <w:tc>
                <w:tcPr>
                  <w:tcW w:w="1378" w:type="dxa"/>
                  <w:shd w:val="clear" w:color="auto" w:fill="auto"/>
                  <w:vAlign w:val="center"/>
                </w:tcPr>
                <w:p w14:paraId="61D8F2BB" w14:textId="38DA039A"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468.0</w:t>
                  </w:r>
                </w:p>
              </w:tc>
              <w:tc>
                <w:tcPr>
                  <w:tcW w:w="994" w:type="dxa"/>
                  <w:shd w:val="clear" w:color="auto" w:fill="auto"/>
                  <w:vAlign w:val="center"/>
                </w:tcPr>
                <w:p w14:paraId="5AE4E02D" w14:textId="1EC8ED1C"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1978FBF0" w14:textId="36D182EC" w:rsidR="00006F0F" w:rsidRDefault="00354C08"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市ＨＰ上で気軽に投書できる環境が整ったため</w:t>
                  </w:r>
                </w:p>
              </w:tc>
            </w:tr>
            <w:tr w:rsidR="002A27DE" w14:paraId="63A65B9B" w14:textId="77777777" w:rsidTr="00006F0F">
              <w:trPr>
                <w:trHeight w:val="312"/>
                <w:jc w:val="center"/>
              </w:trPr>
              <w:tc>
                <w:tcPr>
                  <w:tcW w:w="668" w:type="dxa"/>
                  <w:shd w:val="clear" w:color="auto" w:fill="auto"/>
                  <w:vAlign w:val="center"/>
                </w:tcPr>
                <w:p w14:paraId="4A9B8918" w14:textId="068AB328"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138</w:t>
                  </w:r>
                </w:p>
              </w:tc>
              <w:tc>
                <w:tcPr>
                  <w:tcW w:w="3843" w:type="dxa"/>
                  <w:shd w:val="clear" w:color="auto" w:fill="auto"/>
                  <w:vAlign w:val="center"/>
                </w:tcPr>
                <w:p w14:paraId="4BE73EAD" w14:textId="1207BABC"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pacing w:val="-8"/>
                      <w:sz w:val="18"/>
                      <w:szCs w:val="18"/>
                    </w:rPr>
                    <w:t>協働のまちづくり市民活動支援事業の実施団体数</w:t>
                  </w:r>
                </w:p>
              </w:tc>
              <w:tc>
                <w:tcPr>
                  <w:tcW w:w="1378" w:type="dxa"/>
                  <w:shd w:val="clear" w:color="auto" w:fill="auto"/>
                  <w:noWrap/>
                  <w:vAlign w:val="center"/>
                </w:tcPr>
                <w:p w14:paraId="015C4E57" w14:textId="603E0AF3"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団体/年度</w:t>
                  </w:r>
                </w:p>
              </w:tc>
              <w:tc>
                <w:tcPr>
                  <w:tcW w:w="1378" w:type="dxa"/>
                  <w:shd w:val="clear" w:color="auto" w:fill="auto"/>
                  <w:vAlign w:val="center"/>
                </w:tcPr>
                <w:p w14:paraId="4D360AC4" w14:textId="1D3D0D90"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2D47CCA9" w14:textId="4A3DFE3E"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36832AF7" w14:textId="474F5B74"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w:t>
                  </w:r>
                </w:p>
              </w:tc>
              <w:tc>
                <w:tcPr>
                  <w:tcW w:w="1378" w:type="dxa"/>
                  <w:shd w:val="clear" w:color="auto" w:fill="auto"/>
                  <w:vAlign w:val="center"/>
                </w:tcPr>
                <w:p w14:paraId="611408B7" w14:textId="4A743D31"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75.0</w:t>
                  </w:r>
                </w:p>
              </w:tc>
              <w:tc>
                <w:tcPr>
                  <w:tcW w:w="994" w:type="dxa"/>
                  <w:shd w:val="clear" w:color="auto" w:fill="auto"/>
                  <w:vAlign w:val="center"/>
                </w:tcPr>
                <w:p w14:paraId="589F3D27" w14:textId="685C68A6"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6FF9F7DA" w14:textId="4FF8E791" w:rsidR="00006F0F" w:rsidRDefault="00354C08"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各年度</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件を目標としているが、相談・申請が1件のみの年度があった。</w:t>
                  </w:r>
                </w:p>
              </w:tc>
            </w:tr>
            <w:tr w:rsidR="002A27DE" w14:paraId="7D60745F" w14:textId="77777777" w:rsidTr="00006F0F">
              <w:trPr>
                <w:trHeight w:val="312"/>
                <w:jc w:val="center"/>
              </w:trPr>
              <w:tc>
                <w:tcPr>
                  <w:tcW w:w="668" w:type="dxa"/>
                  <w:shd w:val="clear" w:color="auto" w:fill="auto"/>
                  <w:vAlign w:val="center"/>
                </w:tcPr>
                <w:p w14:paraId="00153B6E" w14:textId="4D93706C"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139</w:t>
                  </w:r>
                </w:p>
              </w:tc>
              <w:tc>
                <w:tcPr>
                  <w:tcW w:w="3843" w:type="dxa"/>
                  <w:shd w:val="clear" w:color="auto" w:fill="auto"/>
                  <w:vAlign w:val="center"/>
                </w:tcPr>
                <w:p w14:paraId="49959093" w14:textId="2C4CCCEE"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自治会活動支援事業の実施自治会数</w:t>
                  </w:r>
                </w:p>
              </w:tc>
              <w:tc>
                <w:tcPr>
                  <w:tcW w:w="1378" w:type="dxa"/>
                  <w:shd w:val="clear" w:color="auto" w:fill="auto"/>
                  <w:noWrap/>
                  <w:vAlign w:val="center"/>
                </w:tcPr>
                <w:p w14:paraId="09D8384A" w14:textId="255F8270"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自治会/年度</w:t>
                  </w:r>
                </w:p>
              </w:tc>
              <w:tc>
                <w:tcPr>
                  <w:tcW w:w="1378" w:type="dxa"/>
                  <w:shd w:val="clear" w:color="auto" w:fill="auto"/>
                  <w:vAlign w:val="center"/>
                </w:tcPr>
                <w:p w14:paraId="46F42AAD" w14:textId="3C279F11"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427.0</w:t>
                  </w:r>
                </w:p>
              </w:tc>
              <w:tc>
                <w:tcPr>
                  <w:tcW w:w="1378" w:type="dxa"/>
                  <w:shd w:val="clear" w:color="auto" w:fill="auto"/>
                  <w:vAlign w:val="center"/>
                </w:tcPr>
                <w:p w14:paraId="201606BE" w14:textId="570E2531"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427.0</w:t>
                  </w:r>
                </w:p>
              </w:tc>
              <w:tc>
                <w:tcPr>
                  <w:tcW w:w="1378" w:type="dxa"/>
                  <w:shd w:val="clear" w:color="auto" w:fill="auto"/>
                  <w:vAlign w:val="center"/>
                </w:tcPr>
                <w:p w14:paraId="080D5CFA" w14:textId="54B5B6B8"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427.0</w:t>
                  </w:r>
                </w:p>
              </w:tc>
              <w:tc>
                <w:tcPr>
                  <w:tcW w:w="1378" w:type="dxa"/>
                  <w:shd w:val="clear" w:color="auto" w:fill="auto"/>
                  <w:vAlign w:val="center"/>
                </w:tcPr>
                <w:p w14:paraId="03B48DE8" w14:textId="5A2F9C97"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40B4C1C4" w14:textId="6F972E56"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717A56CA" w14:textId="7CBEEE5E" w:rsidR="00006F0F" w:rsidRDefault="002666D0"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全ての自治会が、自治会活動支援事業を活用した事業を実施した。</w:t>
                  </w:r>
                </w:p>
              </w:tc>
            </w:tr>
            <w:tr w:rsidR="002A27DE" w14:paraId="0EE5A3D6" w14:textId="77777777" w:rsidTr="00006F0F">
              <w:trPr>
                <w:trHeight w:val="312"/>
                <w:jc w:val="center"/>
              </w:trPr>
              <w:tc>
                <w:tcPr>
                  <w:tcW w:w="668" w:type="dxa"/>
                  <w:shd w:val="clear" w:color="auto" w:fill="auto"/>
                  <w:vAlign w:val="center"/>
                </w:tcPr>
                <w:p w14:paraId="785D5D6A" w14:textId="195E9D4E"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140</w:t>
                  </w:r>
                </w:p>
              </w:tc>
              <w:tc>
                <w:tcPr>
                  <w:tcW w:w="3843" w:type="dxa"/>
                  <w:shd w:val="clear" w:color="auto" w:fill="auto"/>
                  <w:vAlign w:val="center"/>
                </w:tcPr>
                <w:p w14:paraId="30D5A3EB" w14:textId="5DC580D1"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市政出前講座の開催回数</w:t>
                  </w:r>
                </w:p>
              </w:tc>
              <w:tc>
                <w:tcPr>
                  <w:tcW w:w="1378" w:type="dxa"/>
                  <w:shd w:val="clear" w:color="auto" w:fill="auto"/>
                  <w:noWrap/>
                  <w:vAlign w:val="center"/>
                </w:tcPr>
                <w:p w14:paraId="0EFE4451" w14:textId="2E5ED879"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4B8F9803" w14:textId="15D97F26"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27.0</w:t>
                  </w:r>
                </w:p>
              </w:tc>
              <w:tc>
                <w:tcPr>
                  <w:tcW w:w="1378" w:type="dxa"/>
                  <w:shd w:val="clear" w:color="auto" w:fill="auto"/>
                  <w:vAlign w:val="center"/>
                </w:tcPr>
                <w:p w14:paraId="5EC79AF5" w14:textId="53EF897A"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30.0</w:t>
                  </w:r>
                </w:p>
              </w:tc>
              <w:tc>
                <w:tcPr>
                  <w:tcW w:w="1378" w:type="dxa"/>
                  <w:shd w:val="clear" w:color="auto" w:fill="auto"/>
                  <w:vAlign w:val="center"/>
                </w:tcPr>
                <w:p w14:paraId="2A908A1D" w14:textId="277A01C3"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30.8</w:t>
                  </w:r>
                </w:p>
              </w:tc>
              <w:tc>
                <w:tcPr>
                  <w:tcW w:w="1378" w:type="dxa"/>
                  <w:shd w:val="clear" w:color="auto" w:fill="auto"/>
                  <w:vAlign w:val="center"/>
                </w:tcPr>
                <w:p w14:paraId="060F3D9A" w14:textId="0EA253A9"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102.5</w:t>
                  </w:r>
                </w:p>
              </w:tc>
              <w:tc>
                <w:tcPr>
                  <w:tcW w:w="994" w:type="dxa"/>
                  <w:shd w:val="clear" w:color="auto" w:fill="auto"/>
                  <w:vAlign w:val="center"/>
                </w:tcPr>
                <w:p w14:paraId="11BADFDD" w14:textId="04702841"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492AED7D" w14:textId="4987175E" w:rsidR="00006F0F" w:rsidRDefault="002666D0"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要請に対して対応するため年度により開催回数にばらつきがあるが、令和2年度以降はコロナ禍により要請回数が少なくなった。</w:t>
                  </w:r>
                </w:p>
              </w:tc>
            </w:tr>
            <w:tr w:rsidR="002A27DE" w14:paraId="6890D191" w14:textId="77777777" w:rsidTr="00006F0F">
              <w:trPr>
                <w:trHeight w:val="312"/>
                <w:jc w:val="center"/>
              </w:trPr>
              <w:tc>
                <w:tcPr>
                  <w:tcW w:w="668" w:type="dxa"/>
                  <w:shd w:val="clear" w:color="auto" w:fill="auto"/>
                  <w:vAlign w:val="center"/>
                </w:tcPr>
                <w:p w14:paraId="1ACB10E7" w14:textId="7CEBB6B3"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141</w:t>
                  </w:r>
                </w:p>
              </w:tc>
              <w:tc>
                <w:tcPr>
                  <w:tcW w:w="3843" w:type="dxa"/>
                  <w:shd w:val="clear" w:color="auto" w:fill="auto"/>
                  <w:vAlign w:val="center"/>
                </w:tcPr>
                <w:p w14:paraId="7B541E51" w14:textId="79CCFCFD"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人材育成事業補助金活用者の人数</w:t>
                  </w:r>
                </w:p>
              </w:tc>
              <w:tc>
                <w:tcPr>
                  <w:tcW w:w="1378" w:type="dxa"/>
                  <w:shd w:val="clear" w:color="auto" w:fill="auto"/>
                  <w:noWrap/>
                  <w:vAlign w:val="center"/>
                </w:tcPr>
                <w:p w14:paraId="651C16AA" w14:textId="24508E46"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019E60BD" w14:textId="5DC4FF62"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15.0</w:t>
                  </w:r>
                </w:p>
              </w:tc>
              <w:tc>
                <w:tcPr>
                  <w:tcW w:w="1378" w:type="dxa"/>
                  <w:shd w:val="clear" w:color="auto" w:fill="auto"/>
                  <w:vAlign w:val="center"/>
                </w:tcPr>
                <w:p w14:paraId="33F1D222" w14:textId="69862E29"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w:t>
                  </w:r>
                </w:p>
              </w:tc>
              <w:tc>
                <w:tcPr>
                  <w:tcW w:w="1378" w:type="dxa"/>
                  <w:shd w:val="clear" w:color="auto" w:fill="auto"/>
                  <w:vAlign w:val="center"/>
                </w:tcPr>
                <w:p w14:paraId="5F1720EB" w14:textId="5BA5D9BF"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5.5</w:t>
                  </w:r>
                </w:p>
              </w:tc>
              <w:tc>
                <w:tcPr>
                  <w:tcW w:w="1378" w:type="dxa"/>
                  <w:shd w:val="clear" w:color="auto" w:fill="auto"/>
                  <w:vAlign w:val="center"/>
                </w:tcPr>
                <w:p w14:paraId="1556B00D" w14:textId="049F6216"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22.0</w:t>
                  </w:r>
                </w:p>
              </w:tc>
              <w:tc>
                <w:tcPr>
                  <w:tcW w:w="994" w:type="dxa"/>
                  <w:shd w:val="clear" w:color="auto" w:fill="auto"/>
                  <w:vAlign w:val="center"/>
                </w:tcPr>
                <w:p w14:paraId="39ACA842" w14:textId="71829678"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E</w:t>
                  </w:r>
                </w:p>
              </w:tc>
              <w:tc>
                <w:tcPr>
                  <w:tcW w:w="8301" w:type="dxa"/>
                  <w:vAlign w:val="center"/>
                </w:tcPr>
                <w:p w14:paraId="2FBFB508" w14:textId="01AE9974" w:rsidR="00006F0F" w:rsidRDefault="002666D0"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申請に対する</w:t>
                  </w:r>
                  <w:r w:rsidR="007F1F8D">
                    <w:rPr>
                      <w:rFonts w:ascii="ＭＳ 明朝" w:hAnsi="ＭＳ 明朝" w:cs="ＭＳ Ｐゴシック" w:hint="eastAsia"/>
                      <w:color w:val="000000"/>
                      <w:kern w:val="0"/>
                      <w:sz w:val="18"/>
                      <w:szCs w:val="18"/>
                    </w:rPr>
                    <w:t>補助金交付のため年度により実績にばらつきがあるが、令和</w:t>
                  </w:r>
                  <w:r w:rsidR="000228CE">
                    <w:rPr>
                      <w:rFonts w:ascii="ＭＳ 明朝" w:hAnsi="ＭＳ 明朝" w:cs="ＭＳ Ｐゴシック" w:hint="eastAsia"/>
                      <w:color w:val="000000"/>
                      <w:kern w:val="0"/>
                      <w:sz w:val="18"/>
                      <w:szCs w:val="18"/>
                    </w:rPr>
                    <w:t>2</w:t>
                  </w:r>
                  <w:r w:rsidR="007F1F8D">
                    <w:rPr>
                      <w:rFonts w:ascii="ＭＳ 明朝" w:hAnsi="ＭＳ 明朝" w:cs="ＭＳ Ｐゴシック" w:hint="eastAsia"/>
                      <w:color w:val="000000"/>
                      <w:kern w:val="0"/>
                      <w:sz w:val="18"/>
                      <w:szCs w:val="18"/>
                    </w:rPr>
                    <w:t>年度以降は、コロナ禍により市民活動が抑制されたことから、活用の機会が</w:t>
                  </w:r>
                  <w:r w:rsidR="006478AD">
                    <w:rPr>
                      <w:rFonts w:ascii="ＭＳ 明朝" w:hAnsi="ＭＳ 明朝" w:cs="ＭＳ Ｐゴシック" w:hint="eastAsia"/>
                      <w:color w:val="000000"/>
                      <w:kern w:val="0"/>
                      <w:sz w:val="18"/>
                      <w:szCs w:val="18"/>
                    </w:rPr>
                    <w:t>なかった</w:t>
                  </w:r>
                  <w:r w:rsidR="007F1F8D">
                    <w:rPr>
                      <w:rFonts w:ascii="ＭＳ 明朝" w:hAnsi="ＭＳ 明朝" w:cs="ＭＳ Ｐゴシック" w:hint="eastAsia"/>
                      <w:color w:val="000000"/>
                      <w:kern w:val="0"/>
                      <w:sz w:val="18"/>
                      <w:szCs w:val="18"/>
                    </w:rPr>
                    <w:t>ことによる。</w:t>
                  </w:r>
                </w:p>
              </w:tc>
            </w:tr>
            <w:tr w:rsidR="002A27DE" w14:paraId="34F6B67E" w14:textId="77777777" w:rsidTr="00006F0F">
              <w:trPr>
                <w:trHeight w:val="312"/>
                <w:jc w:val="center"/>
              </w:trPr>
              <w:tc>
                <w:tcPr>
                  <w:tcW w:w="668" w:type="dxa"/>
                  <w:shd w:val="clear" w:color="auto" w:fill="auto"/>
                  <w:vAlign w:val="center"/>
                </w:tcPr>
                <w:p w14:paraId="16C48377" w14:textId="481281CD"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142</w:t>
                  </w:r>
                </w:p>
              </w:tc>
              <w:tc>
                <w:tcPr>
                  <w:tcW w:w="3843" w:type="dxa"/>
                  <w:shd w:val="clear" w:color="auto" w:fill="auto"/>
                  <w:vAlign w:val="center"/>
                </w:tcPr>
                <w:p w14:paraId="0BF43344" w14:textId="090A741C"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広報紙での人権啓発回数</w:t>
                  </w:r>
                </w:p>
              </w:tc>
              <w:tc>
                <w:tcPr>
                  <w:tcW w:w="1378" w:type="dxa"/>
                  <w:shd w:val="clear" w:color="auto" w:fill="auto"/>
                  <w:noWrap/>
                  <w:vAlign w:val="center"/>
                </w:tcPr>
                <w:p w14:paraId="325F72AC" w14:textId="56ED691C"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12BF0874" w14:textId="39D36770"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w:t>
                  </w:r>
                </w:p>
              </w:tc>
              <w:tc>
                <w:tcPr>
                  <w:tcW w:w="1378" w:type="dxa"/>
                  <w:shd w:val="clear" w:color="auto" w:fill="auto"/>
                  <w:vAlign w:val="center"/>
                </w:tcPr>
                <w:p w14:paraId="45B4070F" w14:textId="7E34189D"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w:t>
                  </w:r>
                </w:p>
              </w:tc>
              <w:tc>
                <w:tcPr>
                  <w:tcW w:w="1378" w:type="dxa"/>
                  <w:shd w:val="clear" w:color="auto" w:fill="auto"/>
                  <w:vAlign w:val="center"/>
                </w:tcPr>
                <w:p w14:paraId="267F97C7" w14:textId="2FA13293"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6.5</w:t>
                  </w:r>
                </w:p>
              </w:tc>
              <w:tc>
                <w:tcPr>
                  <w:tcW w:w="1378" w:type="dxa"/>
                  <w:shd w:val="clear" w:color="auto" w:fill="auto"/>
                  <w:vAlign w:val="center"/>
                </w:tcPr>
                <w:p w14:paraId="07EE7228" w14:textId="561E0ED6"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65.0</w:t>
                  </w:r>
                </w:p>
              </w:tc>
              <w:tc>
                <w:tcPr>
                  <w:tcW w:w="994" w:type="dxa"/>
                  <w:shd w:val="clear" w:color="auto" w:fill="auto"/>
                  <w:vAlign w:val="center"/>
                </w:tcPr>
                <w:p w14:paraId="619E193C" w14:textId="5A2C14FD"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093AEF30" w14:textId="5540810E" w:rsidR="00006F0F" w:rsidRDefault="007F1F8D"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相談会の開催回数に応じて広報紙周知を行っており、相談会の開催を年</w:t>
                  </w:r>
                  <w:r w:rsidR="000228CE">
                    <w:rPr>
                      <w:rFonts w:ascii="ＭＳ 明朝" w:hAnsi="ＭＳ 明朝" w:cs="ＭＳ Ｐゴシック" w:hint="eastAsia"/>
                      <w:color w:val="000000"/>
                      <w:kern w:val="0"/>
                      <w:sz w:val="18"/>
                      <w:szCs w:val="18"/>
                    </w:rPr>
                    <w:t>10</w:t>
                  </w:r>
                  <w:r>
                    <w:rPr>
                      <w:rFonts w:ascii="ＭＳ 明朝" w:hAnsi="ＭＳ 明朝" w:cs="ＭＳ Ｐゴシック" w:hint="eastAsia"/>
                      <w:color w:val="000000"/>
                      <w:kern w:val="0"/>
                      <w:sz w:val="18"/>
                      <w:szCs w:val="18"/>
                    </w:rPr>
                    <w:t>回開催しなかったため、目標に達しなかった。</w:t>
                  </w:r>
                </w:p>
              </w:tc>
            </w:tr>
            <w:tr w:rsidR="002A27DE" w14:paraId="040CBCD7" w14:textId="77777777" w:rsidTr="00006F0F">
              <w:trPr>
                <w:trHeight w:val="312"/>
                <w:jc w:val="center"/>
              </w:trPr>
              <w:tc>
                <w:tcPr>
                  <w:tcW w:w="668" w:type="dxa"/>
                  <w:shd w:val="clear" w:color="auto" w:fill="auto"/>
                  <w:vAlign w:val="center"/>
                </w:tcPr>
                <w:p w14:paraId="77C3C022" w14:textId="71151974"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143</w:t>
                  </w:r>
                </w:p>
              </w:tc>
              <w:tc>
                <w:tcPr>
                  <w:tcW w:w="3843" w:type="dxa"/>
                  <w:shd w:val="clear" w:color="auto" w:fill="auto"/>
                  <w:vAlign w:val="center"/>
                </w:tcPr>
                <w:p w14:paraId="2BAED9AE" w14:textId="517E7BB0"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人権啓発イベント実施回数</w:t>
                  </w:r>
                </w:p>
              </w:tc>
              <w:tc>
                <w:tcPr>
                  <w:tcW w:w="1378" w:type="dxa"/>
                  <w:shd w:val="clear" w:color="auto" w:fill="auto"/>
                  <w:noWrap/>
                  <w:vAlign w:val="center"/>
                </w:tcPr>
                <w:p w14:paraId="6DE1AF77" w14:textId="5696EA64"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06155E79" w14:textId="682E014E"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78" w:type="dxa"/>
                  <w:shd w:val="clear" w:color="auto" w:fill="auto"/>
                  <w:vAlign w:val="center"/>
                </w:tcPr>
                <w:p w14:paraId="7CD5ED58" w14:textId="47F4ED8B"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w:t>
                  </w:r>
                </w:p>
              </w:tc>
              <w:tc>
                <w:tcPr>
                  <w:tcW w:w="1378" w:type="dxa"/>
                  <w:shd w:val="clear" w:color="auto" w:fill="auto"/>
                  <w:vAlign w:val="center"/>
                </w:tcPr>
                <w:p w14:paraId="35FF3B4F" w14:textId="1A49D008"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0.5</w:t>
                  </w:r>
                </w:p>
              </w:tc>
              <w:tc>
                <w:tcPr>
                  <w:tcW w:w="1378" w:type="dxa"/>
                  <w:shd w:val="clear" w:color="auto" w:fill="auto"/>
                  <w:vAlign w:val="center"/>
                </w:tcPr>
                <w:p w14:paraId="1B9326BC" w14:textId="1CBE70EA"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50.0</w:t>
                  </w:r>
                </w:p>
              </w:tc>
              <w:tc>
                <w:tcPr>
                  <w:tcW w:w="994" w:type="dxa"/>
                  <w:shd w:val="clear" w:color="auto" w:fill="auto"/>
                  <w:vAlign w:val="center"/>
                </w:tcPr>
                <w:p w14:paraId="7741B663" w14:textId="50FE88B7"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2EFEE7BB" w14:textId="62AFD53B" w:rsidR="00006F0F" w:rsidRDefault="007F1F8D"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定期的に参加・集客型の人権啓発イベントを開催できなかった。</w:t>
                  </w:r>
                </w:p>
              </w:tc>
            </w:tr>
            <w:tr w:rsidR="002A27DE" w14:paraId="33C10D4C" w14:textId="77777777" w:rsidTr="00006F0F">
              <w:trPr>
                <w:trHeight w:val="312"/>
                <w:jc w:val="center"/>
              </w:trPr>
              <w:tc>
                <w:tcPr>
                  <w:tcW w:w="668" w:type="dxa"/>
                  <w:shd w:val="clear" w:color="auto" w:fill="auto"/>
                  <w:vAlign w:val="center"/>
                </w:tcPr>
                <w:p w14:paraId="77B537A7" w14:textId="7C5BF536"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144</w:t>
                  </w:r>
                </w:p>
              </w:tc>
              <w:tc>
                <w:tcPr>
                  <w:tcW w:w="3843" w:type="dxa"/>
                  <w:shd w:val="clear" w:color="auto" w:fill="auto"/>
                  <w:vAlign w:val="center"/>
                </w:tcPr>
                <w:p w14:paraId="7E2500AB" w14:textId="6EDB167F"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pacing w:val="-6"/>
                      <w:sz w:val="18"/>
                      <w:szCs w:val="18"/>
                    </w:rPr>
                    <w:t>広報紙・ホームページでの男女共同参画啓発回数</w:t>
                  </w:r>
                </w:p>
              </w:tc>
              <w:tc>
                <w:tcPr>
                  <w:tcW w:w="1378" w:type="dxa"/>
                  <w:shd w:val="clear" w:color="auto" w:fill="auto"/>
                  <w:noWrap/>
                  <w:vAlign w:val="center"/>
                </w:tcPr>
                <w:p w14:paraId="6C979BD3" w14:textId="12704417"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0F41E9A9" w14:textId="4FCFA7CD"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6EADC38C" w14:textId="6C653CB6"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w:t>
                  </w:r>
                </w:p>
              </w:tc>
              <w:tc>
                <w:tcPr>
                  <w:tcW w:w="1378" w:type="dxa"/>
                  <w:shd w:val="clear" w:color="auto" w:fill="auto"/>
                  <w:vAlign w:val="center"/>
                </w:tcPr>
                <w:p w14:paraId="1B33B2D2" w14:textId="02D6F8C6"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w:t>
                  </w:r>
                </w:p>
              </w:tc>
              <w:tc>
                <w:tcPr>
                  <w:tcW w:w="1378" w:type="dxa"/>
                  <w:shd w:val="clear" w:color="auto" w:fill="auto"/>
                  <w:vAlign w:val="center"/>
                </w:tcPr>
                <w:p w14:paraId="295FD791" w14:textId="0C1271B7"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83.3</w:t>
                  </w:r>
                </w:p>
              </w:tc>
              <w:tc>
                <w:tcPr>
                  <w:tcW w:w="994" w:type="dxa"/>
                  <w:shd w:val="clear" w:color="auto" w:fill="auto"/>
                  <w:vAlign w:val="center"/>
                </w:tcPr>
                <w:p w14:paraId="5CDD8EC5" w14:textId="3AA12C49"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3ABB0524" w14:textId="05099198" w:rsidR="00006F0F" w:rsidRDefault="00D0529F"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年間３回を予定していたが、</w:t>
                  </w:r>
                  <w:r w:rsidR="00586C61">
                    <w:rPr>
                      <w:rFonts w:ascii="ＭＳ 明朝" w:hAnsi="ＭＳ 明朝" w:cs="ＭＳ Ｐゴシック" w:hint="eastAsia"/>
                      <w:color w:val="000000"/>
                      <w:kern w:val="0"/>
                      <w:sz w:val="18"/>
                      <w:szCs w:val="18"/>
                    </w:rPr>
                    <w:t>男女共同参画の</w:t>
                  </w:r>
                  <w:r>
                    <w:rPr>
                      <w:rFonts w:ascii="ＭＳ 明朝" w:hAnsi="ＭＳ 明朝" w:cs="ＭＳ Ｐゴシック" w:hint="eastAsia"/>
                      <w:color w:val="000000"/>
                      <w:kern w:val="0"/>
                      <w:sz w:val="18"/>
                      <w:szCs w:val="18"/>
                    </w:rPr>
                    <w:t>推進懇話会</w:t>
                  </w:r>
                  <w:r w:rsidR="00586C61">
                    <w:rPr>
                      <w:rFonts w:ascii="ＭＳ 明朝" w:hAnsi="ＭＳ 明朝" w:cs="ＭＳ Ｐゴシック" w:hint="eastAsia"/>
                      <w:color w:val="000000"/>
                      <w:kern w:val="0"/>
                      <w:sz w:val="18"/>
                      <w:szCs w:val="18"/>
                    </w:rPr>
                    <w:t>の活動状況の掲載による啓発を行っているため、懇話会の開催回数に応じた掲載回数となり、実績が少ない状況となった。</w:t>
                  </w:r>
                </w:p>
              </w:tc>
            </w:tr>
            <w:tr w:rsidR="002A27DE" w14:paraId="6D71CF00" w14:textId="77777777" w:rsidTr="00006F0F">
              <w:trPr>
                <w:trHeight w:val="312"/>
                <w:jc w:val="center"/>
              </w:trPr>
              <w:tc>
                <w:tcPr>
                  <w:tcW w:w="668" w:type="dxa"/>
                  <w:shd w:val="clear" w:color="auto" w:fill="auto"/>
                  <w:vAlign w:val="center"/>
                </w:tcPr>
                <w:p w14:paraId="1027E093" w14:textId="65FAE5F8"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145</w:t>
                  </w:r>
                </w:p>
              </w:tc>
              <w:tc>
                <w:tcPr>
                  <w:tcW w:w="3843" w:type="dxa"/>
                  <w:shd w:val="clear" w:color="auto" w:fill="auto"/>
                  <w:vAlign w:val="center"/>
                </w:tcPr>
                <w:p w14:paraId="64DF1136" w14:textId="65554138"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審議会における女性委員の登用率</w:t>
                  </w:r>
                </w:p>
              </w:tc>
              <w:tc>
                <w:tcPr>
                  <w:tcW w:w="1378" w:type="dxa"/>
                  <w:shd w:val="clear" w:color="auto" w:fill="auto"/>
                  <w:noWrap/>
                  <w:vAlign w:val="center"/>
                </w:tcPr>
                <w:p w14:paraId="5CA42C17" w14:textId="6F967E64"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4"/>
                      <w:w w:val="90"/>
                      <w:sz w:val="18"/>
                      <w:szCs w:val="18"/>
                    </w:rPr>
                    <w:t>％/年度末時点</w:t>
                  </w:r>
                </w:p>
              </w:tc>
              <w:tc>
                <w:tcPr>
                  <w:tcW w:w="1378" w:type="dxa"/>
                  <w:shd w:val="clear" w:color="auto" w:fill="auto"/>
                  <w:vAlign w:val="center"/>
                </w:tcPr>
                <w:p w14:paraId="213C68A4" w14:textId="542CBCD5"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18.8</w:t>
                  </w:r>
                </w:p>
              </w:tc>
              <w:tc>
                <w:tcPr>
                  <w:tcW w:w="1378" w:type="dxa"/>
                  <w:shd w:val="clear" w:color="auto" w:fill="auto"/>
                  <w:vAlign w:val="center"/>
                </w:tcPr>
                <w:p w14:paraId="25871FD7" w14:textId="53551D81"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33.3</w:t>
                  </w:r>
                </w:p>
              </w:tc>
              <w:tc>
                <w:tcPr>
                  <w:tcW w:w="1378" w:type="dxa"/>
                  <w:shd w:val="clear" w:color="auto" w:fill="auto"/>
                  <w:vAlign w:val="center"/>
                </w:tcPr>
                <w:p w14:paraId="4BDD40CA" w14:textId="0359CDCF"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20.3</w:t>
                  </w:r>
                </w:p>
              </w:tc>
              <w:tc>
                <w:tcPr>
                  <w:tcW w:w="1378" w:type="dxa"/>
                  <w:shd w:val="clear" w:color="auto" w:fill="auto"/>
                  <w:vAlign w:val="center"/>
                </w:tcPr>
                <w:p w14:paraId="020B5C61" w14:textId="27393FEA"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61.0</w:t>
                  </w:r>
                </w:p>
              </w:tc>
              <w:tc>
                <w:tcPr>
                  <w:tcW w:w="994" w:type="dxa"/>
                  <w:shd w:val="clear" w:color="auto" w:fill="auto"/>
                  <w:vAlign w:val="center"/>
                </w:tcPr>
                <w:p w14:paraId="08E3A44C" w14:textId="5A55B2F2"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C</w:t>
                  </w:r>
                </w:p>
              </w:tc>
              <w:tc>
                <w:tcPr>
                  <w:tcW w:w="8301" w:type="dxa"/>
                  <w:vAlign w:val="center"/>
                </w:tcPr>
                <w:p w14:paraId="2022ADCA" w14:textId="50E29687" w:rsidR="00006F0F" w:rsidRDefault="00586C61"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審議会改選時期に女性委員登用を呼び掛けているが、公募や組織推薦の結果から、目標に達しない審議会があった。</w:t>
                  </w:r>
                </w:p>
              </w:tc>
            </w:tr>
            <w:tr w:rsidR="002A27DE" w14:paraId="527EA24F" w14:textId="77777777" w:rsidTr="00006F0F">
              <w:trPr>
                <w:trHeight w:val="312"/>
                <w:jc w:val="center"/>
              </w:trPr>
              <w:tc>
                <w:tcPr>
                  <w:tcW w:w="668" w:type="dxa"/>
                  <w:shd w:val="clear" w:color="auto" w:fill="auto"/>
                  <w:vAlign w:val="center"/>
                </w:tcPr>
                <w:p w14:paraId="421F1F89" w14:textId="12B3F14A"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146</w:t>
                  </w:r>
                </w:p>
              </w:tc>
              <w:tc>
                <w:tcPr>
                  <w:tcW w:w="3843" w:type="dxa"/>
                  <w:shd w:val="clear" w:color="auto" w:fill="auto"/>
                  <w:vAlign w:val="center"/>
                </w:tcPr>
                <w:p w14:paraId="3F0995A0" w14:textId="1C3C6599"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女性人材バンクからの審議会委員登用者数</w:t>
                  </w:r>
                </w:p>
              </w:tc>
              <w:tc>
                <w:tcPr>
                  <w:tcW w:w="1378" w:type="dxa"/>
                  <w:shd w:val="clear" w:color="auto" w:fill="auto"/>
                  <w:noWrap/>
                  <w:vAlign w:val="center"/>
                </w:tcPr>
                <w:p w14:paraId="6DBDE035" w14:textId="53F44365"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70"/>
                      <w:sz w:val="18"/>
                      <w:szCs w:val="18"/>
                    </w:rPr>
                    <w:t>人/年度末時点累計</w:t>
                  </w:r>
                </w:p>
              </w:tc>
              <w:tc>
                <w:tcPr>
                  <w:tcW w:w="1378" w:type="dxa"/>
                  <w:shd w:val="clear" w:color="auto" w:fill="auto"/>
                  <w:vAlign w:val="center"/>
                </w:tcPr>
                <w:p w14:paraId="284F3D3A" w14:textId="24BEDDEF"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19.0</w:t>
                  </w:r>
                </w:p>
              </w:tc>
              <w:tc>
                <w:tcPr>
                  <w:tcW w:w="1378" w:type="dxa"/>
                  <w:shd w:val="clear" w:color="auto" w:fill="auto"/>
                  <w:vAlign w:val="center"/>
                </w:tcPr>
                <w:p w14:paraId="02ECAA2C" w14:textId="4954E281"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30.0</w:t>
                  </w:r>
                </w:p>
              </w:tc>
              <w:tc>
                <w:tcPr>
                  <w:tcW w:w="1378" w:type="dxa"/>
                  <w:shd w:val="clear" w:color="auto" w:fill="auto"/>
                  <w:vAlign w:val="center"/>
                </w:tcPr>
                <w:p w14:paraId="4C491421" w14:textId="5882500B"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13.5</w:t>
                  </w:r>
                </w:p>
              </w:tc>
              <w:tc>
                <w:tcPr>
                  <w:tcW w:w="1378" w:type="dxa"/>
                  <w:shd w:val="clear" w:color="auto" w:fill="auto"/>
                  <w:vAlign w:val="center"/>
                </w:tcPr>
                <w:p w14:paraId="2A960E08" w14:textId="1A45A664"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45.0</w:t>
                  </w:r>
                </w:p>
              </w:tc>
              <w:tc>
                <w:tcPr>
                  <w:tcW w:w="994" w:type="dxa"/>
                  <w:shd w:val="clear" w:color="auto" w:fill="auto"/>
                  <w:vAlign w:val="center"/>
                </w:tcPr>
                <w:p w14:paraId="59A523CB" w14:textId="7D0D0F7C"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D</w:t>
                  </w:r>
                </w:p>
              </w:tc>
              <w:tc>
                <w:tcPr>
                  <w:tcW w:w="8301" w:type="dxa"/>
                  <w:vAlign w:val="center"/>
                </w:tcPr>
                <w:p w14:paraId="2F5B0940" w14:textId="4A6233B6" w:rsidR="00006F0F" w:rsidRDefault="00586C61"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審議会改選時期に照会に応じているが、バンク掲載本人の都合や各審議会における選出条件等により、目標に達しなかった。</w:t>
                  </w:r>
                </w:p>
              </w:tc>
            </w:tr>
            <w:tr w:rsidR="002A27DE" w14:paraId="1B2805A7" w14:textId="77777777" w:rsidTr="00006F0F">
              <w:trPr>
                <w:trHeight w:val="312"/>
                <w:jc w:val="center"/>
              </w:trPr>
              <w:tc>
                <w:tcPr>
                  <w:tcW w:w="668" w:type="dxa"/>
                  <w:shd w:val="clear" w:color="auto" w:fill="auto"/>
                  <w:vAlign w:val="center"/>
                </w:tcPr>
                <w:p w14:paraId="5F25842B" w14:textId="54125D85"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147</w:t>
                  </w:r>
                </w:p>
              </w:tc>
              <w:tc>
                <w:tcPr>
                  <w:tcW w:w="3843" w:type="dxa"/>
                  <w:shd w:val="clear" w:color="auto" w:fill="auto"/>
                  <w:vAlign w:val="center"/>
                </w:tcPr>
                <w:p w14:paraId="3D4C4CCC" w14:textId="5F9AA755"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各種相談会の実施日数</w:t>
                  </w:r>
                </w:p>
              </w:tc>
              <w:tc>
                <w:tcPr>
                  <w:tcW w:w="1378" w:type="dxa"/>
                  <w:shd w:val="clear" w:color="auto" w:fill="auto"/>
                  <w:noWrap/>
                  <w:vAlign w:val="center"/>
                </w:tcPr>
                <w:p w14:paraId="332B0C85" w14:textId="5CADAF24"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日/年度</w:t>
                  </w:r>
                </w:p>
              </w:tc>
              <w:tc>
                <w:tcPr>
                  <w:tcW w:w="1378" w:type="dxa"/>
                  <w:shd w:val="clear" w:color="auto" w:fill="auto"/>
                  <w:vAlign w:val="center"/>
                </w:tcPr>
                <w:p w14:paraId="158C1F10" w14:textId="7917FAFC"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24.0</w:t>
                  </w:r>
                </w:p>
              </w:tc>
              <w:tc>
                <w:tcPr>
                  <w:tcW w:w="1378" w:type="dxa"/>
                  <w:shd w:val="clear" w:color="auto" w:fill="auto"/>
                  <w:vAlign w:val="center"/>
                </w:tcPr>
                <w:p w14:paraId="3B906CFF" w14:textId="280487F7"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24.0</w:t>
                  </w:r>
                </w:p>
              </w:tc>
              <w:tc>
                <w:tcPr>
                  <w:tcW w:w="1378" w:type="dxa"/>
                  <w:shd w:val="clear" w:color="auto" w:fill="auto"/>
                  <w:vAlign w:val="center"/>
                </w:tcPr>
                <w:p w14:paraId="2EB257B7" w14:textId="50E0D04B"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22.3</w:t>
                  </w:r>
                </w:p>
              </w:tc>
              <w:tc>
                <w:tcPr>
                  <w:tcW w:w="1378" w:type="dxa"/>
                  <w:shd w:val="clear" w:color="auto" w:fill="auto"/>
                  <w:vAlign w:val="center"/>
                </w:tcPr>
                <w:p w14:paraId="0ADBE299" w14:textId="5BA3A49C"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92.7</w:t>
                  </w:r>
                </w:p>
              </w:tc>
              <w:tc>
                <w:tcPr>
                  <w:tcW w:w="994" w:type="dxa"/>
                  <w:shd w:val="clear" w:color="auto" w:fill="auto"/>
                  <w:vAlign w:val="center"/>
                </w:tcPr>
                <w:p w14:paraId="3090B643" w14:textId="2FEEECEF"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3AAD0866" w14:textId="5A432277" w:rsidR="00006F0F" w:rsidRDefault="00586C61"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令和元年度までは計画どおり</w:t>
                  </w:r>
                  <w:r w:rsidR="00002B5E">
                    <w:rPr>
                      <w:rFonts w:ascii="ＭＳ 明朝" w:hAnsi="ＭＳ 明朝" w:cs="ＭＳ Ｐゴシック" w:hint="eastAsia"/>
                      <w:color w:val="000000"/>
                      <w:kern w:val="0"/>
                      <w:sz w:val="18"/>
                      <w:szCs w:val="18"/>
                    </w:rPr>
                    <w:t>実施していたが、令和</w:t>
                  </w:r>
                  <w:r w:rsidR="00F9059D">
                    <w:rPr>
                      <w:rFonts w:ascii="ＭＳ 明朝" w:hAnsi="ＭＳ 明朝" w:cs="ＭＳ Ｐゴシック" w:hint="eastAsia"/>
                      <w:color w:val="000000"/>
                      <w:kern w:val="0"/>
                      <w:sz w:val="18"/>
                      <w:szCs w:val="18"/>
                    </w:rPr>
                    <w:t>2</w:t>
                  </w:r>
                  <w:r w:rsidR="00002B5E">
                    <w:rPr>
                      <w:rFonts w:ascii="ＭＳ 明朝" w:hAnsi="ＭＳ 明朝" w:cs="ＭＳ Ｐゴシック" w:hint="eastAsia"/>
                      <w:color w:val="000000"/>
                      <w:kern w:val="0"/>
                      <w:sz w:val="18"/>
                      <w:szCs w:val="18"/>
                    </w:rPr>
                    <w:t>年度以降は、新型コロナ感染拡大防止の観点から、一部中止した相談会があった。</w:t>
                  </w:r>
                </w:p>
              </w:tc>
            </w:tr>
            <w:tr w:rsidR="002A27DE" w14:paraId="3DC0CDFB" w14:textId="77777777" w:rsidTr="00006F0F">
              <w:trPr>
                <w:trHeight w:val="312"/>
                <w:jc w:val="center"/>
              </w:trPr>
              <w:tc>
                <w:tcPr>
                  <w:tcW w:w="668" w:type="dxa"/>
                  <w:shd w:val="clear" w:color="auto" w:fill="auto"/>
                  <w:vAlign w:val="center"/>
                </w:tcPr>
                <w:p w14:paraId="696D8DEA" w14:textId="4B1256EC"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148</w:t>
                  </w:r>
                </w:p>
              </w:tc>
              <w:tc>
                <w:tcPr>
                  <w:tcW w:w="3843" w:type="dxa"/>
                  <w:shd w:val="clear" w:color="auto" w:fill="auto"/>
                  <w:vAlign w:val="center"/>
                </w:tcPr>
                <w:p w14:paraId="2AEA3754" w14:textId="199D7CEB"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地籍調査の進捗率</w:t>
                  </w:r>
                </w:p>
              </w:tc>
              <w:tc>
                <w:tcPr>
                  <w:tcW w:w="1378" w:type="dxa"/>
                  <w:shd w:val="clear" w:color="auto" w:fill="auto"/>
                  <w:noWrap/>
                  <w:vAlign w:val="center"/>
                </w:tcPr>
                <w:p w14:paraId="76596BE0" w14:textId="37732093"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70"/>
                      <w:sz w:val="18"/>
                      <w:szCs w:val="18"/>
                    </w:rPr>
                    <w:t>％/年度末時点累計</w:t>
                  </w:r>
                </w:p>
              </w:tc>
              <w:tc>
                <w:tcPr>
                  <w:tcW w:w="1378" w:type="dxa"/>
                  <w:shd w:val="clear" w:color="auto" w:fill="auto"/>
                  <w:vAlign w:val="center"/>
                </w:tcPr>
                <w:p w14:paraId="5F8C72D3" w14:textId="7C0454C1"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87.0</w:t>
                  </w:r>
                </w:p>
              </w:tc>
              <w:tc>
                <w:tcPr>
                  <w:tcW w:w="1378" w:type="dxa"/>
                  <w:shd w:val="clear" w:color="auto" w:fill="auto"/>
                  <w:vAlign w:val="center"/>
                </w:tcPr>
                <w:p w14:paraId="2A1DEBA2" w14:textId="4D345857"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95.0</w:t>
                  </w:r>
                </w:p>
              </w:tc>
              <w:tc>
                <w:tcPr>
                  <w:tcW w:w="1378" w:type="dxa"/>
                  <w:shd w:val="clear" w:color="auto" w:fill="auto"/>
                  <w:vAlign w:val="center"/>
                </w:tcPr>
                <w:p w14:paraId="58E57DAB" w14:textId="6C2DCE8E"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92.6</w:t>
                  </w:r>
                </w:p>
              </w:tc>
              <w:tc>
                <w:tcPr>
                  <w:tcW w:w="1378" w:type="dxa"/>
                  <w:shd w:val="clear" w:color="auto" w:fill="auto"/>
                  <w:vAlign w:val="center"/>
                </w:tcPr>
                <w:p w14:paraId="7712DE76" w14:textId="345A0C55"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97.5</w:t>
                  </w:r>
                </w:p>
              </w:tc>
              <w:tc>
                <w:tcPr>
                  <w:tcW w:w="994" w:type="dxa"/>
                  <w:shd w:val="clear" w:color="auto" w:fill="auto"/>
                  <w:vAlign w:val="center"/>
                </w:tcPr>
                <w:p w14:paraId="29ED50CD" w14:textId="7D97DE56"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10418CBC" w14:textId="78384890" w:rsidR="00006F0F" w:rsidRDefault="000228CE"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4</w:t>
                  </w:r>
                  <w:r w:rsidR="00002B5E">
                    <w:rPr>
                      <w:rFonts w:ascii="ＭＳ 明朝" w:hAnsi="ＭＳ 明朝" w:cs="ＭＳ Ｐゴシック" w:hint="eastAsia"/>
                      <w:color w:val="000000"/>
                      <w:kern w:val="0"/>
                      <w:sz w:val="18"/>
                      <w:szCs w:val="18"/>
                    </w:rPr>
                    <w:t>年間の平均達成率評価はBだが、各年度の目標に対する実績は達成している。</w:t>
                  </w:r>
                </w:p>
              </w:tc>
            </w:tr>
            <w:tr w:rsidR="002A27DE" w14:paraId="4E81276E" w14:textId="77777777" w:rsidTr="00006F0F">
              <w:trPr>
                <w:trHeight w:val="312"/>
                <w:jc w:val="center"/>
              </w:trPr>
              <w:tc>
                <w:tcPr>
                  <w:tcW w:w="668" w:type="dxa"/>
                  <w:shd w:val="clear" w:color="auto" w:fill="auto"/>
                  <w:vAlign w:val="center"/>
                </w:tcPr>
                <w:p w14:paraId="28AAED2D" w14:textId="49CE0D66"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149</w:t>
                  </w:r>
                </w:p>
              </w:tc>
              <w:tc>
                <w:tcPr>
                  <w:tcW w:w="3843" w:type="dxa"/>
                  <w:shd w:val="clear" w:color="auto" w:fill="auto"/>
                  <w:vAlign w:val="center"/>
                </w:tcPr>
                <w:p w14:paraId="4059ACC4" w14:textId="00E4ED95"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市職員能力アップ研修の受講者数</w:t>
                  </w:r>
                </w:p>
              </w:tc>
              <w:tc>
                <w:tcPr>
                  <w:tcW w:w="1378" w:type="dxa"/>
                  <w:shd w:val="clear" w:color="auto" w:fill="auto"/>
                  <w:noWrap/>
                  <w:vAlign w:val="center"/>
                </w:tcPr>
                <w:p w14:paraId="4B45B7BD" w14:textId="0D11EEDA"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人/年度</w:t>
                  </w:r>
                </w:p>
              </w:tc>
              <w:tc>
                <w:tcPr>
                  <w:tcW w:w="1378" w:type="dxa"/>
                  <w:shd w:val="clear" w:color="auto" w:fill="auto"/>
                  <w:vAlign w:val="center"/>
                </w:tcPr>
                <w:p w14:paraId="4CA6B403" w14:textId="463971B1"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337.0</w:t>
                  </w:r>
                </w:p>
              </w:tc>
              <w:tc>
                <w:tcPr>
                  <w:tcW w:w="1378" w:type="dxa"/>
                  <w:shd w:val="clear" w:color="auto" w:fill="auto"/>
                  <w:vAlign w:val="center"/>
                </w:tcPr>
                <w:p w14:paraId="3254B593" w14:textId="24CB753C"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310.0</w:t>
                  </w:r>
                </w:p>
              </w:tc>
              <w:tc>
                <w:tcPr>
                  <w:tcW w:w="1378" w:type="dxa"/>
                  <w:shd w:val="clear" w:color="auto" w:fill="auto"/>
                  <w:vAlign w:val="center"/>
                </w:tcPr>
                <w:p w14:paraId="76C6A41D" w14:textId="2C5D41C9"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354.5</w:t>
                  </w:r>
                </w:p>
              </w:tc>
              <w:tc>
                <w:tcPr>
                  <w:tcW w:w="1378" w:type="dxa"/>
                  <w:shd w:val="clear" w:color="auto" w:fill="auto"/>
                  <w:vAlign w:val="center"/>
                </w:tcPr>
                <w:p w14:paraId="3D92D2F6" w14:textId="10B17E56"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114.4</w:t>
                  </w:r>
                </w:p>
              </w:tc>
              <w:tc>
                <w:tcPr>
                  <w:tcW w:w="994" w:type="dxa"/>
                  <w:shd w:val="clear" w:color="auto" w:fill="auto"/>
                  <w:vAlign w:val="center"/>
                </w:tcPr>
                <w:p w14:paraId="44B40CE5" w14:textId="04485335"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4A5F8BC0" w14:textId="37CF66E7" w:rsidR="00006F0F" w:rsidRDefault="00002B5E"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新型コロナ感染拡大防止対策の観点から令和</w:t>
                  </w:r>
                  <w:r w:rsidR="000228CE">
                    <w:rPr>
                      <w:rFonts w:ascii="ＭＳ 明朝" w:hAnsi="ＭＳ 明朝" w:cs="ＭＳ Ｐゴシック" w:hint="eastAsia"/>
                      <w:color w:val="000000"/>
                      <w:kern w:val="0"/>
                      <w:sz w:val="18"/>
                      <w:szCs w:val="18"/>
                    </w:rPr>
                    <w:t>2</w:t>
                  </w:r>
                  <w:r>
                    <w:rPr>
                      <w:rFonts w:ascii="ＭＳ 明朝" w:hAnsi="ＭＳ 明朝" w:cs="ＭＳ Ｐゴシック" w:hint="eastAsia"/>
                      <w:color w:val="000000"/>
                      <w:kern w:val="0"/>
                      <w:sz w:val="18"/>
                      <w:szCs w:val="18"/>
                    </w:rPr>
                    <w:t>年度は講義形式の研修を中止したが、オンライン形式の研修が普及したため、令和</w:t>
                  </w:r>
                  <w:r w:rsidR="000228CE">
                    <w:rPr>
                      <w:rFonts w:ascii="ＭＳ 明朝" w:hAnsi="ＭＳ 明朝" w:cs="ＭＳ Ｐゴシック" w:hint="eastAsia"/>
                      <w:color w:val="000000"/>
                      <w:kern w:val="0"/>
                      <w:sz w:val="18"/>
                      <w:szCs w:val="18"/>
                    </w:rPr>
                    <w:t>3</w:t>
                  </w:r>
                  <w:r>
                    <w:rPr>
                      <w:rFonts w:ascii="ＭＳ 明朝" w:hAnsi="ＭＳ 明朝" w:cs="ＭＳ Ｐゴシック" w:hint="eastAsia"/>
                      <w:color w:val="000000"/>
                      <w:kern w:val="0"/>
                      <w:sz w:val="18"/>
                      <w:szCs w:val="18"/>
                    </w:rPr>
                    <w:t>年度以降は再び目標を達成することができた。</w:t>
                  </w:r>
                </w:p>
              </w:tc>
            </w:tr>
            <w:tr w:rsidR="002A27DE" w14:paraId="4BF5327F" w14:textId="77777777" w:rsidTr="00006F0F">
              <w:trPr>
                <w:trHeight w:val="312"/>
                <w:jc w:val="center"/>
              </w:trPr>
              <w:tc>
                <w:tcPr>
                  <w:tcW w:w="668" w:type="dxa"/>
                  <w:shd w:val="clear" w:color="auto" w:fill="auto"/>
                  <w:vAlign w:val="center"/>
                </w:tcPr>
                <w:p w14:paraId="4BD28944" w14:textId="697B1357"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150</w:t>
                  </w:r>
                </w:p>
              </w:tc>
              <w:tc>
                <w:tcPr>
                  <w:tcW w:w="3843" w:type="dxa"/>
                  <w:shd w:val="clear" w:color="auto" w:fill="auto"/>
                  <w:vAlign w:val="center"/>
                </w:tcPr>
                <w:p w14:paraId="66E8DB87" w14:textId="31A1E2E0"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人事評価制度説明会（評価者・被評価者）</w:t>
                  </w:r>
                </w:p>
              </w:tc>
              <w:tc>
                <w:tcPr>
                  <w:tcW w:w="1378" w:type="dxa"/>
                  <w:shd w:val="clear" w:color="auto" w:fill="auto"/>
                  <w:noWrap/>
                  <w:vAlign w:val="center"/>
                </w:tcPr>
                <w:p w14:paraId="0E3AC47B" w14:textId="4AA44208"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回/年度</w:t>
                  </w:r>
                </w:p>
              </w:tc>
              <w:tc>
                <w:tcPr>
                  <w:tcW w:w="1378" w:type="dxa"/>
                  <w:shd w:val="clear" w:color="auto" w:fill="auto"/>
                  <w:vAlign w:val="center"/>
                </w:tcPr>
                <w:p w14:paraId="7F904E83" w14:textId="65ACC0F0"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5E2101C2" w14:textId="2F72A93B"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378" w:type="dxa"/>
                  <w:shd w:val="clear" w:color="auto" w:fill="auto"/>
                  <w:vAlign w:val="center"/>
                </w:tcPr>
                <w:p w14:paraId="334D4738" w14:textId="5CD30171"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w:t>
                  </w:r>
                </w:p>
              </w:tc>
              <w:tc>
                <w:tcPr>
                  <w:tcW w:w="1378" w:type="dxa"/>
                  <w:shd w:val="clear" w:color="auto" w:fill="auto"/>
                  <w:vAlign w:val="center"/>
                </w:tcPr>
                <w:p w14:paraId="36B1FDB8" w14:textId="25EB310E"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125.0</w:t>
                  </w:r>
                </w:p>
              </w:tc>
              <w:tc>
                <w:tcPr>
                  <w:tcW w:w="994" w:type="dxa"/>
                  <w:shd w:val="clear" w:color="auto" w:fill="auto"/>
                  <w:vAlign w:val="center"/>
                </w:tcPr>
                <w:p w14:paraId="655F5588" w14:textId="4AC5BA3B"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15612C82" w14:textId="1D50F536" w:rsidR="00006F0F" w:rsidRDefault="00002B5E"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令和元年度は制度運用初年度であったため予定以上の研修会を開催したことによる。</w:t>
                  </w:r>
                </w:p>
              </w:tc>
            </w:tr>
            <w:tr w:rsidR="002A27DE" w14:paraId="2F76D34E" w14:textId="77777777" w:rsidTr="00006F0F">
              <w:trPr>
                <w:trHeight w:val="312"/>
                <w:jc w:val="center"/>
              </w:trPr>
              <w:tc>
                <w:tcPr>
                  <w:tcW w:w="668" w:type="dxa"/>
                  <w:shd w:val="clear" w:color="auto" w:fill="auto"/>
                  <w:vAlign w:val="center"/>
                </w:tcPr>
                <w:p w14:paraId="189EFF9E" w14:textId="2A896A64"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151</w:t>
                  </w:r>
                </w:p>
              </w:tc>
              <w:tc>
                <w:tcPr>
                  <w:tcW w:w="3843" w:type="dxa"/>
                  <w:shd w:val="clear" w:color="auto" w:fill="auto"/>
                  <w:vAlign w:val="center"/>
                </w:tcPr>
                <w:p w14:paraId="26C0FCD5" w14:textId="74C34EF3"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経常収支比率</w:t>
                  </w:r>
                </w:p>
              </w:tc>
              <w:tc>
                <w:tcPr>
                  <w:tcW w:w="1378" w:type="dxa"/>
                  <w:shd w:val="clear" w:color="auto" w:fill="auto"/>
                  <w:noWrap/>
                  <w:vAlign w:val="center"/>
                </w:tcPr>
                <w:p w14:paraId="54B04634" w14:textId="24670BEC"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70"/>
                      <w:sz w:val="18"/>
                      <w:szCs w:val="18"/>
                    </w:rPr>
                    <w:t>％/年度末時点</w:t>
                  </w:r>
                </w:p>
              </w:tc>
              <w:tc>
                <w:tcPr>
                  <w:tcW w:w="1378" w:type="dxa"/>
                  <w:shd w:val="clear" w:color="auto" w:fill="auto"/>
                  <w:vAlign w:val="center"/>
                </w:tcPr>
                <w:p w14:paraId="09821608" w14:textId="1E86429A"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84.4</w:t>
                  </w:r>
                </w:p>
              </w:tc>
              <w:tc>
                <w:tcPr>
                  <w:tcW w:w="1378" w:type="dxa"/>
                  <w:shd w:val="clear" w:color="auto" w:fill="auto"/>
                  <w:vAlign w:val="center"/>
                </w:tcPr>
                <w:p w14:paraId="5E93DBEA" w14:textId="1FB5C745"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97.1</w:t>
                  </w:r>
                </w:p>
              </w:tc>
              <w:tc>
                <w:tcPr>
                  <w:tcW w:w="1378" w:type="dxa"/>
                  <w:shd w:val="clear" w:color="auto" w:fill="auto"/>
                  <w:vAlign w:val="center"/>
                </w:tcPr>
                <w:p w14:paraId="696883E3" w14:textId="1BAA53D2"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86.6</w:t>
                  </w:r>
                </w:p>
              </w:tc>
              <w:tc>
                <w:tcPr>
                  <w:tcW w:w="1378" w:type="dxa"/>
                  <w:shd w:val="clear" w:color="auto" w:fill="auto"/>
                  <w:vAlign w:val="center"/>
                </w:tcPr>
                <w:p w14:paraId="69987A2C" w14:textId="705E6A24"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112.2</w:t>
                  </w:r>
                </w:p>
              </w:tc>
              <w:tc>
                <w:tcPr>
                  <w:tcW w:w="994" w:type="dxa"/>
                  <w:shd w:val="clear" w:color="auto" w:fill="auto"/>
                  <w:vAlign w:val="center"/>
                </w:tcPr>
                <w:p w14:paraId="1993DA9B" w14:textId="711AD286"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58362002" w14:textId="39AE0AAA" w:rsidR="00006F0F" w:rsidRDefault="00002B5E"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計画的な繰上償還により公債費が抑制されたため</w:t>
                  </w:r>
                </w:p>
              </w:tc>
            </w:tr>
            <w:tr w:rsidR="002A27DE" w14:paraId="5FB8B12C" w14:textId="77777777" w:rsidTr="00006F0F">
              <w:trPr>
                <w:trHeight w:val="312"/>
                <w:jc w:val="center"/>
              </w:trPr>
              <w:tc>
                <w:tcPr>
                  <w:tcW w:w="668" w:type="dxa"/>
                  <w:shd w:val="clear" w:color="auto" w:fill="auto"/>
                  <w:vAlign w:val="center"/>
                </w:tcPr>
                <w:p w14:paraId="7C95245C" w14:textId="03B8AB34"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152</w:t>
                  </w:r>
                </w:p>
              </w:tc>
              <w:tc>
                <w:tcPr>
                  <w:tcW w:w="3843" w:type="dxa"/>
                  <w:shd w:val="clear" w:color="auto" w:fill="auto"/>
                  <w:vAlign w:val="center"/>
                </w:tcPr>
                <w:p w14:paraId="00A0D323" w14:textId="5E8CA528"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実質公債比率（3ヶ年平均）</w:t>
                  </w:r>
                </w:p>
              </w:tc>
              <w:tc>
                <w:tcPr>
                  <w:tcW w:w="1378" w:type="dxa"/>
                  <w:shd w:val="clear" w:color="auto" w:fill="auto"/>
                  <w:noWrap/>
                  <w:vAlign w:val="center"/>
                </w:tcPr>
                <w:p w14:paraId="34D0A6FA" w14:textId="7B9BF356"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70"/>
                      <w:sz w:val="18"/>
                      <w:szCs w:val="18"/>
                    </w:rPr>
                    <w:t>％/年度末時点</w:t>
                  </w:r>
                </w:p>
              </w:tc>
              <w:tc>
                <w:tcPr>
                  <w:tcW w:w="1378" w:type="dxa"/>
                  <w:shd w:val="clear" w:color="auto" w:fill="auto"/>
                  <w:vAlign w:val="center"/>
                </w:tcPr>
                <w:p w14:paraId="43A2A6AE" w14:textId="2D0B4ACD"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7.3</w:t>
                  </w:r>
                </w:p>
              </w:tc>
              <w:tc>
                <w:tcPr>
                  <w:tcW w:w="1378" w:type="dxa"/>
                  <w:shd w:val="clear" w:color="auto" w:fill="auto"/>
                  <w:vAlign w:val="center"/>
                </w:tcPr>
                <w:p w14:paraId="51E128BB" w14:textId="25417882"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10.7</w:t>
                  </w:r>
                </w:p>
              </w:tc>
              <w:tc>
                <w:tcPr>
                  <w:tcW w:w="1378" w:type="dxa"/>
                  <w:shd w:val="clear" w:color="auto" w:fill="auto"/>
                  <w:vAlign w:val="center"/>
                </w:tcPr>
                <w:p w14:paraId="45E4630D" w14:textId="5BB8EB7E"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-2.4</w:t>
                  </w:r>
                </w:p>
              </w:tc>
              <w:tc>
                <w:tcPr>
                  <w:tcW w:w="1378" w:type="dxa"/>
                  <w:shd w:val="clear" w:color="auto" w:fill="auto"/>
                  <w:vAlign w:val="center"/>
                </w:tcPr>
                <w:p w14:paraId="65B8D0BF" w14:textId="602F1990"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994" w:type="dxa"/>
                  <w:shd w:val="clear" w:color="auto" w:fill="auto"/>
                  <w:vAlign w:val="center"/>
                </w:tcPr>
                <w:p w14:paraId="7E2D2638" w14:textId="09F48C85"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252035B2" w14:textId="40D7CF7F" w:rsidR="00006F0F" w:rsidRDefault="00002B5E"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計画的な繰上償還により公債費が抑制されたため</w:t>
                  </w:r>
                </w:p>
              </w:tc>
            </w:tr>
            <w:tr w:rsidR="002A27DE" w14:paraId="0E9EF5EB" w14:textId="77777777" w:rsidTr="00006F0F">
              <w:trPr>
                <w:trHeight w:val="312"/>
                <w:jc w:val="center"/>
              </w:trPr>
              <w:tc>
                <w:tcPr>
                  <w:tcW w:w="668" w:type="dxa"/>
                  <w:shd w:val="clear" w:color="auto" w:fill="auto"/>
                  <w:vAlign w:val="center"/>
                </w:tcPr>
                <w:p w14:paraId="4B71D813" w14:textId="54A8E35F"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153</w:t>
                  </w:r>
                </w:p>
              </w:tc>
              <w:tc>
                <w:tcPr>
                  <w:tcW w:w="3843" w:type="dxa"/>
                  <w:shd w:val="clear" w:color="auto" w:fill="auto"/>
                  <w:vAlign w:val="center"/>
                </w:tcPr>
                <w:p w14:paraId="697B2ABD" w14:textId="6E27864E"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地方債現在高</w:t>
                  </w:r>
                </w:p>
              </w:tc>
              <w:tc>
                <w:tcPr>
                  <w:tcW w:w="1378" w:type="dxa"/>
                  <w:shd w:val="clear" w:color="auto" w:fill="auto"/>
                  <w:noWrap/>
                  <w:vAlign w:val="center"/>
                </w:tcPr>
                <w:p w14:paraId="35238CB2" w14:textId="4855260F"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w w:val="50"/>
                      <w:sz w:val="18"/>
                      <w:szCs w:val="18"/>
                    </w:rPr>
                    <w:t>百万円/年度末時点累計</w:t>
                  </w:r>
                </w:p>
              </w:tc>
              <w:tc>
                <w:tcPr>
                  <w:tcW w:w="1378" w:type="dxa"/>
                  <w:shd w:val="clear" w:color="auto" w:fill="auto"/>
                  <w:vAlign w:val="center"/>
                </w:tcPr>
                <w:p w14:paraId="2FD9620E" w14:textId="05BF90AE"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22,510.0</w:t>
                  </w:r>
                </w:p>
              </w:tc>
              <w:tc>
                <w:tcPr>
                  <w:tcW w:w="1378" w:type="dxa"/>
                  <w:shd w:val="clear" w:color="auto" w:fill="auto"/>
                  <w:vAlign w:val="center"/>
                </w:tcPr>
                <w:p w14:paraId="41938150" w14:textId="211E05D4"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23,281.0</w:t>
                  </w:r>
                </w:p>
              </w:tc>
              <w:tc>
                <w:tcPr>
                  <w:tcW w:w="1378" w:type="dxa"/>
                  <w:shd w:val="clear" w:color="auto" w:fill="auto"/>
                  <w:vAlign w:val="center"/>
                </w:tcPr>
                <w:p w14:paraId="52D4A5D0" w14:textId="17D26CB6"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21,672.3</w:t>
                  </w:r>
                </w:p>
              </w:tc>
              <w:tc>
                <w:tcPr>
                  <w:tcW w:w="1378" w:type="dxa"/>
                  <w:shd w:val="clear" w:color="auto" w:fill="auto"/>
                  <w:vAlign w:val="center"/>
                </w:tcPr>
                <w:p w14:paraId="42EA0EE7" w14:textId="7EA13BA9"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107.4</w:t>
                  </w:r>
                </w:p>
              </w:tc>
              <w:tc>
                <w:tcPr>
                  <w:tcW w:w="994" w:type="dxa"/>
                  <w:shd w:val="clear" w:color="auto" w:fill="auto"/>
                  <w:vAlign w:val="center"/>
                </w:tcPr>
                <w:p w14:paraId="284A94CD" w14:textId="0A7AAF6B"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503B50FE" w14:textId="00C4EF81" w:rsidR="00006F0F" w:rsidRDefault="00002B5E"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計画的な繰上償還により地方債残高が減少したため</w:t>
                  </w:r>
                </w:p>
              </w:tc>
            </w:tr>
            <w:tr w:rsidR="002A27DE" w14:paraId="06205ECF" w14:textId="77777777" w:rsidTr="00006F0F">
              <w:trPr>
                <w:trHeight w:val="312"/>
                <w:jc w:val="center"/>
              </w:trPr>
              <w:tc>
                <w:tcPr>
                  <w:tcW w:w="668" w:type="dxa"/>
                  <w:shd w:val="clear" w:color="auto" w:fill="auto"/>
                  <w:vAlign w:val="center"/>
                </w:tcPr>
                <w:p w14:paraId="034D0374" w14:textId="7D585385"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154</w:t>
                  </w:r>
                </w:p>
              </w:tc>
              <w:tc>
                <w:tcPr>
                  <w:tcW w:w="3843" w:type="dxa"/>
                  <w:shd w:val="clear" w:color="auto" w:fill="auto"/>
                  <w:vAlign w:val="center"/>
                </w:tcPr>
                <w:p w14:paraId="3C8A2CC4" w14:textId="408918D1"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市税現年分収納率</w:t>
                  </w:r>
                </w:p>
              </w:tc>
              <w:tc>
                <w:tcPr>
                  <w:tcW w:w="1378" w:type="dxa"/>
                  <w:shd w:val="clear" w:color="auto" w:fill="auto"/>
                  <w:noWrap/>
                  <w:vAlign w:val="center"/>
                </w:tcPr>
                <w:p w14:paraId="1BE43AD1" w14:textId="2CDA0E96"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pacing w:val="-6"/>
                      <w:w w:val="70"/>
                      <w:sz w:val="18"/>
                      <w:szCs w:val="18"/>
                    </w:rPr>
                    <w:t>％/年度末時点</w:t>
                  </w:r>
                </w:p>
              </w:tc>
              <w:tc>
                <w:tcPr>
                  <w:tcW w:w="1378" w:type="dxa"/>
                  <w:shd w:val="clear" w:color="auto" w:fill="auto"/>
                  <w:vAlign w:val="center"/>
                </w:tcPr>
                <w:p w14:paraId="1DB125B7" w14:textId="1FA85A70"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98.6</w:t>
                  </w:r>
                </w:p>
              </w:tc>
              <w:tc>
                <w:tcPr>
                  <w:tcW w:w="1378" w:type="dxa"/>
                  <w:shd w:val="clear" w:color="auto" w:fill="auto"/>
                  <w:vAlign w:val="center"/>
                </w:tcPr>
                <w:p w14:paraId="3000A364" w14:textId="18A247DE"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99.0</w:t>
                  </w:r>
                </w:p>
              </w:tc>
              <w:tc>
                <w:tcPr>
                  <w:tcW w:w="1378" w:type="dxa"/>
                  <w:shd w:val="clear" w:color="auto" w:fill="auto"/>
                  <w:vAlign w:val="center"/>
                </w:tcPr>
                <w:p w14:paraId="2388F8DD" w14:textId="24ABC693"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98.7</w:t>
                  </w:r>
                </w:p>
              </w:tc>
              <w:tc>
                <w:tcPr>
                  <w:tcW w:w="1378" w:type="dxa"/>
                  <w:shd w:val="clear" w:color="auto" w:fill="auto"/>
                  <w:vAlign w:val="center"/>
                </w:tcPr>
                <w:p w14:paraId="58BFFF57" w14:textId="6CEDAE58"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99.8</w:t>
                  </w:r>
                </w:p>
              </w:tc>
              <w:tc>
                <w:tcPr>
                  <w:tcW w:w="994" w:type="dxa"/>
                  <w:shd w:val="clear" w:color="auto" w:fill="auto"/>
                  <w:vAlign w:val="center"/>
                </w:tcPr>
                <w:p w14:paraId="58B38A44" w14:textId="754667F7"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B</w:t>
                  </w:r>
                </w:p>
              </w:tc>
              <w:tc>
                <w:tcPr>
                  <w:tcW w:w="8301" w:type="dxa"/>
                  <w:vAlign w:val="center"/>
                </w:tcPr>
                <w:p w14:paraId="7ACC2E7D" w14:textId="41A34BA2" w:rsidR="00006F0F" w:rsidRDefault="00A3368C"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滞納者に対して早期に接触し納税相談や催告の結果、ほぼ達成した。</w:t>
                  </w:r>
                </w:p>
              </w:tc>
            </w:tr>
            <w:tr w:rsidR="002A27DE" w14:paraId="73424718" w14:textId="77777777" w:rsidTr="00006F0F">
              <w:trPr>
                <w:trHeight w:val="312"/>
                <w:jc w:val="center"/>
              </w:trPr>
              <w:tc>
                <w:tcPr>
                  <w:tcW w:w="668" w:type="dxa"/>
                  <w:shd w:val="clear" w:color="auto" w:fill="auto"/>
                  <w:vAlign w:val="center"/>
                </w:tcPr>
                <w:p w14:paraId="22E1E62B" w14:textId="6689DB5F"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155</w:t>
                  </w:r>
                </w:p>
              </w:tc>
              <w:tc>
                <w:tcPr>
                  <w:tcW w:w="3843" w:type="dxa"/>
                  <w:shd w:val="clear" w:color="auto" w:fill="auto"/>
                  <w:vAlign w:val="center"/>
                </w:tcPr>
                <w:p w14:paraId="4F47D796" w14:textId="51B1B65C" w:rsidR="00006F0F" w:rsidRDefault="00006F0F" w:rsidP="00006F0F">
                  <w:pPr>
                    <w:widowControl/>
                    <w:spacing w:line="240" w:lineRule="exact"/>
                    <w:jc w:val="left"/>
                    <w:rPr>
                      <w:rFonts w:ascii="ＭＳ 明朝" w:hAnsi="ＭＳ 明朝" w:cs="ＭＳ Ｐゴシック"/>
                      <w:color w:val="000000"/>
                      <w:kern w:val="0"/>
                      <w:sz w:val="18"/>
                      <w:szCs w:val="18"/>
                    </w:rPr>
                  </w:pPr>
                  <w:r>
                    <w:rPr>
                      <w:rFonts w:ascii="ＭＳ 明朝" w:hAnsi="ＭＳ 明朝" w:hint="eastAsia"/>
                      <w:color w:val="000000"/>
                      <w:sz w:val="18"/>
                      <w:szCs w:val="18"/>
                    </w:rPr>
                    <w:t>ふるさと応援寄附金</w:t>
                  </w:r>
                </w:p>
              </w:tc>
              <w:tc>
                <w:tcPr>
                  <w:tcW w:w="1378" w:type="dxa"/>
                  <w:shd w:val="clear" w:color="auto" w:fill="auto"/>
                  <w:noWrap/>
                  <w:vAlign w:val="center"/>
                </w:tcPr>
                <w:p w14:paraId="122678C6" w14:textId="57B915AB"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千円/年度</w:t>
                  </w:r>
                </w:p>
              </w:tc>
              <w:tc>
                <w:tcPr>
                  <w:tcW w:w="1378" w:type="dxa"/>
                  <w:shd w:val="clear" w:color="auto" w:fill="auto"/>
                  <w:vAlign w:val="center"/>
                </w:tcPr>
                <w:p w14:paraId="68F41141" w14:textId="290F74A1"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208,122.0</w:t>
                  </w:r>
                </w:p>
              </w:tc>
              <w:tc>
                <w:tcPr>
                  <w:tcW w:w="1378" w:type="dxa"/>
                  <w:shd w:val="clear" w:color="auto" w:fill="auto"/>
                  <w:vAlign w:val="center"/>
                </w:tcPr>
                <w:p w14:paraId="7646D5D5" w14:textId="50FA0EBE"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500,000.0</w:t>
                  </w:r>
                </w:p>
              </w:tc>
              <w:tc>
                <w:tcPr>
                  <w:tcW w:w="1378" w:type="dxa"/>
                  <w:shd w:val="clear" w:color="auto" w:fill="auto"/>
                  <w:vAlign w:val="center"/>
                </w:tcPr>
                <w:p w14:paraId="168649D0" w14:textId="24146917"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655,900.3</w:t>
                  </w:r>
                </w:p>
              </w:tc>
              <w:tc>
                <w:tcPr>
                  <w:tcW w:w="1378" w:type="dxa"/>
                  <w:shd w:val="clear" w:color="auto" w:fill="auto"/>
                  <w:vAlign w:val="center"/>
                </w:tcPr>
                <w:p w14:paraId="38CA66BD" w14:textId="3E105792" w:rsidR="00006F0F" w:rsidRDefault="00006F0F" w:rsidP="00006F0F">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131.2</w:t>
                  </w:r>
                </w:p>
              </w:tc>
              <w:tc>
                <w:tcPr>
                  <w:tcW w:w="994" w:type="dxa"/>
                  <w:shd w:val="clear" w:color="auto" w:fill="auto"/>
                  <w:vAlign w:val="center"/>
                </w:tcPr>
                <w:p w14:paraId="47D420A6" w14:textId="13FC4912" w:rsidR="00006F0F" w:rsidRDefault="00006F0F" w:rsidP="00006F0F">
                  <w:pPr>
                    <w:widowControl/>
                    <w:spacing w:line="240" w:lineRule="exact"/>
                    <w:jc w:val="center"/>
                    <w:rPr>
                      <w:rFonts w:ascii="ＭＳ 明朝" w:hAnsi="ＭＳ 明朝" w:cs="ＭＳ Ｐゴシック"/>
                      <w:color w:val="000000"/>
                      <w:kern w:val="0"/>
                      <w:sz w:val="18"/>
                      <w:szCs w:val="18"/>
                    </w:rPr>
                  </w:pPr>
                  <w:r>
                    <w:rPr>
                      <w:rFonts w:ascii="ＭＳ 明朝" w:hAnsi="ＭＳ 明朝" w:hint="eastAsia"/>
                      <w:color w:val="000000"/>
                      <w:sz w:val="18"/>
                      <w:szCs w:val="18"/>
                    </w:rPr>
                    <w:t>A</w:t>
                  </w:r>
                </w:p>
              </w:tc>
              <w:tc>
                <w:tcPr>
                  <w:tcW w:w="8301" w:type="dxa"/>
                  <w:vAlign w:val="center"/>
                </w:tcPr>
                <w:p w14:paraId="2FF55ECA" w14:textId="497677A8" w:rsidR="00006F0F" w:rsidRDefault="00A3368C" w:rsidP="00006F0F">
                  <w:pPr>
                    <w:widowControl/>
                    <w:spacing w:beforeLines="10" w:before="31" w:afterLines="10" w:after="31" w:line="240" w:lineRule="exact"/>
                    <w:ind w:leftChars="50" w:left="105" w:rightChars="50" w:right="105"/>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前期基本計画の目標は達成したものの、返礼品の上位を低価格が占めているため、寄附額は伸び悩んでいる。</w:t>
                  </w:r>
                </w:p>
              </w:tc>
            </w:tr>
            <w:tr w:rsidR="002A27DE" w14:paraId="1BBA6CFC" w14:textId="77777777" w:rsidTr="00006F0F">
              <w:trPr>
                <w:trHeight w:val="340"/>
                <w:jc w:val="center"/>
              </w:trPr>
              <w:tc>
                <w:tcPr>
                  <w:tcW w:w="668" w:type="dxa"/>
                  <w:tcBorders>
                    <w:left w:val="nil"/>
                    <w:bottom w:val="nil"/>
                    <w:right w:val="nil"/>
                  </w:tcBorders>
                  <w:shd w:val="clear" w:color="auto" w:fill="auto"/>
                  <w:vAlign w:val="center"/>
                  <w:hideMark/>
                </w:tcPr>
                <w:p w14:paraId="0027F140" w14:textId="77777777" w:rsidR="00D15C32" w:rsidRDefault="00D15C32" w:rsidP="00D15C32">
                  <w:pPr>
                    <w:widowControl/>
                    <w:spacing w:line="240" w:lineRule="exact"/>
                    <w:jc w:val="center"/>
                    <w:rPr>
                      <w:rFonts w:ascii="ＭＳ 明朝" w:hAnsi="ＭＳ 明朝"/>
                      <w:color w:val="000000"/>
                      <w:kern w:val="0"/>
                      <w:sz w:val="18"/>
                      <w:szCs w:val="18"/>
                    </w:rPr>
                  </w:pPr>
                </w:p>
              </w:tc>
              <w:tc>
                <w:tcPr>
                  <w:tcW w:w="3843" w:type="dxa"/>
                  <w:tcBorders>
                    <w:left w:val="nil"/>
                    <w:bottom w:val="nil"/>
                    <w:right w:val="nil"/>
                  </w:tcBorders>
                  <w:shd w:val="clear" w:color="auto" w:fill="auto"/>
                  <w:vAlign w:val="center"/>
                  <w:hideMark/>
                </w:tcPr>
                <w:p w14:paraId="175ECCB7"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noWrap/>
                  <w:vAlign w:val="center"/>
                  <w:hideMark/>
                </w:tcPr>
                <w:p w14:paraId="2AE03F42"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77E7805A"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0733E3A7"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6CB120F5" w14:textId="77777777" w:rsidR="00D15C32" w:rsidRDefault="00D15C32" w:rsidP="00D15C32">
                  <w:pPr>
                    <w:widowControl/>
                    <w:spacing w:line="240" w:lineRule="exact"/>
                    <w:jc w:val="center"/>
                    <w:rPr>
                      <w:rFonts w:ascii="ＭＳ 明朝" w:hAnsi="ＭＳ 明朝"/>
                      <w:color w:val="000000"/>
                      <w:kern w:val="0"/>
                      <w:sz w:val="18"/>
                      <w:szCs w:val="18"/>
                    </w:rPr>
                  </w:pPr>
                </w:p>
              </w:tc>
              <w:tc>
                <w:tcPr>
                  <w:tcW w:w="1378" w:type="dxa"/>
                  <w:tcBorders>
                    <w:left w:val="nil"/>
                    <w:bottom w:val="nil"/>
                    <w:right w:val="nil"/>
                  </w:tcBorders>
                  <w:shd w:val="clear" w:color="auto" w:fill="auto"/>
                  <w:vAlign w:val="center"/>
                  <w:hideMark/>
                </w:tcPr>
                <w:p w14:paraId="624A460C" w14:textId="77777777" w:rsidR="00D15C32" w:rsidRDefault="00D15C32" w:rsidP="00D15C32">
                  <w:pPr>
                    <w:widowControl/>
                    <w:spacing w:line="240" w:lineRule="exact"/>
                    <w:jc w:val="center"/>
                    <w:rPr>
                      <w:rFonts w:ascii="ＭＳ 明朝" w:hAnsi="ＭＳ 明朝"/>
                      <w:color w:val="000000"/>
                      <w:kern w:val="0"/>
                      <w:sz w:val="18"/>
                      <w:szCs w:val="18"/>
                    </w:rPr>
                  </w:pPr>
                </w:p>
              </w:tc>
              <w:tc>
                <w:tcPr>
                  <w:tcW w:w="994" w:type="dxa"/>
                  <w:tcBorders>
                    <w:left w:val="nil"/>
                    <w:bottom w:val="nil"/>
                    <w:right w:val="nil"/>
                  </w:tcBorders>
                  <w:shd w:val="clear" w:color="auto" w:fill="auto"/>
                  <w:vAlign w:val="center"/>
                  <w:hideMark/>
                </w:tcPr>
                <w:p w14:paraId="566E1BB1" w14:textId="77777777" w:rsidR="00D15C32" w:rsidRDefault="00D15C32" w:rsidP="00D15C32">
                  <w:pPr>
                    <w:widowControl/>
                    <w:spacing w:line="240" w:lineRule="exact"/>
                    <w:jc w:val="center"/>
                    <w:rPr>
                      <w:rFonts w:ascii="ＭＳ 明朝" w:hAnsi="ＭＳ 明朝"/>
                      <w:color w:val="000000"/>
                      <w:kern w:val="0"/>
                      <w:sz w:val="18"/>
                      <w:szCs w:val="18"/>
                    </w:rPr>
                  </w:pPr>
                </w:p>
              </w:tc>
              <w:tc>
                <w:tcPr>
                  <w:tcW w:w="8301" w:type="dxa"/>
                  <w:tcBorders>
                    <w:left w:val="nil"/>
                    <w:bottom w:val="nil"/>
                    <w:right w:val="nil"/>
                  </w:tcBorders>
                  <w:vAlign w:val="center"/>
                </w:tcPr>
                <w:p w14:paraId="59292D44" w14:textId="77777777" w:rsidR="00D15C32" w:rsidRDefault="00D15C32" w:rsidP="00D15C32">
                  <w:pPr>
                    <w:widowControl/>
                    <w:spacing w:line="240" w:lineRule="exact"/>
                    <w:jc w:val="center"/>
                    <w:rPr>
                      <w:rFonts w:ascii="ＭＳ 明朝" w:hAnsi="ＭＳ 明朝"/>
                      <w:color w:val="000000"/>
                      <w:kern w:val="0"/>
                      <w:sz w:val="18"/>
                      <w:szCs w:val="18"/>
                    </w:rPr>
                  </w:pPr>
                </w:p>
              </w:tc>
            </w:tr>
          </w:tbl>
          <w:p w14:paraId="59F3CCDF" w14:textId="77777777" w:rsidR="00D15C32" w:rsidRDefault="00D15C32" w:rsidP="00D15C32">
            <w:pPr>
              <w:spacing w:line="100" w:lineRule="exact"/>
              <w:rPr>
                <w:color w:val="000000"/>
              </w:rPr>
            </w:pPr>
          </w:p>
          <w:tbl>
            <w:tblPr>
              <w:tblW w:w="20696" w:type="dxa"/>
              <w:jc w:val="center"/>
              <w:tblLayout w:type="fixed"/>
              <w:tblCellMar>
                <w:left w:w="99" w:type="dxa"/>
                <w:right w:w="99" w:type="dxa"/>
              </w:tblCellMar>
              <w:tblLook w:val="04A0" w:firstRow="1" w:lastRow="0" w:firstColumn="1" w:lastColumn="0" w:noHBand="0" w:noVBand="1"/>
            </w:tblPr>
            <w:tblGrid>
              <w:gridCol w:w="4480"/>
              <w:gridCol w:w="1378"/>
              <w:gridCol w:w="1409"/>
              <w:gridCol w:w="1323"/>
              <w:gridCol w:w="7371"/>
              <w:gridCol w:w="4735"/>
            </w:tblGrid>
            <w:tr w:rsidR="00D15C32" w:rsidRPr="00291CBA" w14:paraId="7FD8DEA3" w14:textId="77777777" w:rsidTr="00B35AAC">
              <w:trPr>
                <w:trHeight w:val="340"/>
                <w:jc w:val="center"/>
              </w:trPr>
              <w:tc>
                <w:tcPr>
                  <w:tcW w:w="8590" w:type="dxa"/>
                  <w:gridSpan w:val="4"/>
                  <w:tcBorders>
                    <w:top w:val="single" w:sz="4" w:space="0" w:color="auto"/>
                    <w:left w:val="single" w:sz="4" w:space="0" w:color="auto"/>
                    <w:bottom w:val="single" w:sz="4" w:space="0" w:color="auto"/>
                    <w:right w:val="single" w:sz="4" w:space="0" w:color="auto"/>
                  </w:tcBorders>
                  <w:shd w:val="clear" w:color="000000" w:fill="DAEEF3"/>
                  <w:vAlign w:val="center"/>
                </w:tcPr>
                <w:p w14:paraId="7907723B" w14:textId="60BAA877" w:rsidR="00D15C32" w:rsidRPr="006653C3" w:rsidRDefault="004920BD"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4920BD">
                    <w:rPr>
                      <w:rFonts w:ascii="ＭＳ ゴシック" w:eastAsia="ＭＳ ゴシック" w:hAnsi="ＭＳ ゴシック" w:cs="ＭＳ Ｐゴシック" w:hint="eastAsia"/>
                      <w:color w:val="000000"/>
                      <w:kern w:val="0"/>
                      <w:sz w:val="18"/>
                      <w:szCs w:val="18"/>
                    </w:rPr>
                    <w:t>基本柱８　協働行政</w:t>
                  </w:r>
                  <w:r w:rsidR="00D15C32" w:rsidRPr="00F072A7">
                    <w:rPr>
                      <w:rFonts w:ascii="ＭＳ ゴシック" w:eastAsia="ＭＳ ゴシック" w:hAnsi="ＭＳ ゴシック" w:cs="ＭＳ Ｐゴシック" w:hint="eastAsia"/>
                      <w:color w:val="000000"/>
                      <w:kern w:val="0"/>
                      <w:sz w:val="18"/>
                      <w:szCs w:val="18"/>
                    </w:rPr>
                    <w:t>：評価構成比</w:t>
                  </w:r>
                </w:p>
              </w:tc>
              <w:tc>
                <w:tcPr>
                  <w:tcW w:w="7371" w:type="dxa"/>
                  <w:tcBorders>
                    <w:left w:val="single" w:sz="4" w:space="0" w:color="auto"/>
                    <w:right w:val="dashed" w:sz="4" w:space="0" w:color="auto"/>
                  </w:tcBorders>
                  <w:shd w:val="clear" w:color="auto" w:fill="auto"/>
                </w:tcPr>
                <w:p w14:paraId="2DB63EDD" w14:textId="77777777" w:rsidR="00D15C32" w:rsidRPr="00F072A7"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p>
              </w:tc>
              <w:tc>
                <w:tcPr>
                  <w:tcW w:w="4735" w:type="dxa"/>
                  <w:vMerge w:val="restart"/>
                  <w:tcBorders>
                    <w:top w:val="dashed" w:sz="4" w:space="0" w:color="auto"/>
                    <w:left w:val="dashed" w:sz="4" w:space="0" w:color="auto"/>
                    <w:right w:val="dashed" w:sz="4" w:space="0" w:color="auto"/>
                  </w:tcBorders>
                  <w:shd w:val="clear" w:color="auto" w:fill="auto"/>
                </w:tcPr>
                <w:p w14:paraId="0C09B82E" w14:textId="3A544522" w:rsidR="00D15C32" w:rsidRDefault="00D15C32" w:rsidP="00D15C32">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sidRPr="00856F65">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bookmarkStart w:id="4" w:name="_Hlk112685933"/>
                  <w:r w:rsidR="001C248D">
                    <w:rPr>
                      <w:rFonts w:ascii="ＭＳ ゴシック" w:eastAsia="ＭＳ ゴシック" w:hAnsi="ＭＳ ゴシック" w:hint="eastAsia"/>
                      <w:bCs/>
                      <w:sz w:val="22"/>
                    </w:rPr>
                    <w:t>基本柱全体としては、評価A、評価Bの合計が70％と、</w:t>
                  </w:r>
                  <w:r w:rsidR="00371A67">
                    <w:rPr>
                      <w:rFonts w:ascii="ＭＳ ゴシック" w:eastAsia="ＭＳ ゴシック" w:hAnsi="ＭＳ ゴシック" w:hint="eastAsia"/>
                      <w:bCs/>
                      <w:sz w:val="22"/>
                    </w:rPr>
                    <w:t>半分程度の達成状況です</w:t>
                  </w:r>
                  <w:r w:rsidR="001C248D">
                    <w:rPr>
                      <w:rFonts w:ascii="ＭＳ ゴシック" w:eastAsia="ＭＳ ゴシック" w:hAnsi="ＭＳ ゴシック" w:hint="eastAsia"/>
                      <w:bCs/>
                      <w:sz w:val="22"/>
                    </w:rPr>
                    <w:t>。</w:t>
                  </w:r>
                  <w:bookmarkEnd w:id="4"/>
                </w:p>
                <w:p w14:paraId="5A3A169B" w14:textId="26683079" w:rsidR="00777CF9" w:rsidRDefault="001C248D" w:rsidP="00D15C32">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sidR="00777CF9">
                    <w:rPr>
                      <w:rFonts w:ascii="ＭＳ ゴシック" w:eastAsia="ＭＳ ゴシック" w:hAnsi="ＭＳ ゴシック" w:hint="eastAsia"/>
                      <w:bCs/>
                      <w:sz w:val="22"/>
                    </w:rPr>
                    <w:t>持続可能な財政運営に関しては良好な達成率でした。</w:t>
                  </w:r>
                </w:p>
                <w:p w14:paraId="4ED2E18A" w14:textId="6F5FC023" w:rsidR="00777CF9" w:rsidRDefault="00777CF9" w:rsidP="00D15C32">
                  <w:pPr>
                    <w:spacing w:beforeLines="30" w:before="94" w:afterLines="10" w:after="31" w:line="320" w:lineRule="exact"/>
                    <w:ind w:leftChars="50" w:left="435" w:rightChars="50" w:right="105" w:hangingChars="150" w:hanging="33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人権尊重・男女共同参画に関しては、コロナ禍による相談会・講演会中止等により目標に達しない指標が多くありました。</w:t>
                  </w:r>
                </w:p>
                <w:p w14:paraId="439680D2" w14:textId="055798B6" w:rsidR="001C248D" w:rsidRPr="00F072A7" w:rsidRDefault="00777CF9" w:rsidP="005C4DEC">
                  <w:pPr>
                    <w:spacing w:beforeLines="30" w:before="94" w:afterLines="30" w:after="94" w:line="320" w:lineRule="exact"/>
                    <w:ind w:leftChars="50" w:left="435" w:rightChars="50" w:right="105" w:hangingChars="150" w:hanging="330"/>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hint="eastAsia"/>
                      <w:bCs/>
                      <w:sz w:val="22"/>
                    </w:rPr>
                    <w:t>◎</w:t>
                  </w:r>
                  <w:r w:rsidR="00651CF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審議会への女性の登用に関しては、目標に達していない状況が続いています。</w:t>
                  </w:r>
                </w:p>
              </w:tc>
            </w:tr>
            <w:tr w:rsidR="00D15C32" w:rsidRPr="00291CBA" w14:paraId="58B1AA2D" w14:textId="77777777" w:rsidTr="00B35AAC">
              <w:trPr>
                <w:trHeight w:val="340"/>
                <w:jc w:val="center"/>
              </w:trPr>
              <w:tc>
                <w:tcPr>
                  <w:tcW w:w="4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3DE21810"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6653C3">
                    <w:rPr>
                      <w:rFonts w:ascii="ＭＳ ゴシック" w:eastAsia="ＭＳ ゴシック" w:hAnsi="ＭＳ ゴシック" w:cs="ＭＳ Ｐゴシック" w:hint="eastAsia"/>
                      <w:color w:val="000000"/>
                      <w:kern w:val="0"/>
                      <w:sz w:val="18"/>
                      <w:szCs w:val="18"/>
                    </w:rPr>
                    <w:t>目標値</w:t>
                  </w:r>
                </w:p>
              </w:tc>
              <w:tc>
                <w:tcPr>
                  <w:tcW w:w="1378" w:type="dxa"/>
                  <w:tcBorders>
                    <w:top w:val="single" w:sz="4" w:space="0" w:color="auto"/>
                    <w:left w:val="nil"/>
                    <w:bottom w:val="single" w:sz="4" w:space="0" w:color="auto"/>
                    <w:right w:val="single" w:sz="4" w:space="0" w:color="auto"/>
                  </w:tcBorders>
                  <w:shd w:val="clear" w:color="000000" w:fill="DAEEF3"/>
                  <w:vAlign w:val="center"/>
                  <w:hideMark/>
                </w:tcPr>
                <w:p w14:paraId="25C1F99A"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sidRPr="006653C3">
                    <w:rPr>
                      <w:rFonts w:ascii="ＭＳ ゴシック" w:eastAsia="ＭＳ ゴシック" w:hAnsi="ＭＳ ゴシック" w:cs="ＭＳ Ｐゴシック" w:hint="eastAsia"/>
                      <w:color w:val="000000"/>
                      <w:kern w:val="0"/>
                      <w:sz w:val="18"/>
                      <w:szCs w:val="18"/>
                    </w:rPr>
                    <w:t>実績値（件）</w:t>
                  </w:r>
                </w:p>
              </w:tc>
              <w:tc>
                <w:tcPr>
                  <w:tcW w:w="1409" w:type="dxa"/>
                  <w:tcBorders>
                    <w:top w:val="single" w:sz="4" w:space="0" w:color="auto"/>
                    <w:left w:val="nil"/>
                    <w:bottom w:val="single" w:sz="4" w:space="0" w:color="auto"/>
                    <w:right w:val="single" w:sz="4" w:space="0" w:color="auto"/>
                  </w:tcBorders>
                  <w:shd w:val="clear" w:color="000000" w:fill="DAEEF3"/>
                  <w:noWrap/>
                  <w:vAlign w:val="center"/>
                  <w:hideMark/>
                </w:tcPr>
                <w:p w14:paraId="1D914FFB" w14:textId="77777777" w:rsidR="00D15C32" w:rsidRPr="006653C3" w:rsidRDefault="00D15C32" w:rsidP="00D15C32">
                  <w:pPr>
                    <w:widowControl/>
                    <w:spacing w:line="240" w:lineRule="exact"/>
                    <w:jc w:val="center"/>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構成比</w:t>
                  </w:r>
                  <w:r w:rsidRPr="006653C3">
                    <w:rPr>
                      <w:rFonts w:ascii="ＭＳ ゴシック" w:eastAsia="ＭＳ ゴシック" w:hAnsi="ＭＳ ゴシック" w:cs="ＭＳ Ｐゴシック" w:hint="eastAsia"/>
                      <w:color w:val="000000"/>
                      <w:kern w:val="0"/>
                      <w:sz w:val="18"/>
                      <w:szCs w:val="18"/>
                    </w:rPr>
                    <w:t>（％）</w:t>
                  </w:r>
                </w:p>
              </w:tc>
              <w:tc>
                <w:tcPr>
                  <w:tcW w:w="1323" w:type="dxa"/>
                  <w:tcBorders>
                    <w:top w:val="single" w:sz="4" w:space="0" w:color="auto"/>
                    <w:left w:val="nil"/>
                    <w:bottom w:val="single" w:sz="4" w:space="0" w:color="auto"/>
                    <w:right w:val="single" w:sz="4" w:space="0" w:color="auto"/>
                  </w:tcBorders>
                  <w:shd w:val="clear" w:color="000000" w:fill="DAEEF3"/>
                  <w:noWrap/>
                  <w:vAlign w:val="center"/>
                  <w:hideMark/>
                </w:tcPr>
                <w:p w14:paraId="6AB60B26" w14:textId="77777777" w:rsidR="00D15C32" w:rsidRPr="006653C3" w:rsidRDefault="00D15C32" w:rsidP="00D15C32">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r w:rsidRPr="006653C3">
                    <w:rPr>
                      <w:rFonts w:ascii="ＭＳ ゴシック" w:eastAsia="ＭＳ ゴシック" w:hAnsi="ＭＳ ゴシック" w:cs="ＭＳ Ｐゴシック" w:hint="eastAsia"/>
                      <w:color w:val="000000"/>
                      <w:spacing w:val="-8"/>
                      <w:kern w:val="0"/>
                      <w:sz w:val="18"/>
                      <w:szCs w:val="18"/>
                    </w:rPr>
                    <w:t>A+B判定（％）</w:t>
                  </w:r>
                </w:p>
              </w:tc>
              <w:tc>
                <w:tcPr>
                  <w:tcW w:w="7371" w:type="dxa"/>
                  <w:tcBorders>
                    <w:left w:val="nil"/>
                    <w:right w:val="dashed" w:sz="4" w:space="0" w:color="auto"/>
                  </w:tcBorders>
                  <w:shd w:val="clear" w:color="auto" w:fill="auto"/>
                </w:tcPr>
                <w:p w14:paraId="64D6AF22" w14:textId="77777777" w:rsidR="00D15C32" w:rsidRPr="006653C3" w:rsidRDefault="00D15C32" w:rsidP="00D15C32">
                  <w:pPr>
                    <w:widowControl/>
                    <w:spacing w:line="240" w:lineRule="exact"/>
                    <w:ind w:leftChars="-50" w:left="-105" w:rightChars="-50" w:right="-105"/>
                    <w:jc w:val="center"/>
                    <w:rPr>
                      <w:rFonts w:ascii="ＭＳ ゴシック" w:eastAsia="ＭＳ ゴシック" w:hAnsi="ＭＳ ゴシック" w:cs="ＭＳ Ｐゴシック"/>
                      <w:color w:val="000000"/>
                      <w:spacing w:val="-8"/>
                      <w:kern w:val="0"/>
                      <w:sz w:val="18"/>
                      <w:szCs w:val="18"/>
                    </w:rPr>
                  </w:pPr>
                </w:p>
              </w:tc>
              <w:tc>
                <w:tcPr>
                  <w:tcW w:w="4735" w:type="dxa"/>
                  <w:vMerge/>
                  <w:tcBorders>
                    <w:left w:val="dashed" w:sz="4" w:space="0" w:color="auto"/>
                    <w:right w:val="dashed" w:sz="4" w:space="0" w:color="auto"/>
                  </w:tcBorders>
                  <w:shd w:val="clear" w:color="auto" w:fill="auto"/>
                </w:tcPr>
                <w:p w14:paraId="1B098EA2" w14:textId="77777777" w:rsidR="00D15C32" w:rsidRPr="006653C3" w:rsidRDefault="00D15C32" w:rsidP="00D15C32">
                  <w:pPr>
                    <w:spacing w:beforeLines="30" w:before="94" w:afterLines="10" w:after="31" w:line="320" w:lineRule="exact"/>
                    <w:ind w:leftChars="50" w:left="351" w:rightChars="50" w:right="105" w:hangingChars="150" w:hanging="246"/>
                    <w:jc w:val="left"/>
                    <w:rPr>
                      <w:rFonts w:ascii="ＭＳ ゴシック" w:eastAsia="ＭＳ ゴシック" w:hAnsi="ＭＳ ゴシック" w:cs="ＭＳ Ｐゴシック"/>
                      <w:color w:val="000000"/>
                      <w:spacing w:val="-8"/>
                      <w:kern w:val="0"/>
                      <w:sz w:val="18"/>
                      <w:szCs w:val="18"/>
                    </w:rPr>
                  </w:pPr>
                </w:p>
              </w:tc>
            </w:tr>
            <w:tr w:rsidR="00B35AAC" w:rsidRPr="00291CBA" w14:paraId="66FD45A5"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32DA6B92"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A(達成率100％以上)</w:t>
                  </w:r>
                </w:p>
              </w:tc>
              <w:tc>
                <w:tcPr>
                  <w:tcW w:w="1378" w:type="dxa"/>
                  <w:tcBorders>
                    <w:top w:val="nil"/>
                    <w:left w:val="nil"/>
                    <w:bottom w:val="single" w:sz="4" w:space="0" w:color="auto"/>
                    <w:right w:val="single" w:sz="4" w:space="0" w:color="auto"/>
                  </w:tcBorders>
                  <w:shd w:val="clear" w:color="auto" w:fill="auto"/>
                  <w:noWrap/>
                  <w:vAlign w:val="center"/>
                </w:tcPr>
                <w:p w14:paraId="005D971C" w14:textId="1CA4B56A"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9</w:t>
                  </w:r>
                </w:p>
              </w:tc>
              <w:tc>
                <w:tcPr>
                  <w:tcW w:w="1409" w:type="dxa"/>
                  <w:tcBorders>
                    <w:top w:val="nil"/>
                    <w:left w:val="nil"/>
                    <w:bottom w:val="single" w:sz="4" w:space="0" w:color="auto"/>
                    <w:right w:val="single" w:sz="4" w:space="0" w:color="auto"/>
                  </w:tcBorders>
                  <w:shd w:val="clear" w:color="auto" w:fill="auto"/>
                  <w:noWrap/>
                  <w:vAlign w:val="center"/>
                </w:tcPr>
                <w:p w14:paraId="217AC333" w14:textId="58298ABD"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45.0</w:t>
                  </w:r>
                </w:p>
              </w:tc>
              <w:tc>
                <w:tcPr>
                  <w:tcW w:w="1323" w:type="dxa"/>
                  <w:vMerge w:val="restart"/>
                  <w:tcBorders>
                    <w:top w:val="single" w:sz="4" w:space="0" w:color="auto"/>
                    <w:left w:val="nil"/>
                    <w:bottom w:val="single" w:sz="4" w:space="0" w:color="auto"/>
                    <w:right w:val="single" w:sz="4" w:space="0" w:color="auto"/>
                  </w:tcBorders>
                  <w:shd w:val="clear" w:color="auto" w:fill="auto"/>
                  <w:noWrap/>
                  <w:vAlign w:val="center"/>
                </w:tcPr>
                <w:p w14:paraId="7D9F2D94" w14:textId="7138BDDB"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 xml:space="preserve">70.0 </w:t>
                  </w:r>
                </w:p>
              </w:tc>
              <w:tc>
                <w:tcPr>
                  <w:tcW w:w="7371" w:type="dxa"/>
                  <w:tcBorders>
                    <w:left w:val="nil"/>
                    <w:right w:val="dashed" w:sz="4" w:space="0" w:color="auto"/>
                  </w:tcBorders>
                  <w:shd w:val="clear" w:color="auto" w:fill="auto"/>
                </w:tcPr>
                <w:p w14:paraId="5EA47BE1"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7313CFB"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308D0B14"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1D65AA54"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B(達成率75％以上～100％未満)</w:t>
                  </w:r>
                </w:p>
              </w:tc>
              <w:tc>
                <w:tcPr>
                  <w:tcW w:w="1378" w:type="dxa"/>
                  <w:tcBorders>
                    <w:top w:val="nil"/>
                    <w:left w:val="nil"/>
                    <w:bottom w:val="single" w:sz="4" w:space="0" w:color="auto"/>
                    <w:right w:val="single" w:sz="4" w:space="0" w:color="auto"/>
                  </w:tcBorders>
                  <w:shd w:val="clear" w:color="auto" w:fill="auto"/>
                  <w:noWrap/>
                  <w:vAlign w:val="center"/>
                </w:tcPr>
                <w:p w14:paraId="604414C2" w14:textId="12B9AA4C"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w:t>
                  </w:r>
                </w:p>
              </w:tc>
              <w:tc>
                <w:tcPr>
                  <w:tcW w:w="1409" w:type="dxa"/>
                  <w:tcBorders>
                    <w:top w:val="nil"/>
                    <w:left w:val="nil"/>
                    <w:bottom w:val="single" w:sz="4" w:space="0" w:color="auto"/>
                    <w:right w:val="single" w:sz="4" w:space="0" w:color="auto"/>
                  </w:tcBorders>
                  <w:shd w:val="clear" w:color="auto" w:fill="auto"/>
                  <w:noWrap/>
                  <w:vAlign w:val="center"/>
                </w:tcPr>
                <w:p w14:paraId="2EDD31D1" w14:textId="25B62DCF"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25.0</w:t>
                  </w:r>
                </w:p>
              </w:tc>
              <w:tc>
                <w:tcPr>
                  <w:tcW w:w="1323" w:type="dxa"/>
                  <w:vMerge/>
                  <w:tcBorders>
                    <w:left w:val="nil"/>
                    <w:bottom w:val="single" w:sz="4" w:space="0" w:color="auto"/>
                    <w:right w:val="single" w:sz="4" w:space="0" w:color="auto"/>
                  </w:tcBorders>
                  <w:shd w:val="clear" w:color="auto" w:fill="auto"/>
                  <w:noWrap/>
                  <w:vAlign w:val="center"/>
                </w:tcPr>
                <w:p w14:paraId="76CCE282"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left w:val="nil"/>
                    <w:right w:val="dashed" w:sz="4" w:space="0" w:color="auto"/>
                  </w:tcBorders>
                  <w:shd w:val="clear" w:color="auto" w:fill="auto"/>
                </w:tcPr>
                <w:p w14:paraId="2D1A8F49"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EF7B94F"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15020234"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DEED004"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C(達成率50％以上～75％未満)</w:t>
                  </w:r>
                </w:p>
              </w:tc>
              <w:tc>
                <w:tcPr>
                  <w:tcW w:w="1378" w:type="dxa"/>
                  <w:tcBorders>
                    <w:top w:val="nil"/>
                    <w:left w:val="nil"/>
                    <w:bottom w:val="single" w:sz="4" w:space="0" w:color="auto"/>
                    <w:right w:val="single" w:sz="4" w:space="0" w:color="auto"/>
                  </w:tcBorders>
                  <w:shd w:val="clear" w:color="auto" w:fill="auto"/>
                  <w:noWrap/>
                  <w:vAlign w:val="center"/>
                </w:tcPr>
                <w:p w14:paraId="3DAEE373" w14:textId="27C2D2B1"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4</w:t>
                  </w:r>
                </w:p>
              </w:tc>
              <w:tc>
                <w:tcPr>
                  <w:tcW w:w="1409" w:type="dxa"/>
                  <w:tcBorders>
                    <w:top w:val="nil"/>
                    <w:left w:val="nil"/>
                    <w:bottom w:val="single" w:sz="4" w:space="0" w:color="auto"/>
                    <w:right w:val="single" w:sz="4" w:space="0" w:color="auto"/>
                  </w:tcBorders>
                  <w:shd w:val="clear" w:color="auto" w:fill="auto"/>
                  <w:noWrap/>
                  <w:vAlign w:val="center"/>
                </w:tcPr>
                <w:p w14:paraId="79587CE1" w14:textId="07F7E2EA"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20.0</w:t>
                  </w:r>
                </w:p>
              </w:tc>
              <w:tc>
                <w:tcPr>
                  <w:tcW w:w="1323" w:type="dxa"/>
                  <w:tcBorders>
                    <w:top w:val="single" w:sz="4" w:space="0" w:color="auto"/>
                    <w:left w:val="nil"/>
                    <w:bottom w:val="nil"/>
                    <w:right w:val="nil"/>
                  </w:tcBorders>
                  <w:shd w:val="clear" w:color="auto" w:fill="auto"/>
                  <w:noWrap/>
                  <w:vAlign w:val="center"/>
                </w:tcPr>
                <w:p w14:paraId="52BBB63A"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left w:val="nil"/>
                    <w:bottom w:val="nil"/>
                    <w:right w:val="dashed" w:sz="4" w:space="0" w:color="auto"/>
                  </w:tcBorders>
                  <w:shd w:val="clear" w:color="auto" w:fill="auto"/>
                </w:tcPr>
                <w:p w14:paraId="064ABDE5"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7C63A01A"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1D68E762"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091B4901"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D(達成率25％以上～50％未満)</w:t>
                  </w:r>
                </w:p>
              </w:tc>
              <w:tc>
                <w:tcPr>
                  <w:tcW w:w="1378" w:type="dxa"/>
                  <w:tcBorders>
                    <w:top w:val="nil"/>
                    <w:left w:val="nil"/>
                    <w:bottom w:val="single" w:sz="4" w:space="0" w:color="auto"/>
                    <w:right w:val="single" w:sz="4" w:space="0" w:color="auto"/>
                  </w:tcBorders>
                  <w:shd w:val="clear" w:color="auto" w:fill="auto"/>
                  <w:noWrap/>
                  <w:vAlign w:val="center"/>
                </w:tcPr>
                <w:p w14:paraId="76CC631B" w14:textId="74178C33"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w:t>
                  </w:r>
                </w:p>
              </w:tc>
              <w:tc>
                <w:tcPr>
                  <w:tcW w:w="1409" w:type="dxa"/>
                  <w:tcBorders>
                    <w:top w:val="nil"/>
                    <w:left w:val="nil"/>
                    <w:bottom w:val="single" w:sz="4" w:space="0" w:color="auto"/>
                    <w:right w:val="single" w:sz="4" w:space="0" w:color="auto"/>
                  </w:tcBorders>
                  <w:shd w:val="clear" w:color="auto" w:fill="auto"/>
                  <w:noWrap/>
                  <w:vAlign w:val="center"/>
                </w:tcPr>
                <w:p w14:paraId="1A030869" w14:textId="7C4FB4E8"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w:t>
                  </w:r>
                </w:p>
              </w:tc>
              <w:tc>
                <w:tcPr>
                  <w:tcW w:w="1323" w:type="dxa"/>
                  <w:tcBorders>
                    <w:top w:val="nil"/>
                    <w:left w:val="nil"/>
                    <w:bottom w:val="nil"/>
                    <w:right w:val="nil"/>
                  </w:tcBorders>
                  <w:shd w:val="clear" w:color="auto" w:fill="auto"/>
                  <w:noWrap/>
                  <w:vAlign w:val="center"/>
                </w:tcPr>
                <w:p w14:paraId="01665287"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4D78C93A"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2DCC9B27"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2BCAE72B"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5C8167A0"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E(達成率25％未満)</w:t>
                  </w:r>
                </w:p>
              </w:tc>
              <w:tc>
                <w:tcPr>
                  <w:tcW w:w="1378" w:type="dxa"/>
                  <w:tcBorders>
                    <w:top w:val="nil"/>
                    <w:left w:val="nil"/>
                    <w:bottom w:val="single" w:sz="4" w:space="0" w:color="auto"/>
                    <w:right w:val="single" w:sz="4" w:space="0" w:color="auto"/>
                  </w:tcBorders>
                  <w:shd w:val="clear" w:color="auto" w:fill="auto"/>
                  <w:noWrap/>
                  <w:vAlign w:val="center"/>
                </w:tcPr>
                <w:p w14:paraId="6B715AD6" w14:textId="4DDC7351"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w:t>
                  </w:r>
                </w:p>
              </w:tc>
              <w:tc>
                <w:tcPr>
                  <w:tcW w:w="1409" w:type="dxa"/>
                  <w:tcBorders>
                    <w:top w:val="nil"/>
                    <w:left w:val="nil"/>
                    <w:bottom w:val="single" w:sz="4" w:space="0" w:color="auto"/>
                    <w:right w:val="single" w:sz="4" w:space="0" w:color="auto"/>
                  </w:tcBorders>
                  <w:shd w:val="clear" w:color="auto" w:fill="auto"/>
                  <w:noWrap/>
                  <w:vAlign w:val="center"/>
                </w:tcPr>
                <w:p w14:paraId="76B6AB4A" w14:textId="5AF23CA3"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5.0</w:t>
                  </w:r>
                </w:p>
              </w:tc>
              <w:tc>
                <w:tcPr>
                  <w:tcW w:w="1323" w:type="dxa"/>
                  <w:tcBorders>
                    <w:top w:val="nil"/>
                    <w:left w:val="nil"/>
                    <w:bottom w:val="nil"/>
                    <w:right w:val="nil"/>
                  </w:tcBorders>
                  <w:shd w:val="clear" w:color="auto" w:fill="auto"/>
                  <w:noWrap/>
                  <w:vAlign w:val="center"/>
                </w:tcPr>
                <w:p w14:paraId="58D63748"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2D13B9AC"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68C6C044"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7E410231" w14:textId="77777777" w:rsidTr="00B35AAC">
              <w:trPr>
                <w:trHeight w:val="312"/>
                <w:jc w:val="center"/>
              </w:trPr>
              <w:tc>
                <w:tcPr>
                  <w:tcW w:w="4480" w:type="dxa"/>
                  <w:tcBorders>
                    <w:top w:val="nil"/>
                    <w:left w:val="single" w:sz="4" w:space="0" w:color="auto"/>
                    <w:bottom w:val="single" w:sz="4" w:space="0" w:color="auto"/>
                    <w:right w:val="single" w:sz="4" w:space="0" w:color="auto"/>
                  </w:tcBorders>
                  <w:shd w:val="clear" w:color="auto" w:fill="auto"/>
                  <w:vAlign w:val="center"/>
                  <w:hideMark/>
                </w:tcPr>
                <w:p w14:paraId="221316C5" w14:textId="77777777" w:rsidR="00B35AAC" w:rsidRDefault="00B35AAC" w:rsidP="00B35AAC">
                  <w:pPr>
                    <w:widowControl/>
                    <w:spacing w:line="240" w:lineRule="exact"/>
                    <w:ind w:leftChars="50" w:left="105"/>
                    <w:jc w:val="left"/>
                    <w:rPr>
                      <w:rFonts w:ascii="ＭＳ 明朝" w:hAnsi="ＭＳ 明朝" w:cs="ＭＳ Ｐゴシック"/>
                      <w:kern w:val="0"/>
                      <w:sz w:val="18"/>
                      <w:szCs w:val="18"/>
                    </w:rPr>
                  </w:pPr>
                  <w:r>
                    <w:rPr>
                      <w:rFonts w:ascii="ＭＳ 明朝" w:hAnsi="ＭＳ 明朝" w:hint="eastAsia"/>
                      <w:sz w:val="18"/>
                      <w:szCs w:val="18"/>
                    </w:rPr>
                    <w:t>判定不能</w:t>
                  </w:r>
                </w:p>
              </w:tc>
              <w:tc>
                <w:tcPr>
                  <w:tcW w:w="1378" w:type="dxa"/>
                  <w:tcBorders>
                    <w:top w:val="nil"/>
                    <w:left w:val="nil"/>
                    <w:bottom w:val="single" w:sz="4" w:space="0" w:color="auto"/>
                    <w:right w:val="single" w:sz="4" w:space="0" w:color="auto"/>
                  </w:tcBorders>
                  <w:shd w:val="clear" w:color="auto" w:fill="auto"/>
                  <w:noWrap/>
                  <w:vAlign w:val="center"/>
                </w:tcPr>
                <w:p w14:paraId="515D353E" w14:textId="06248948"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w:t>
                  </w:r>
                </w:p>
              </w:tc>
              <w:tc>
                <w:tcPr>
                  <w:tcW w:w="1409" w:type="dxa"/>
                  <w:tcBorders>
                    <w:top w:val="nil"/>
                    <w:left w:val="nil"/>
                    <w:bottom w:val="single" w:sz="4" w:space="0" w:color="auto"/>
                    <w:right w:val="single" w:sz="4" w:space="0" w:color="auto"/>
                  </w:tcBorders>
                  <w:shd w:val="clear" w:color="auto" w:fill="auto"/>
                  <w:noWrap/>
                  <w:vAlign w:val="center"/>
                </w:tcPr>
                <w:p w14:paraId="7FD075C5" w14:textId="74299A56"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0.0</w:t>
                  </w:r>
                </w:p>
              </w:tc>
              <w:tc>
                <w:tcPr>
                  <w:tcW w:w="1323" w:type="dxa"/>
                  <w:tcBorders>
                    <w:top w:val="nil"/>
                    <w:left w:val="nil"/>
                    <w:bottom w:val="nil"/>
                    <w:right w:val="nil"/>
                  </w:tcBorders>
                  <w:shd w:val="clear" w:color="auto" w:fill="auto"/>
                  <w:noWrap/>
                  <w:vAlign w:val="center"/>
                </w:tcPr>
                <w:p w14:paraId="7B42F622"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52E96206"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5E625AC4" w14:textId="77777777" w:rsidR="00B35AAC" w:rsidRPr="00291CBA" w:rsidRDefault="00B35AAC" w:rsidP="00B35AAC">
                  <w:pPr>
                    <w:spacing w:line="240" w:lineRule="exact"/>
                    <w:jc w:val="right"/>
                    <w:rPr>
                      <w:rFonts w:ascii="ＭＳ 明朝" w:hAnsi="ＭＳ 明朝" w:cs="ＭＳ Ｐゴシック"/>
                      <w:color w:val="000000"/>
                      <w:kern w:val="0"/>
                      <w:sz w:val="18"/>
                      <w:szCs w:val="18"/>
                    </w:rPr>
                  </w:pPr>
                </w:p>
              </w:tc>
            </w:tr>
            <w:tr w:rsidR="00B35AAC" w:rsidRPr="00291CBA" w14:paraId="689DD674" w14:textId="77777777" w:rsidTr="00B35AAC">
              <w:trPr>
                <w:trHeight w:val="312"/>
                <w:jc w:val="center"/>
              </w:trPr>
              <w:tc>
                <w:tcPr>
                  <w:tcW w:w="4480" w:type="dxa"/>
                  <w:tcBorders>
                    <w:top w:val="nil"/>
                    <w:left w:val="nil"/>
                    <w:bottom w:val="nil"/>
                    <w:right w:val="nil"/>
                  </w:tcBorders>
                  <w:shd w:val="clear" w:color="auto" w:fill="auto"/>
                  <w:vAlign w:val="center"/>
                  <w:hideMark/>
                </w:tcPr>
                <w:p w14:paraId="1EFE0EB5" w14:textId="77777777" w:rsidR="00B35AAC" w:rsidRDefault="00B35AAC" w:rsidP="00B35AAC">
                  <w:pPr>
                    <w:widowControl/>
                    <w:spacing w:line="240" w:lineRule="exact"/>
                    <w:jc w:val="right"/>
                    <w:rPr>
                      <w:rFonts w:ascii="ＭＳ 明朝" w:hAnsi="ＭＳ 明朝" w:cs="ＭＳ Ｐゴシック"/>
                      <w:color w:val="FFFFFF"/>
                      <w:kern w:val="0"/>
                      <w:sz w:val="18"/>
                      <w:szCs w:val="18"/>
                    </w:rPr>
                  </w:pPr>
                </w:p>
              </w:tc>
              <w:tc>
                <w:tcPr>
                  <w:tcW w:w="1378" w:type="dxa"/>
                  <w:tcBorders>
                    <w:top w:val="nil"/>
                    <w:left w:val="single" w:sz="4" w:space="0" w:color="auto"/>
                    <w:bottom w:val="single" w:sz="4" w:space="0" w:color="auto"/>
                    <w:right w:val="single" w:sz="4" w:space="0" w:color="auto"/>
                  </w:tcBorders>
                  <w:shd w:val="clear" w:color="auto" w:fill="auto"/>
                  <w:noWrap/>
                  <w:vAlign w:val="center"/>
                </w:tcPr>
                <w:p w14:paraId="138707CE" w14:textId="1C00AEAF"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20</w:t>
                  </w:r>
                </w:p>
              </w:tc>
              <w:tc>
                <w:tcPr>
                  <w:tcW w:w="1409" w:type="dxa"/>
                  <w:tcBorders>
                    <w:top w:val="nil"/>
                    <w:left w:val="nil"/>
                    <w:bottom w:val="single" w:sz="4" w:space="0" w:color="auto"/>
                    <w:right w:val="single" w:sz="4" w:space="0" w:color="auto"/>
                  </w:tcBorders>
                  <w:shd w:val="clear" w:color="auto" w:fill="auto"/>
                  <w:noWrap/>
                  <w:vAlign w:val="center"/>
                </w:tcPr>
                <w:p w14:paraId="3E431957" w14:textId="11115C5C" w:rsidR="00B35AAC" w:rsidRDefault="00B35AAC" w:rsidP="00B35AAC">
                  <w:pPr>
                    <w:widowControl/>
                    <w:spacing w:line="240" w:lineRule="exact"/>
                    <w:jc w:val="right"/>
                    <w:rPr>
                      <w:rFonts w:ascii="ＭＳ 明朝" w:hAnsi="ＭＳ 明朝" w:cs="ＭＳ Ｐゴシック"/>
                      <w:color w:val="000000"/>
                      <w:kern w:val="0"/>
                      <w:sz w:val="18"/>
                      <w:szCs w:val="18"/>
                    </w:rPr>
                  </w:pPr>
                  <w:r>
                    <w:rPr>
                      <w:rFonts w:ascii="ＭＳ 明朝" w:hAnsi="ＭＳ 明朝" w:hint="eastAsia"/>
                      <w:color w:val="000000"/>
                      <w:sz w:val="18"/>
                      <w:szCs w:val="18"/>
                    </w:rPr>
                    <w:t>100.0</w:t>
                  </w:r>
                </w:p>
              </w:tc>
              <w:tc>
                <w:tcPr>
                  <w:tcW w:w="1323" w:type="dxa"/>
                  <w:tcBorders>
                    <w:top w:val="nil"/>
                    <w:left w:val="nil"/>
                    <w:bottom w:val="nil"/>
                    <w:right w:val="nil"/>
                  </w:tcBorders>
                  <w:shd w:val="clear" w:color="auto" w:fill="auto"/>
                  <w:noWrap/>
                  <w:vAlign w:val="center"/>
                </w:tcPr>
                <w:p w14:paraId="2F2FFE97" w14:textId="77777777" w:rsidR="00B35AAC" w:rsidRDefault="00B35AAC" w:rsidP="00B35AAC">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5F46B47B" w14:textId="77777777" w:rsidR="00B35AAC" w:rsidRPr="00291CBA" w:rsidRDefault="00B35AAC" w:rsidP="00B35AAC">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right w:val="dashed" w:sz="4" w:space="0" w:color="auto"/>
                  </w:tcBorders>
                  <w:shd w:val="clear" w:color="auto" w:fill="auto"/>
                </w:tcPr>
                <w:p w14:paraId="3686B36B" w14:textId="77777777" w:rsidR="00B35AAC" w:rsidRPr="00291CBA" w:rsidRDefault="00B35AAC" w:rsidP="00B35AAC">
                  <w:pPr>
                    <w:widowControl/>
                    <w:spacing w:line="240" w:lineRule="exact"/>
                    <w:jc w:val="right"/>
                    <w:rPr>
                      <w:rFonts w:ascii="ＭＳ 明朝" w:hAnsi="ＭＳ 明朝" w:cs="ＭＳ Ｐゴシック"/>
                      <w:color w:val="000000"/>
                      <w:kern w:val="0"/>
                      <w:sz w:val="18"/>
                      <w:szCs w:val="18"/>
                    </w:rPr>
                  </w:pPr>
                </w:p>
              </w:tc>
            </w:tr>
            <w:tr w:rsidR="00D15C32" w:rsidRPr="00291CBA" w14:paraId="5046EA19" w14:textId="77777777" w:rsidTr="00B35AAC">
              <w:trPr>
                <w:trHeight w:val="312"/>
                <w:jc w:val="center"/>
              </w:trPr>
              <w:tc>
                <w:tcPr>
                  <w:tcW w:w="4480" w:type="dxa"/>
                  <w:tcBorders>
                    <w:top w:val="nil"/>
                    <w:left w:val="nil"/>
                    <w:bottom w:val="nil"/>
                  </w:tcBorders>
                  <w:shd w:val="clear" w:color="auto" w:fill="auto"/>
                  <w:vAlign w:val="center"/>
                </w:tcPr>
                <w:p w14:paraId="0A38FE08" w14:textId="77777777" w:rsidR="00D15C32" w:rsidRDefault="00D15C32" w:rsidP="00D15C32">
                  <w:pPr>
                    <w:widowControl/>
                    <w:spacing w:line="240" w:lineRule="exact"/>
                    <w:jc w:val="right"/>
                    <w:rPr>
                      <w:rFonts w:ascii="ＭＳ 明朝" w:hAnsi="ＭＳ 明朝" w:cs="ＭＳ Ｐゴシック"/>
                      <w:color w:val="FFFFFF"/>
                      <w:kern w:val="0"/>
                      <w:sz w:val="18"/>
                      <w:szCs w:val="18"/>
                    </w:rPr>
                  </w:pPr>
                </w:p>
              </w:tc>
              <w:tc>
                <w:tcPr>
                  <w:tcW w:w="1378" w:type="dxa"/>
                  <w:shd w:val="clear" w:color="auto" w:fill="auto"/>
                  <w:noWrap/>
                  <w:vAlign w:val="center"/>
                </w:tcPr>
                <w:p w14:paraId="47761CDF" w14:textId="77777777" w:rsidR="00D15C32" w:rsidRDefault="00D15C32" w:rsidP="00B35AAC">
                  <w:pPr>
                    <w:widowControl/>
                    <w:spacing w:line="240" w:lineRule="exact"/>
                    <w:jc w:val="right"/>
                    <w:rPr>
                      <w:rFonts w:ascii="ＭＳ 明朝" w:hAnsi="ＭＳ 明朝" w:cs="ＭＳ Ｐゴシック"/>
                      <w:color w:val="000000"/>
                      <w:kern w:val="0"/>
                      <w:sz w:val="18"/>
                      <w:szCs w:val="18"/>
                    </w:rPr>
                  </w:pPr>
                </w:p>
              </w:tc>
              <w:tc>
                <w:tcPr>
                  <w:tcW w:w="1409" w:type="dxa"/>
                  <w:shd w:val="clear" w:color="auto" w:fill="auto"/>
                  <w:noWrap/>
                  <w:vAlign w:val="center"/>
                </w:tcPr>
                <w:p w14:paraId="193E780C" w14:textId="77777777" w:rsidR="00D15C32" w:rsidRDefault="00D15C32" w:rsidP="00B35AAC">
                  <w:pPr>
                    <w:widowControl/>
                    <w:spacing w:line="240" w:lineRule="exact"/>
                    <w:jc w:val="right"/>
                    <w:rPr>
                      <w:rFonts w:ascii="ＭＳ 明朝" w:hAnsi="ＭＳ 明朝" w:cs="ＭＳ Ｐゴシック"/>
                      <w:color w:val="000000"/>
                      <w:kern w:val="0"/>
                      <w:sz w:val="18"/>
                      <w:szCs w:val="18"/>
                    </w:rPr>
                  </w:pPr>
                </w:p>
              </w:tc>
              <w:tc>
                <w:tcPr>
                  <w:tcW w:w="1323" w:type="dxa"/>
                  <w:tcBorders>
                    <w:top w:val="nil"/>
                    <w:left w:val="nil"/>
                    <w:bottom w:val="nil"/>
                    <w:right w:val="nil"/>
                  </w:tcBorders>
                  <w:shd w:val="clear" w:color="auto" w:fill="auto"/>
                  <w:noWrap/>
                  <w:vAlign w:val="center"/>
                </w:tcPr>
                <w:p w14:paraId="0C902075" w14:textId="77777777" w:rsidR="00D15C32" w:rsidRDefault="00D15C32" w:rsidP="00D15C32">
                  <w:pPr>
                    <w:widowControl/>
                    <w:spacing w:line="240" w:lineRule="exact"/>
                    <w:jc w:val="right"/>
                    <w:rPr>
                      <w:rFonts w:ascii="ＭＳ 明朝" w:hAnsi="ＭＳ 明朝" w:cs="ＭＳ Ｐゴシック"/>
                      <w:color w:val="000000"/>
                      <w:kern w:val="0"/>
                      <w:sz w:val="18"/>
                      <w:szCs w:val="18"/>
                    </w:rPr>
                  </w:pPr>
                </w:p>
              </w:tc>
              <w:tc>
                <w:tcPr>
                  <w:tcW w:w="7371" w:type="dxa"/>
                  <w:tcBorders>
                    <w:top w:val="nil"/>
                    <w:left w:val="nil"/>
                    <w:bottom w:val="nil"/>
                    <w:right w:val="dashed" w:sz="4" w:space="0" w:color="auto"/>
                  </w:tcBorders>
                  <w:shd w:val="clear" w:color="auto" w:fill="auto"/>
                </w:tcPr>
                <w:p w14:paraId="1039CF8B" w14:textId="77777777" w:rsidR="00D15C32" w:rsidRPr="00291CBA" w:rsidRDefault="00D15C32" w:rsidP="00D15C32">
                  <w:pPr>
                    <w:widowControl/>
                    <w:spacing w:line="240" w:lineRule="exact"/>
                    <w:jc w:val="center"/>
                    <w:rPr>
                      <w:rFonts w:ascii="ＭＳ 明朝" w:hAnsi="ＭＳ 明朝" w:cs="ＭＳ Ｐゴシック"/>
                      <w:color w:val="000000"/>
                      <w:kern w:val="0"/>
                      <w:sz w:val="18"/>
                      <w:szCs w:val="18"/>
                    </w:rPr>
                  </w:pPr>
                </w:p>
              </w:tc>
              <w:tc>
                <w:tcPr>
                  <w:tcW w:w="4735" w:type="dxa"/>
                  <w:vMerge/>
                  <w:tcBorders>
                    <w:left w:val="dashed" w:sz="4" w:space="0" w:color="auto"/>
                    <w:bottom w:val="dashed" w:sz="4" w:space="0" w:color="auto"/>
                    <w:right w:val="dashed" w:sz="4" w:space="0" w:color="auto"/>
                  </w:tcBorders>
                  <w:shd w:val="clear" w:color="auto" w:fill="auto"/>
                </w:tcPr>
                <w:p w14:paraId="14DBD354" w14:textId="77777777" w:rsidR="00D15C32" w:rsidRPr="00291CBA" w:rsidRDefault="00D15C32" w:rsidP="00D15C32">
                  <w:pPr>
                    <w:widowControl/>
                    <w:spacing w:line="240" w:lineRule="exact"/>
                    <w:jc w:val="right"/>
                    <w:rPr>
                      <w:rFonts w:ascii="ＭＳ 明朝" w:hAnsi="ＭＳ 明朝" w:cs="ＭＳ Ｐゴシック"/>
                      <w:color w:val="000000"/>
                      <w:kern w:val="0"/>
                      <w:sz w:val="18"/>
                      <w:szCs w:val="18"/>
                    </w:rPr>
                  </w:pPr>
                </w:p>
              </w:tc>
            </w:tr>
          </w:tbl>
          <w:p w14:paraId="4B8F9DD8" w14:textId="77777777" w:rsidR="00D15C32" w:rsidRPr="00287FFD" w:rsidRDefault="00D15C32" w:rsidP="00D15C32">
            <w:pPr>
              <w:spacing w:line="100" w:lineRule="exact"/>
              <w:rPr>
                <w:color w:val="000000"/>
              </w:rPr>
            </w:pPr>
          </w:p>
          <w:p w14:paraId="7A75D6C8" w14:textId="77777777" w:rsidR="00EF7619" w:rsidRPr="006B283B" w:rsidRDefault="00EF7619" w:rsidP="00CB425D">
            <w:pPr>
              <w:spacing w:line="100" w:lineRule="exact"/>
              <w:rPr>
                <w:color w:val="000000"/>
              </w:rPr>
            </w:pPr>
            <w:r>
              <w:rPr>
                <w:rFonts w:hint="eastAsia"/>
                <w:color w:val="000000"/>
              </w:rPr>
              <w:t xml:space="preserve">　</w:t>
            </w:r>
          </w:p>
        </w:tc>
      </w:tr>
    </w:tbl>
    <w:p w14:paraId="6DA03FFF" w14:textId="34213234" w:rsidR="001C4CF7" w:rsidRPr="009821C6" w:rsidRDefault="001C4CF7" w:rsidP="001C4CF7">
      <w:pPr>
        <w:spacing w:line="100" w:lineRule="exact"/>
      </w:pPr>
    </w:p>
    <w:sectPr w:rsidR="001C4CF7" w:rsidRPr="009821C6" w:rsidSect="00764005">
      <w:footerReference w:type="default" r:id="rId18"/>
      <w:pgSz w:w="23814" w:h="16840" w:orient="landscape" w:code="8"/>
      <w:pgMar w:top="454" w:right="1077" w:bottom="454" w:left="1077" w:header="454" w:footer="283"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C5DB7" w14:textId="77777777" w:rsidR="00B148D0" w:rsidRDefault="00B148D0" w:rsidP="0042398E">
      <w:r>
        <w:separator/>
      </w:r>
    </w:p>
  </w:endnote>
  <w:endnote w:type="continuationSeparator" w:id="0">
    <w:p w14:paraId="3DAA9CF2" w14:textId="77777777" w:rsidR="00B148D0" w:rsidRDefault="00B148D0" w:rsidP="0042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41B9" w14:textId="77777777" w:rsidR="00B148D0" w:rsidRPr="002B552F" w:rsidRDefault="00B148D0" w:rsidP="002B552F">
    <w:pPr>
      <w:pStyle w:val="a9"/>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B552F">
      <w:rPr>
        <w:rFonts w:ascii="ＭＳ ゴシック" w:eastAsia="ＭＳ ゴシック" w:hAnsi="ＭＳ ゴシック"/>
        <w:szCs w:val="21"/>
      </w:rPr>
      <w:fldChar w:fldCharType="begin"/>
    </w:r>
    <w:r w:rsidRPr="002B552F">
      <w:rPr>
        <w:rFonts w:ascii="ＭＳ ゴシック" w:eastAsia="ＭＳ ゴシック" w:hAnsi="ＭＳ ゴシック"/>
        <w:szCs w:val="21"/>
      </w:rPr>
      <w:instrText xml:space="preserve"> PAGE   \* MERGEFORMAT </w:instrText>
    </w:r>
    <w:r w:rsidRPr="002B552F">
      <w:rPr>
        <w:rFonts w:ascii="ＭＳ ゴシック" w:eastAsia="ＭＳ ゴシック" w:hAnsi="ＭＳ ゴシック"/>
        <w:szCs w:val="21"/>
      </w:rPr>
      <w:fldChar w:fldCharType="separate"/>
    </w:r>
    <w:r w:rsidRPr="00856245">
      <w:rPr>
        <w:rFonts w:ascii="ＭＳ ゴシック" w:eastAsia="ＭＳ ゴシック" w:hAnsi="ＭＳ ゴシック"/>
        <w:noProof/>
        <w:szCs w:val="21"/>
        <w:lang w:val="ja-JP"/>
      </w:rPr>
      <w:t>7</w:t>
    </w:r>
    <w:r w:rsidRPr="002B552F">
      <w:rPr>
        <w:rFonts w:ascii="ＭＳ ゴシック" w:eastAsia="ＭＳ ゴシック" w:hAnsi="ＭＳ ゴシック"/>
        <w:szCs w:val="21"/>
      </w:rPr>
      <w:fldChar w:fldCharType="end"/>
    </w:r>
    <w:r>
      <w:rPr>
        <w:rFonts w:ascii="ＭＳ ゴシック" w:eastAsia="ＭＳ ゴシック" w:hAnsi="ＭＳ ゴシック"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B9B30" w14:textId="77777777" w:rsidR="00B148D0" w:rsidRDefault="00B148D0" w:rsidP="0042398E">
      <w:r>
        <w:separator/>
      </w:r>
    </w:p>
  </w:footnote>
  <w:footnote w:type="continuationSeparator" w:id="0">
    <w:p w14:paraId="23831F05" w14:textId="77777777" w:rsidR="00B148D0" w:rsidRDefault="00B148D0" w:rsidP="0042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61D17"/>
    <w:multiLevelType w:val="hybridMultilevel"/>
    <w:tmpl w:val="0AA6F418"/>
    <w:lvl w:ilvl="0" w:tplc="DA7A373A">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2DB651E8"/>
    <w:multiLevelType w:val="hybridMultilevel"/>
    <w:tmpl w:val="B80E5E66"/>
    <w:lvl w:ilvl="0" w:tplc="D9702F82">
      <w:numFmt w:val="bullet"/>
      <w:lvlText w:val="◎"/>
      <w:lvlJc w:val="left"/>
      <w:pPr>
        <w:ind w:left="792" w:hanging="360"/>
      </w:pPr>
      <w:rPr>
        <w:rFonts w:ascii="ＭＳ 明朝" w:eastAsia="ＭＳ 明朝" w:hAnsi="ＭＳ 明朝"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71396EC5"/>
    <w:multiLevelType w:val="hybridMultilevel"/>
    <w:tmpl w:val="BC1E43EA"/>
    <w:lvl w:ilvl="0" w:tplc="F0C8A71E">
      <w:numFmt w:val="bullet"/>
      <w:lvlText w:val="◎"/>
      <w:lvlJc w:val="left"/>
      <w:pPr>
        <w:ind w:left="685" w:hanging="360"/>
      </w:pPr>
      <w:rPr>
        <w:rFonts w:ascii="ＭＳ 明朝" w:eastAsia="ＭＳ 明朝" w:hAnsi="ＭＳ 明朝" w:cs="Times New Roman" w:hint="eastAsia"/>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oNotTrackMoves/>
  <w:defaultTabStop w:val="840"/>
  <w:drawingGridHorizontalSpacing w:val="105"/>
  <w:drawingGridVerticalSpacing w:val="157"/>
  <w:displayHorizontalDrawingGridEvery w:val="0"/>
  <w:displayVerticalDrawingGridEvery w:val="2"/>
  <w:characterSpacingControl w:val="compressPunctuation"/>
  <w:hdrShapeDefaults>
    <o:shapedefaults v:ext="edit" spidmax="218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4864"/>
    <w:rsid w:val="00000B9D"/>
    <w:rsid w:val="00002B5E"/>
    <w:rsid w:val="000058E9"/>
    <w:rsid w:val="00006F0F"/>
    <w:rsid w:val="0001576A"/>
    <w:rsid w:val="000228CE"/>
    <w:rsid w:val="0002367F"/>
    <w:rsid w:val="00035503"/>
    <w:rsid w:val="00035B3F"/>
    <w:rsid w:val="00036466"/>
    <w:rsid w:val="000364C7"/>
    <w:rsid w:val="00036744"/>
    <w:rsid w:val="000417ED"/>
    <w:rsid w:val="00043779"/>
    <w:rsid w:val="00046DCF"/>
    <w:rsid w:val="000713F2"/>
    <w:rsid w:val="000735E0"/>
    <w:rsid w:val="00073ECE"/>
    <w:rsid w:val="000758D1"/>
    <w:rsid w:val="00077A43"/>
    <w:rsid w:val="00080E94"/>
    <w:rsid w:val="00083349"/>
    <w:rsid w:val="00084FA7"/>
    <w:rsid w:val="00086A7F"/>
    <w:rsid w:val="00092743"/>
    <w:rsid w:val="0009536D"/>
    <w:rsid w:val="00095418"/>
    <w:rsid w:val="000B33F5"/>
    <w:rsid w:val="000C3D27"/>
    <w:rsid w:val="000C4396"/>
    <w:rsid w:val="000D72A7"/>
    <w:rsid w:val="000E21E9"/>
    <w:rsid w:val="000F29BA"/>
    <w:rsid w:val="000F5198"/>
    <w:rsid w:val="000F64C3"/>
    <w:rsid w:val="001015CF"/>
    <w:rsid w:val="00106248"/>
    <w:rsid w:val="0011286F"/>
    <w:rsid w:val="00113EE2"/>
    <w:rsid w:val="001269F1"/>
    <w:rsid w:val="001324DE"/>
    <w:rsid w:val="0013541C"/>
    <w:rsid w:val="00141511"/>
    <w:rsid w:val="0014413B"/>
    <w:rsid w:val="001512C7"/>
    <w:rsid w:val="00152C71"/>
    <w:rsid w:val="001553CF"/>
    <w:rsid w:val="0015685B"/>
    <w:rsid w:val="001569FC"/>
    <w:rsid w:val="00164B56"/>
    <w:rsid w:val="00164F55"/>
    <w:rsid w:val="00173805"/>
    <w:rsid w:val="001811AC"/>
    <w:rsid w:val="00184E9C"/>
    <w:rsid w:val="00185840"/>
    <w:rsid w:val="001906B9"/>
    <w:rsid w:val="00192336"/>
    <w:rsid w:val="00193860"/>
    <w:rsid w:val="00195FD5"/>
    <w:rsid w:val="001A2DE1"/>
    <w:rsid w:val="001A3F72"/>
    <w:rsid w:val="001A5F64"/>
    <w:rsid w:val="001A7A25"/>
    <w:rsid w:val="001B2ECC"/>
    <w:rsid w:val="001B75A0"/>
    <w:rsid w:val="001C248D"/>
    <w:rsid w:val="001C4CF7"/>
    <w:rsid w:val="001C5BA8"/>
    <w:rsid w:val="001C6424"/>
    <w:rsid w:val="001D3767"/>
    <w:rsid w:val="001D6895"/>
    <w:rsid w:val="001E06D0"/>
    <w:rsid w:val="001E2AEB"/>
    <w:rsid w:val="001E47CA"/>
    <w:rsid w:val="001E5054"/>
    <w:rsid w:val="001E50CD"/>
    <w:rsid w:val="001E5661"/>
    <w:rsid w:val="001F0C36"/>
    <w:rsid w:val="00200E36"/>
    <w:rsid w:val="00204222"/>
    <w:rsid w:val="00205B28"/>
    <w:rsid w:val="00216899"/>
    <w:rsid w:val="00216985"/>
    <w:rsid w:val="00222520"/>
    <w:rsid w:val="00222BFE"/>
    <w:rsid w:val="00223338"/>
    <w:rsid w:val="00224703"/>
    <w:rsid w:val="002267CB"/>
    <w:rsid w:val="00236B2A"/>
    <w:rsid w:val="00240A86"/>
    <w:rsid w:val="00242E37"/>
    <w:rsid w:val="00244CD9"/>
    <w:rsid w:val="002521F6"/>
    <w:rsid w:val="00253AC6"/>
    <w:rsid w:val="00254D3A"/>
    <w:rsid w:val="00256F59"/>
    <w:rsid w:val="00261A91"/>
    <w:rsid w:val="002624F5"/>
    <w:rsid w:val="0026268B"/>
    <w:rsid w:val="002666D0"/>
    <w:rsid w:val="00267648"/>
    <w:rsid w:val="002707C5"/>
    <w:rsid w:val="002708FF"/>
    <w:rsid w:val="0027390A"/>
    <w:rsid w:val="00284B9C"/>
    <w:rsid w:val="002855D9"/>
    <w:rsid w:val="002861A8"/>
    <w:rsid w:val="00287FFD"/>
    <w:rsid w:val="00290A3F"/>
    <w:rsid w:val="002919B1"/>
    <w:rsid w:val="00291CBA"/>
    <w:rsid w:val="00293D35"/>
    <w:rsid w:val="0029484A"/>
    <w:rsid w:val="002A27DE"/>
    <w:rsid w:val="002A6F88"/>
    <w:rsid w:val="002A7BA3"/>
    <w:rsid w:val="002B02E6"/>
    <w:rsid w:val="002B306C"/>
    <w:rsid w:val="002B4AE9"/>
    <w:rsid w:val="002B552F"/>
    <w:rsid w:val="002C5BD5"/>
    <w:rsid w:val="002C5DFF"/>
    <w:rsid w:val="002D5BE5"/>
    <w:rsid w:val="002D65A8"/>
    <w:rsid w:val="002D7355"/>
    <w:rsid w:val="002E2978"/>
    <w:rsid w:val="002E358D"/>
    <w:rsid w:val="002E4783"/>
    <w:rsid w:val="002F075F"/>
    <w:rsid w:val="002F7D55"/>
    <w:rsid w:val="00302C9A"/>
    <w:rsid w:val="003108B2"/>
    <w:rsid w:val="00311CDE"/>
    <w:rsid w:val="00314B43"/>
    <w:rsid w:val="0032293E"/>
    <w:rsid w:val="003229F9"/>
    <w:rsid w:val="00333288"/>
    <w:rsid w:val="003360E5"/>
    <w:rsid w:val="003401A6"/>
    <w:rsid w:val="00341CC2"/>
    <w:rsid w:val="00344796"/>
    <w:rsid w:val="00347C38"/>
    <w:rsid w:val="003507FE"/>
    <w:rsid w:val="003513B5"/>
    <w:rsid w:val="00353CC1"/>
    <w:rsid w:val="00354C08"/>
    <w:rsid w:val="00355426"/>
    <w:rsid w:val="00355FEC"/>
    <w:rsid w:val="00356D2E"/>
    <w:rsid w:val="00356F57"/>
    <w:rsid w:val="00357D70"/>
    <w:rsid w:val="00360807"/>
    <w:rsid w:val="003645EC"/>
    <w:rsid w:val="00364FB6"/>
    <w:rsid w:val="00371A67"/>
    <w:rsid w:val="00373FC4"/>
    <w:rsid w:val="00375783"/>
    <w:rsid w:val="00382914"/>
    <w:rsid w:val="00392E7B"/>
    <w:rsid w:val="003932E7"/>
    <w:rsid w:val="003A7409"/>
    <w:rsid w:val="003A79DB"/>
    <w:rsid w:val="003C2B5B"/>
    <w:rsid w:val="003C7320"/>
    <w:rsid w:val="003F3186"/>
    <w:rsid w:val="003F3BD5"/>
    <w:rsid w:val="003F50A6"/>
    <w:rsid w:val="00400809"/>
    <w:rsid w:val="00412B28"/>
    <w:rsid w:val="0041402B"/>
    <w:rsid w:val="004215BA"/>
    <w:rsid w:val="0042398E"/>
    <w:rsid w:val="004306F1"/>
    <w:rsid w:val="00432E3B"/>
    <w:rsid w:val="00440EAC"/>
    <w:rsid w:val="00444B9E"/>
    <w:rsid w:val="00446400"/>
    <w:rsid w:val="00447D95"/>
    <w:rsid w:val="004525A4"/>
    <w:rsid w:val="00452979"/>
    <w:rsid w:val="00457D97"/>
    <w:rsid w:val="004614B0"/>
    <w:rsid w:val="004615F3"/>
    <w:rsid w:val="004619BC"/>
    <w:rsid w:val="00474EC6"/>
    <w:rsid w:val="0048223E"/>
    <w:rsid w:val="004839B5"/>
    <w:rsid w:val="004847EA"/>
    <w:rsid w:val="00485C84"/>
    <w:rsid w:val="0048653B"/>
    <w:rsid w:val="00491B93"/>
    <w:rsid w:val="004920BD"/>
    <w:rsid w:val="00493733"/>
    <w:rsid w:val="00494268"/>
    <w:rsid w:val="004A1CED"/>
    <w:rsid w:val="004B3E20"/>
    <w:rsid w:val="004B5167"/>
    <w:rsid w:val="004B663B"/>
    <w:rsid w:val="004C0362"/>
    <w:rsid w:val="004C35C9"/>
    <w:rsid w:val="004C44BB"/>
    <w:rsid w:val="004C4A47"/>
    <w:rsid w:val="004D6BB1"/>
    <w:rsid w:val="004E33C7"/>
    <w:rsid w:val="004E7466"/>
    <w:rsid w:val="004F05CE"/>
    <w:rsid w:val="004F6298"/>
    <w:rsid w:val="00513A4F"/>
    <w:rsid w:val="00514866"/>
    <w:rsid w:val="00520FD2"/>
    <w:rsid w:val="0052205D"/>
    <w:rsid w:val="00522ABA"/>
    <w:rsid w:val="005232C7"/>
    <w:rsid w:val="00530248"/>
    <w:rsid w:val="005306C2"/>
    <w:rsid w:val="00553908"/>
    <w:rsid w:val="005540B1"/>
    <w:rsid w:val="00560792"/>
    <w:rsid w:val="00561772"/>
    <w:rsid w:val="00561D3A"/>
    <w:rsid w:val="00561E5B"/>
    <w:rsid w:val="005666E0"/>
    <w:rsid w:val="0056688D"/>
    <w:rsid w:val="00566D2C"/>
    <w:rsid w:val="00570829"/>
    <w:rsid w:val="00571317"/>
    <w:rsid w:val="00577970"/>
    <w:rsid w:val="00586C61"/>
    <w:rsid w:val="00590318"/>
    <w:rsid w:val="0059459F"/>
    <w:rsid w:val="00595DE3"/>
    <w:rsid w:val="0059773E"/>
    <w:rsid w:val="00597C1F"/>
    <w:rsid w:val="005A64DC"/>
    <w:rsid w:val="005B094E"/>
    <w:rsid w:val="005B11AC"/>
    <w:rsid w:val="005B3C93"/>
    <w:rsid w:val="005B43B4"/>
    <w:rsid w:val="005B6917"/>
    <w:rsid w:val="005C067F"/>
    <w:rsid w:val="005C4DEC"/>
    <w:rsid w:val="005C4EDE"/>
    <w:rsid w:val="005D13D1"/>
    <w:rsid w:val="005D4E4F"/>
    <w:rsid w:val="005E0E0E"/>
    <w:rsid w:val="005E1BF4"/>
    <w:rsid w:val="005E1E2B"/>
    <w:rsid w:val="005F0196"/>
    <w:rsid w:val="005F1BCB"/>
    <w:rsid w:val="005F1C20"/>
    <w:rsid w:val="005F4CC2"/>
    <w:rsid w:val="005F5B3E"/>
    <w:rsid w:val="005F65FA"/>
    <w:rsid w:val="00607830"/>
    <w:rsid w:val="00611C5E"/>
    <w:rsid w:val="00615A53"/>
    <w:rsid w:val="006162E7"/>
    <w:rsid w:val="006230CC"/>
    <w:rsid w:val="00627C0D"/>
    <w:rsid w:val="00631220"/>
    <w:rsid w:val="00634500"/>
    <w:rsid w:val="00635726"/>
    <w:rsid w:val="006478AD"/>
    <w:rsid w:val="00647A6A"/>
    <w:rsid w:val="00650107"/>
    <w:rsid w:val="0065063D"/>
    <w:rsid w:val="00651CF1"/>
    <w:rsid w:val="0065232E"/>
    <w:rsid w:val="00653C4D"/>
    <w:rsid w:val="00657A3B"/>
    <w:rsid w:val="00664301"/>
    <w:rsid w:val="006653C3"/>
    <w:rsid w:val="00670A75"/>
    <w:rsid w:val="0067576E"/>
    <w:rsid w:val="00680FA3"/>
    <w:rsid w:val="006813F4"/>
    <w:rsid w:val="00681C6B"/>
    <w:rsid w:val="00685895"/>
    <w:rsid w:val="00692CDE"/>
    <w:rsid w:val="0069390D"/>
    <w:rsid w:val="00696F13"/>
    <w:rsid w:val="006A2FEB"/>
    <w:rsid w:val="006A5983"/>
    <w:rsid w:val="006B13F3"/>
    <w:rsid w:val="006B283B"/>
    <w:rsid w:val="006B7483"/>
    <w:rsid w:val="006C1CC7"/>
    <w:rsid w:val="006F234F"/>
    <w:rsid w:val="006F249E"/>
    <w:rsid w:val="006F4B58"/>
    <w:rsid w:val="006F53D9"/>
    <w:rsid w:val="00700AD0"/>
    <w:rsid w:val="007045E1"/>
    <w:rsid w:val="00712833"/>
    <w:rsid w:val="00715546"/>
    <w:rsid w:val="00717936"/>
    <w:rsid w:val="007209BB"/>
    <w:rsid w:val="00720B3B"/>
    <w:rsid w:val="00721E69"/>
    <w:rsid w:val="0074596F"/>
    <w:rsid w:val="00750F81"/>
    <w:rsid w:val="007622BB"/>
    <w:rsid w:val="00764005"/>
    <w:rsid w:val="007717DA"/>
    <w:rsid w:val="00771F1F"/>
    <w:rsid w:val="007739AB"/>
    <w:rsid w:val="00777CF9"/>
    <w:rsid w:val="00782706"/>
    <w:rsid w:val="00783A9E"/>
    <w:rsid w:val="00783B0C"/>
    <w:rsid w:val="007842D9"/>
    <w:rsid w:val="00785620"/>
    <w:rsid w:val="00787875"/>
    <w:rsid w:val="00794FFC"/>
    <w:rsid w:val="007A134D"/>
    <w:rsid w:val="007A4D8B"/>
    <w:rsid w:val="007B00C7"/>
    <w:rsid w:val="007B1DF6"/>
    <w:rsid w:val="007B4524"/>
    <w:rsid w:val="007C05FB"/>
    <w:rsid w:val="007C34BD"/>
    <w:rsid w:val="007C68A5"/>
    <w:rsid w:val="007C6FC3"/>
    <w:rsid w:val="007C736C"/>
    <w:rsid w:val="007D64C6"/>
    <w:rsid w:val="007E4E4E"/>
    <w:rsid w:val="007F0E42"/>
    <w:rsid w:val="007F0ED6"/>
    <w:rsid w:val="007F1F8D"/>
    <w:rsid w:val="0080013C"/>
    <w:rsid w:val="00800459"/>
    <w:rsid w:val="00810BBB"/>
    <w:rsid w:val="0081278D"/>
    <w:rsid w:val="0081327B"/>
    <w:rsid w:val="00820402"/>
    <w:rsid w:val="008231E7"/>
    <w:rsid w:val="008257A1"/>
    <w:rsid w:val="00832BFF"/>
    <w:rsid w:val="008440B2"/>
    <w:rsid w:val="008465E5"/>
    <w:rsid w:val="00856245"/>
    <w:rsid w:val="00856F65"/>
    <w:rsid w:val="00857733"/>
    <w:rsid w:val="00864B76"/>
    <w:rsid w:val="00877E89"/>
    <w:rsid w:val="0088076D"/>
    <w:rsid w:val="00880E5B"/>
    <w:rsid w:val="00881C57"/>
    <w:rsid w:val="008843B4"/>
    <w:rsid w:val="00891654"/>
    <w:rsid w:val="00892621"/>
    <w:rsid w:val="008972BA"/>
    <w:rsid w:val="008A372A"/>
    <w:rsid w:val="008A4D9D"/>
    <w:rsid w:val="008D598E"/>
    <w:rsid w:val="008D742E"/>
    <w:rsid w:val="008F5DB9"/>
    <w:rsid w:val="00903A83"/>
    <w:rsid w:val="00914E31"/>
    <w:rsid w:val="00921835"/>
    <w:rsid w:val="00923890"/>
    <w:rsid w:val="009356AC"/>
    <w:rsid w:val="009449D5"/>
    <w:rsid w:val="00946276"/>
    <w:rsid w:val="0095093D"/>
    <w:rsid w:val="00957137"/>
    <w:rsid w:val="00957C97"/>
    <w:rsid w:val="0096633D"/>
    <w:rsid w:val="00976292"/>
    <w:rsid w:val="00976A54"/>
    <w:rsid w:val="00981BCE"/>
    <w:rsid w:val="009821C6"/>
    <w:rsid w:val="00982A65"/>
    <w:rsid w:val="009836C6"/>
    <w:rsid w:val="00983848"/>
    <w:rsid w:val="00991915"/>
    <w:rsid w:val="009A1BB5"/>
    <w:rsid w:val="009A1CB5"/>
    <w:rsid w:val="009A57D3"/>
    <w:rsid w:val="009A74F2"/>
    <w:rsid w:val="009B07A0"/>
    <w:rsid w:val="009B4EF7"/>
    <w:rsid w:val="009C6D2F"/>
    <w:rsid w:val="009D0DA4"/>
    <w:rsid w:val="009D4E7B"/>
    <w:rsid w:val="009E11BF"/>
    <w:rsid w:val="009E200C"/>
    <w:rsid w:val="009E518D"/>
    <w:rsid w:val="009E63B2"/>
    <w:rsid w:val="009E6B0A"/>
    <w:rsid w:val="009F0479"/>
    <w:rsid w:val="009F76E4"/>
    <w:rsid w:val="00A0156E"/>
    <w:rsid w:val="00A04ABA"/>
    <w:rsid w:val="00A06255"/>
    <w:rsid w:val="00A0704F"/>
    <w:rsid w:val="00A13094"/>
    <w:rsid w:val="00A13395"/>
    <w:rsid w:val="00A14864"/>
    <w:rsid w:val="00A2151E"/>
    <w:rsid w:val="00A27942"/>
    <w:rsid w:val="00A300B0"/>
    <w:rsid w:val="00A3368C"/>
    <w:rsid w:val="00A34D6D"/>
    <w:rsid w:val="00A44804"/>
    <w:rsid w:val="00A47162"/>
    <w:rsid w:val="00A52010"/>
    <w:rsid w:val="00A55047"/>
    <w:rsid w:val="00A66B93"/>
    <w:rsid w:val="00A72357"/>
    <w:rsid w:val="00A72558"/>
    <w:rsid w:val="00A804FF"/>
    <w:rsid w:val="00A87674"/>
    <w:rsid w:val="00A90797"/>
    <w:rsid w:val="00A912C7"/>
    <w:rsid w:val="00A9179C"/>
    <w:rsid w:val="00A9659A"/>
    <w:rsid w:val="00AA1374"/>
    <w:rsid w:val="00AA4B17"/>
    <w:rsid w:val="00AB0284"/>
    <w:rsid w:val="00AB03C5"/>
    <w:rsid w:val="00AC17AA"/>
    <w:rsid w:val="00AC1F85"/>
    <w:rsid w:val="00AD0ABB"/>
    <w:rsid w:val="00AD32B9"/>
    <w:rsid w:val="00AD6443"/>
    <w:rsid w:val="00AD6E57"/>
    <w:rsid w:val="00AE2563"/>
    <w:rsid w:val="00AE257B"/>
    <w:rsid w:val="00AE37DE"/>
    <w:rsid w:val="00AF3F9E"/>
    <w:rsid w:val="00AF5150"/>
    <w:rsid w:val="00B01729"/>
    <w:rsid w:val="00B06752"/>
    <w:rsid w:val="00B06925"/>
    <w:rsid w:val="00B072BC"/>
    <w:rsid w:val="00B103FF"/>
    <w:rsid w:val="00B12A26"/>
    <w:rsid w:val="00B148D0"/>
    <w:rsid w:val="00B24680"/>
    <w:rsid w:val="00B26FBC"/>
    <w:rsid w:val="00B3448E"/>
    <w:rsid w:val="00B35AAC"/>
    <w:rsid w:val="00B36BF2"/>
    <w:rsid w:val="00B40E65"/>
    <w:rsid w:val="00B44CB4"/>
    <w:rsid w:val="00B455D4"/>
    <w:rsid w:val="00B51328"/>
    <w:rsid w:val="00B54B88"/>
    <w:rsid w:val="00B5547D"/>
    <w:rsid w:val="00B557CF"/>
    <w:rsid w:val="00B57D45"/>
    <w:rsid w:val="00B6163D"/>
    <w:rsid w:val="00B6605D"/>
    <w:rsid w:val="00B724DB"/>
    <w:rsid w:val="00B73B0B"/>
    <w:rsid w:val="00B80B86"/>
    <w:rsid w:val="00B81D39"/>
    <w:rsid w:val="00B941E6"/>
    <w:rsid w:val="00BA0A26"/>
    <w:rsid w:val="00BA1E74"/>
    <w:rsid w:val="00BB784E"/>
    <w:rsid w:val="00BD1319"/>
    <w:rsid w:val="00BE3543"/>
    <w:rsid w:val="00BE691E"/>
    <w:rsid w:val="00BE7296"/>
    <w:rsid w:val="00BF2676"/>
    <w:rsid w:val="00BF3E03"/>
    <w:rsid w:val="00C005F1"/>
    <w:rsid w:val="00C009B3"/>
    <w:rsid w:val="00C052A3"/>
    <w:rsid w:val="00C06FEF"/>
    <w:rsid w:val="00C15702"/>
    <w:rsid w:val="00C23EAC"/>
    <w:rsid w:val="00C259CA"/>
    <w:rsid w:val="00C30170"/>
    <w:rsid w:val="00C3781A"/>
    <w:rsid w:val="00C429F0"/>
    <w:rsid w:val="00C42CB1"/>
    <w:rsid w:val="00C437EF"/>
    <w:rsid w:val="00C52F62"/>
    <w:rsid w:val="00C53492"/>
    <w:rsid w:val="00C62403"/>
    <w:rsid w:val="00C63493"/>
    <w:rsid w:val="00C66D5F"/>
    <w:rsid w:val="00C76546"/>
    <w:rsid w:val="00C76BC8"/>
    <w:rsid w:val="00C84827"/>
    <w:rsid w:val="00C848BE"/>
    <w:rsid w:val="00C92732"/>
    <w:rsid w:val="00C93E02"/>
    <w:rsid w:val="00CA7F77"/>
    <w:rsid w:val="00CB425D"/>
    <w:rsid w:val="00CC5B88"/>
    <w:rsid w:val="00CC6CB3"/>
    <w:rsid w:val="00CD4321"/>
    <w:rsid w:val="00CF0D64"/>
    <w:rsid w:val="00CF0FA1"/>
    <w:rsid w:val="00CF3043"/>
    <w:rsid w:val="00CF3FAF"/>
    <w:rsid w:val="00CF4400"/>
    <w:rsid w:val="00CF78F6"/>
    <w:rsid w:val="00D01EA6"/>
    <w:rsid w:val="00D02123"/>
    <w:rsid w:val="00D026BD"/>
    <w:rsid w:val="00D03916"/>
    <w:rsid w:val="00D039E3"/>
    <w:rsid w:val="00D047DD"/>
    <w:rsid w:val="00D0529F"/>
    <w:rsid w:val="00D0634B"/>
    <w:rsid w:val="00D06C08"/>
    <w:rsid w:val="00D15C32"/>
    <w:rsid w:val="00D20CD2"/>
    <w:rsid w:val="00D249EE"/>
    <w:rsid w:val="00D4627F"/>
    <w:rsid w:val="00D540B4"/>
    <w:rsid w:val="00D54EA6"/>
    <w:rsid w:val="00D55683"/>
    <w:rsid w:val="00D66864"/>
    <w:rsid w:val="00D738EB"/>
    <w:rsid w:val="00D84438"/>
    <w:rsid w:val="00D86AEE"/>
    <w:rsid w:val="00D87D4E"/>
    <w:rsid w:val="00D934D7"/>
    <w:rsid w:val="00D93BFB"/>
    <w:rsid w:val="00D9633C"/>
    <w:rsid w:val="00DA0615"/>
    <w:rsid w:val="00DA37E2"/>
    <w:rsid w:val="00DB3B12"/>
    <w:rsid w:val="00DB464F"/>
    <w:rsid w:val="00DB5463"/>
    <w:rsid w:val="00DB64EA"/>
    <w:rsid w:val="00DB6662"/>
    <w:rsid w:val="00DC0DC1"/>
    <w:rsid w:val="00DC32F4"/>
    <w:rsid w:val="00DC47B7"/>
    <w:rsid w:val="00DC4B44"/>
    <w:rsid w:val="00DC4C10"/>
    <w:rsid w:val="00DC7893"/>
    <w:rsid w:val="00DD3E34"/>
    <w:rsid w:val="00DE3258"/>
    <w:rsid w:val="00DE3A6A"/>
    <w:rsid w:val="00DE598B"/>
    <w:rsid w:val="00E00DCE"/>
    <w:rsid w:val="00E0175D"/>
    <w:rsid w:val="00E017DA"/>
    <w:rsid w:val="00E0298E"/>
    <w:rsid w:val="00E111BA"/>
    <w:rsid w:val="00E17D3D"/>
    <w:rsid w:val="00E23545"/>
    <w:rsid w:val="00E2463E"/>
    <w:rsid w:val="00E3310C"/>
    <w:rsid w:val="00E523E0"/>
    <w:rsid w:val="00E646EC"/>
    <w:rsid w:val="00E64A17"/>
    <w:rsid w:val="00E67C15"/>
    <w:rsid w:val="00E72844"/>
    <w:rsid w:val="00E80D33"/>
    <w:rsid w:val="00E82C60"/>
    <w:rsid w:val="00E82DE2"/>
    <w:rsid w:val="00E83C4B"/>
    <w:rsid w:val="00E84CC6"/>
    <w:rsid w:val="00E85622"/>
    <w:rsid w:val="00EA0220"/>
    <w:rsid w:val="00EA0730"/>
    <w:rsid w:val="00EA4E30"/>
    <w:rsid w:val="00EA67F4"/>
    <w:rsid w:val="00EC0F3C"/>
    <w:rsid w:val="00EC1D9F"/>
    <w:rsid w:val="00EC6477"/>
    <w:rsid w:val="00ED54C0"/>
    <w:rsid w:val="00ED71F9"/>
    <w:rsid w:val="00ED7260"/>
    <w:rsid w:val="00EE18E6"/>
    <w:rsid w:val="00EE66A9"/>
    <w:rsid w:val="00EE6F78"/>
    <w:rsid w:val="00EF2BA5"/>
    <w:rsid w:val="00EF7619"/>
    <w:rsid w:val="00F00784"/>
    <w:rsid w:val="00F019A7"/>
    <w:rsid w:val="00F0207D"/>
    <w:rsid w:val="00F033DB"/>
    <w:rsid w:val="00F072A7"/>
    <w:rsid w:val="00F20207"/>
    <w:rsid w:val="00F5369A"/>
    <w:rsid w:val="00F54937"/>
    <w:rsid w:val="00F5642C"/>
    <w:rsid w:val="00F62A3F"/>
    <w:rsid w:val="00F75F9F"/>
    <w:rsid w:val="00F76D65"/>
    <w:rsid w:val="00F8096F"/>
    <w:rsid w:val="00F82D0F"/>
    <w:rsid w:val="00F8602A"/>
    <w:rsid w:val="00F9059D"/>
    <w:rsid w:val="00F91AA6"/>
    <w:rsid w:val="00FB249B"/>
    <w:rsid w:val="00FB28EB"/>
    <w:rsid w:val="00FB7364"/>
    <w:rsid w:val="00FD274D"/>
    <w:rsid w:val="00FD3896"/>
    <w:rsid w:val="00FE2EDC"/>
    <w:rsid w:val="00FE56E4"/>
    <w:rsid w:val="00FE69EE"/>
    <w:rsid w:val="00FF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83">
      <v:textbox inset="5.85pt,.7pt,5.85pt,.7pt"/>
    </o:shapedefaults>
    <o:shapelayout v:ext="edit">
      <o:idmap v:ext="edit" data="2"/>
    </o:shapelayout>
  </w:shapeDefaults>
  <w:decimalSymbol w:val="."/>
  <w:listSeparator w:val=","/>
  <w14:docId w14:val="468F37AA"/>
  <w15:docId w15:val="{718D1CD9-ACF2-499C-A20A-34AECF1E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5C84"/>
    <w:pPr>
      <w:widowControl w:val="0"/>
      <w:jc w:val="both"/>
    </w:pPr>
    <w:rPr>
      <w:kern w:val="2"/>
      <w:sz w:val="21"/>
      <w:szCs w:val="22"/>
    </w:rPr>
  </w:style>
  <w:style w:type="paragraph" w:styleId="1">
    <w:name w:val="heading 1"/>
    <w:basedOn w:val="a"/>
    <w:next w:val="a"/>
    <w:link w:val="10"/>
    <w:uiPriority w:val="9"/>
    <w:qFormat/>
    <w:rsid w:val="00347C3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14864"/>
    <w:rPr>
      <w:sz w:val="22"/>
      <w:szCs w:val="22"/>
    </w:rPr>
  </w:style>
  <w:style w:type="character" w:customStyle="1" w:styleId="a4">
    <w:name w:val="行間詰め (文字)"/>
    <w:link w:val="a3"/>
    <w:uiPriority w:val="1"/>
    <w:rsid w:val="00A14864"/>
    <w:rPr>
      <w:sz w:val="22"/>
      <w:szCs w:val="22"/>
      <w:lang w:val="en-US" w:eastAsia="ja-JP" w:bidi="ar-SA"/>
    </w:rPr>
  </w:style>
  <w:style w:type="paragraph" w:styleId="a5">
    <w:name w:val="Date"/>
    <w:basedOn w:val="a"/>
    <w:next w:val="a"/>
    <w:link w:val="a6"/>
    <w:uiPriority w:val="99"/>
    <w:semiHidden/>
    <w:unhideWhenUsed/>
    <w:rsid w:val="0042398E"/>
  </w:style>
  <w:style w:type="character" w:customStyle="1" w:styleId="a6">
    <w:name w:val="日付 (文字)"/>
    <w:link w:val="a5"/>
    <w:uiPriority w:val="99"/>
    <w:semiHidden/>
    <w:rsid w:val="0042398E"/>
    <w:rPr>
      <w:kern w:val="2"/>
      <w:sz w:val="21"/>
      <w:szCs w:val="22"/>
    </w:rPr>
  </w:style>
  <w:style w:type="paragraph" w:styleId="a7">
    <w:name w:val="header"/>
    <w:basedOn w:val="a"/>
    <w:link w:val="a8"/>
    <w:uiPriority w:val="99"/>
    <w:unhideWhenUsed/>
    <w:rsid w:val="0042398E"/>
    <w:pPr>
      <w:tabs>
        <w:tab w:val="center" w:pos="4252"/>
        <w:tab w:val="right" w:pos="8504"/>
      </w:tabs>
      <w:snapToGrid w:val="0"/>
    </w:pPr>
  </w:style>
  <w:style w:type="character" w:customStyle="1" w:styleId="a8">
    <w:name w:val="ヘッダー (文字)"/>
    <w:link w:val="a7"/>
    <w:uiPriority w:val="99"/>
    <w:rsid w:val="0042398E"/>
    <w:rPr>
      <w:kern w:val="2"/>
      <w:sz w:val="21"/>
      <w:szCs w:val="22"/>
    </w:rPr>
  </w:style>
  <w:style w:type="paragraph" w:styleId="a9">
    <w:name w:val="footer"/>
    <w:basedOn w:val="a"/>
    <w:link w:val="aa"/>
    <w:uiPriority w:val="99"/>
    <w:unhideWhenUsed/>
    <w:rsid w:val="0042398E"/>
    <w:pPr>
      <w:tabs>
        <w:tab w:val="center" w:pos="4252"/>
        <w:tab w:val="right" w:pos="8504"/>
      </w:tabs>
      <w:snapToGrid w:val="0"/>
    </w:pPr>
  </w:style>
  <w:style w:type="character" w:customStyle="1" w:styleId="aa">
    <w:name w:val="フッター (文字)"/>
    <w:link w:val="a9"/>
    <w:uiPriority w:val="99"/>
    <w:rsid w:val="0042398E"/>
    <w:rPr>
      <w:kern w:val="2"/>
      <w:sz w:val="21"/>
      <w:szCs w:val="22"/>
    </w:rPr>
  </w:style>
  <w:style w:type="paragraph" w:customStyle="1" w:styleId="71732809F41B43ABA93A83B392B23A00">
    <w:name w:val="71732809F41B43ABA93A83B392B23A00"/>
    <w:rsid w:val="0042398E"/>
    <w:pPr>
      <w:spacing w:after="200" w:line="276" w:lineRule="auto"/>
    </w:pPr>
    <w:rPr>
      <w:sz w:val="22"/>
      <w:szCs w:val="22"/>
      <w:lang w:eastAsia="en-US"/>
    </w:rPr>
  </w:style>
  <w:style w:type="paragraph" w:styleId="ab">
    <w:name w:val="Balloon Text"/>
    <w:basedOn w:val="a"/>
    <w:link w:val="ac"/>
    <w:uiPriority w:val="99"/>
    <w:semiHidden/>
    <w:unhideWhenUsed/>
    <w:rsid w:val="0042398E"/>
    <w:rPr>
      <w:rFonts w:ascii="Arial" w:eastAsia="ＭＳ ゴシック" w:hAnsi="Arial"/>
      <w:sz w:val="18"/>
      <w:szCs w:val="18"/>
    </w:rPr>
  </w:style>
  <w:style w:type="character" w:customStyle="1" w:styleId="ac">
    <w:name w:val="吹き出し (文字)"/>
    <w:link w:val="ab"/>
    <w:uiPriority w:val="99"/>
    <w:semiHidden/>
    <w:rsid w:val="0042398E"/>
    <w:rPr>
      <w:rFonts w:ascii="Arial" w:eastAsia="ＭＳ ゴシック" w:hAnsi="Arial" w:cs="Times New Roman"/>
      <w:kern w:val="2"/>
      <w:sz w:val="18"/>
      <w:szCs w:val="18"/>
    </w:rPr>
  </w:style>
  <w:style w:type="table" w:styleId="ad">
    <w:name w:val="Table Grid"/>
    <w:basedOn w:val="a1"/>
    <w:uiPriority w:val="59"/>
    <w:rsid w:val="00F54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347C38"/>
    <w:rPr>
      <w:rFonts w:ascii="Arial" w:eastAsia="ＭＳ ゴシック" w:hAnsi="Arial" w:cs="Times New Roman"/>
      <w:kern w:val="2"/>
      <w:sz w:val="24"/>
      <w:szCs w:val="24"/>
    </w:rPr>
  </w:style>
  <w:style w:type="paragraph" w:styleId="ae">
    <w:name w:val="TOC Heading"/>
    <w:basedOn w:val="1"/>
    <w:next w:val="a"/>
    <w:uiPriority w:val="39"/>
    <w:semiHidden/>
    <w:unhideWhenUsed/>
    <w:qFormat/>
    <w:rsid w:val="00347C38"/>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223338"/>
    <w:pPr>
      <w:tabs>
        <w:tab w:val="right" w:leader="dot" w:pos="10915"/>
      </w:tabs>
      <w:spacing w:beforeLines="50" w:before="180"/>
      <w:ind w:leftChars="1800" w:left="3780"/>
    </w:pPr>
    <w:rPr>
      <w:rFonts w:ascii="ＭＳ ゴシック" w:eastAsia="ＭＳ ゴシック" w:hAnsi="ＭＳ ゴシック"/>
      <w:b/>
      <w:noProof/>
    </w:rPr>
  </w:style>
  <w:style w:type="character" w:styleId="af">
    <w:name w:val="Hyperlink"/>
    <w:uiPriority w:val="99"/>
    <w:unhideWhenUsed/>
    <w:rsid w:val="00347C38"/>
    <w:rPr>
      <w:color w:val="0000FF"/>
      <w:u w:val="single"/>
    </w:rPr>
  </w:style>
  <w:style w:type="paragraph" w:styleId="af0">
    <w:name w:val="Document Map"/>
    <w:basedOn w:val="a"/>
    <w:link w:val="af1"/>
    <w:uiPriority w:val="99"/>
    <w:semiHidden/>
    <w:unhideWhenUsed/>
    <w:rsid w:val="00347C38"/>
    <w:rPr>
      <w:rFonts w:ascii="MS UI Gothic" w:eastAsia="MS UI Gothic"/>
      <w:sz w:val="18"/>
      <w:szCs w:val="18"/>
    </w:rPr>
  </w:style>
  <w:style w:type="character" w:customStyle="1" w:styleId="af1">
    <w:name w:val="見出しマップ (文字)"/>
    <w:link w:val="af0"/>
    <w:uiPriority w:val="99"/>
    <w:semiHidden/>
    <w:rsid w:val="00347C38"/>
    <w:rPr>
      <w:rFonts w:ascii="MS UI Gothic" w:eastAsia="MS UI Gothic"/>
      <w:kern w:val="2"/>
      <w:sz w:val="18"/>
      <w:szCs w:val="18"/>
    </w:rPr>
  </w:style>
  <w:style w:type="paragraph" w:styleId="2">
    <w:name w:val="toc 2"/>
    <w:basedOn w:val="a"/>
    <w:next w:val="a"/>
    <w:autoRedefine/>
    <w:uiPriority w:val="39"/>
    <w:unhideWhenUsed/>
    <w:rsid w:val="00347C38"/>
    <w:pPr>
      <w:ind w:leftChars="100" w:left="210"/>
    </w:pPr>
  </w:style>
  <w:style w:type="paragraph" w:customStyle="1" w:styleId="af2">
    <w:name w:val="本文（メイン）"/>
    <w:basedOn w:val="a"/>
    <w:rsid w:val="00A804FF"/>
    <w:pPr>
      <w:spacing w:before="120" w:after="120"/>
      <w:ind w:firstLine="221"/>
    </w:pPr>
    <w:rPr>
      <w:rFonts w:ascii="ＭＳ 明朝" w:hAnsi="ＭＳ 明朝"/>
      <w:sz w:val="22"/>
      <w:szCs w:val="20"/>
    </w:rPr>
  </w:style>
  <w:style w:type="paragraph" w:styleId="af3">
    <w:name w:val="table of figures"/>
    <w:basedOn w:val="a"/>
    <w:next w:val="a"/>
    <w:uiPriority w:val="99"/>
    <w:semiHidden/>
    <w:unhideWhenUsed/>
    <w:rsid w:val="00DC4C10"/>
    <w:pPr>
      <w:ind w:leftChars="200" w:left="200" w:hangingChars="200" w:hanging="200"/>
    </w:pPr>
  </w:style>
  <w:style w:type="table" w:customStyle="1" w:styleId="2-11">
    <w:name w:val="一覧 (表) 2 - アクセント 11"/>
    <w:basedOn w:val="a1"/>
    <w:uiPriority w:val="47"/>
    <w:rsid w:val="00FB7364"/>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51">
    <w:name w:val="一覧 (表) 2 - アクセント 51"/>
    <w:basedOn w:val="a1"/>
    <w:uiPriority w:val="47"/>
    <w:rsid w:val="00FB7364"/>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af4">
    <w:name w:val="annotation reference"/>
    <w:uiPriority w:val="99"/>
    <w:semiHidden/>
    <w:unhideWhenUsed/>
    <w:rsid w:val="00CB425D"/>
    <w:rPr>
      <w:sz w:val="18"/>
      <w:szCs w:val="18"/>
    </w:rPr>
  </w:style>
  <w:style w:type="paragraph" w:styleId="af5">
    <w:name w:val="annotation text"/>
    <w:basedOn w:val="a"/>
    <w:link w:val="af6"/>
    <w:uiPriority w:val="99"/>
    <w:semiHidden/>
    <w:unhideWhenUsed/>
    <w:rsid w:val="00CB425D"/>
    <w:pPr>
      <w:jc w:val="left"/>
    </w:pPr>
  </w:style>
  <w:style w:type="character" w:customStyle="1" w:styleId="af6">
    <w:name w:val="コメント文字列 (文字)"/>
    <w:link w:val="af5"/>
    <w:uiPriority w:val="99"/>
    <w:semiHidden/>
    <w:rsid w:val="00CB425D"/>
    <w:rPr>
      <w:kern w:val="2"/>
      <w:sz w:val="21"/>
      <w:szCs w:val="22"/>
    </w:rPr>
  </w:style>
  <w:style w:type="paragraph" w:styleId="af7">
    <w:name w:val="annotation subject"/>
    <w:basedOn w:val="af5"/>
    <w:next w:val="af5"/>
    <w:link w:val="af8"/>
    <w:uiPriority w:val="99"/>
    <w:semiHidden/>
    <w:unhideWhenUsed/>
    <w:rsid w:val="00CB425D"/>
    <w:rPr>
      <w:b/>
      <w:bCs/>
    </w:rPr>
  </w:style>
  <w:style w:type="character" w:customStyle="1" w:styleId="af8">
    <w:name w:val="コメント内容 (文字)"/>
    <w:link w:val="af7"/>
    <w:uiPriority w:val="99"/>
    <w:semiHidden/>
    <w:rsid w:val="00CB425D"/>
    <w:rPr>
      <w:b/>
      <w:bCs/>
      <w:kern w:val="2"/>
      <w:sz w:val="21"/>
      <w:szCs w:val="22"/>
    </w:rPr>
  </w:style>
  <w:style w:type="paragraph" w:styleId="af9">
    <w:name w:val="Revision"/>
    <w:hidden/>
    <w:uiPriority w:val="99"/>
    <w:semiHidden/>
    <w:rsid w:val="00EF2BA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4838">
      <w:bodyDiv w:val="1"/>
      <w:marLeft w:val="0"/>
      <w:marRight w:val="0"/>
      <w:marTop w:val="0"/>
      <w:marBottom w:val="0"/>
      <w:divBdr>
        <w:top w:val="none" w:sz="0" w:space="0" w:color="auto"/>
        <w:left w:val="none" w:sz="0" w:space="0" w:color="auto"/>
        <w:bottom w:val="none" w:sz="0" w:space="0" w:color="auto"/>
        <w:right w:val="none" w:sz="0" w:space="0" w:color="auto"/>
      </w:divBdr>
    </w:div>
    <w:div w:id="4655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71B4-9D69-45E1-8F91-E1550A49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2696</Words>
  <Characters>15372</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総務部財政課政策班550</cp:lastModifiedBy>
  <cp:revision>6</cp:revision>
  <dcterms:created xsi:type="dcterms:W3CDTF">2022-08-29T07:28:00Z</dcterms:created>
  <dcterms:modified xsi:type="dcterms:W3CDTF">2022-08-31T01:45:00Z</dcterms:modified>
</cp:coreProperties>
</file>