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79A" w:rsidRPr="00591B5B" w:rsidRDefault="007D795B" w:rsidP="00FE5FC6">
      <w:pPr>
        <w:spacing w:line="340" w:lineRule="exact"/>
        <w:jc w:val="center"/>
        <w:rPr>
          <w:rFonts w:hAnsi="ＭＳ 明朝"/>
          <w:szCs w:val="24"/>
        </w:rPr>
      </w:pPr>
      <w:bookmarkStart w:id="0" w:name="_GoBack"/>
      <w:bookmarkEnd w:id="0"/>
      <w:r w:rsidRPr="007D795B">
        <w:rPr>
          <w:rFonts w:hAnsi="ＭＳ 明朝" w:hint="eastAsia"/>
          <w:szCs w:val="24"/>
        </w:rPr>
        <w:t>第２</w:t>
      </w:r>
      <w:r w:rsidR="00530816" w:rsidRPr="007D795B">
        <w:rPr>
          <w:rFonts w:hAnsi="ＭＳ 明朝" w:hint="eastAsia"/>
          <w:szCs w:val="24"/>
        </w:rPr>
        <w:t>回　南島原市</w:t>
      </w:r>
      <w:r w:rsidR="00FD10DB">
        <w:rPr>
          <w:rFonts w:hAnsi="ＭＳ 明朝" w:hint="eastAsia"/>
          <w:szCs w:val="24"/>
        </w:rPr>
        <w:t>下</w:t>
      </w:r>
      <w:r w:rsidR="00530816" w:rsidRPr="007D795B">
        <w:rPr>
          <w:rFonts w:hAnsi="ＭＳ 明朝" w:hint="eastAsia"/>
          <w:szCs w:val="24"/>
        </w:rPr>
        <w:t>水道</w:t>
      </w:r>
      <w:r w:rsidR="00FD10DB">
        <w:rPr>
          <w:rFonts w:hAnsi="ＭＳ 明朝" w:hint="eastAsia"/>
          <w:szCs w:val="24"/>
        </w:rPr>
        <w:t>使用料</w:t>
      </w:r>
      <w:r w:rsidR="007A3225" w:rsidRPr="007D795B">
        <w:rPr>
          <w:rFonts w:hAnsi="ＭＳ 明朝" w:hint="eastAsia"/>
          <w:szCs w:val="24"/>
        </w:rPr>
        <w:t>等</w:t>
      </w:r>
      <w:r w:rsidR="00530816" w:rsidRPr="007D795B">
        <w:rPr>
          <w:rFonts w:hAnsi="ＭＳ 明朝" w:hint="eastAsia"/>
          <w:szCs w:val="24"/>
        </w:rPr>
        <w:t>審議会</w:t>
      </w:r>
      <w:r w:rsidR="00D728A4" w:rsidRPr="007D795B">
        <w:rPr>
          <w:rFonts w:hAnsi="ＭＳ 明朝" w:hint="eastAsia"/>
          <w:szCs w:val="24"/>
        </w:rPr>
        <w:t>次第</w:t>
      </w:r>
      <w:r w:rsidR="001739B1" w:rsidRPr="00591B5B">
        <w:rPr>
          <w:rFonts w:hAnsi="ＭＳ 明朝" w:hint="eastAsia"/>
          <w:szCs w:val="24"/>
        </w:rPr>
        <w:t>（</w:t>
      </w:r>
      <w:r w:rsidR="006D6911" w:rsidRPr="00591B5B">
        <w:rPr>
          <w:rFonts w:hAnsi="ＭＳ 明朝" w:hint="eastAsia"/>
          <w:szCs w:val="24"/>
        </w:rPr>
        <w:t>会議</w:t>
      </w:r>
      <w:r w:rsidR="001739B1" w:rsidRPr="00591B5B">
        <w:rPr>
          <w:rFonts w:hAnsi="ＭＳ 明朝" w:hint="eastAsia"/>
          <w:szCs w:val="24"/>
        </w:rPr>
        <w:t>録）</w:t>
      </w:r>
    </w:p>
    <w:p w:rsidR="00530816" w:rsidRPr="007D795B" w:rsidRDefault="005478EF" w:rsidP="00496507">
      <w:pPr>
        <w:spacing w:beforeLines="100" w:before="291" w:line="340" w:lineRule="exact"/>
        <w:ind w:leftChars="1800" w:left="4320"/>
        <w:rPr>
          <w:rFonts w:hAnsi="ＭＳ 明朝"/>
          <w:szCs w:val="24"/>
        </w:rPr>
      </w:pPr>
      <w:r>
        <w:rPr>
          <w:rFonts w:hAnsi="ＭＳ 明朝" w:hint="eastAsia"/>
          <w:szCs w:val="24"/>
        </w:rPr>
        <w:t>日時：令和６</w:t>
      </w:r>
      <w:r w:rsidR="007D795B" w:rsidRPr="007D795B">
        <w:rPr>
          <w:rFonts w:hAnsi="ＭＳ 明朝" w:hint="eastAsia"/>
          <w:szCs w:val="24"/>
        </w:rPr>
        <w:t>年</w:t>
      </w:r>
      <w:r w:rsidR="00FD10DB">
        <w:rPr>
          <w:rFonts w:hAnsi="ＭＳ 明朝" w:hint="eastAsia"/>
          <w:szCs w:val="24"/>
        </w:rPr>
        <w:t>１１</w:t>
      </w:r>
      <w:r>
        <w:rPr>
          <w:rFonts w:hAnsi="ＭＳ 明朝" w:hint="eastAsia"/>
          <w:szCs w:val="24"/>
        </w:rPr>
        <w:t>月</w:t>
      </w:r>
      <w:r w:rsidR="00FD10DB">
        <w:rPr>
          <w:rFonts w:hAnsi="ＭＳ 明朝" w:hint="eastAsia"/>
          <w:szCs w:val="24"/>
        </w:rPr>
        <w:t>１９</w:t>
      </w:r>
      <w:r w:rsidR="00007A17" w:rsidRPr="007D795B">
        <w:rPr>
          <w:rFonts w:hAnsi="ＭＳ 明朝" w:hint="eastAsia"/>
          <w:szCs w:val="24"/>
        </w:rPr>
        <w:t>日（</w:t>
      </w:r>
      <w:r>
        <w:rPr>
          <w:rFonts w:hAnsi="ＭＳ 明朝" w:hint="eastAsia"/>
          <w:szCs w:val="24"/>
        </w:rPr>
        <w:t>火</w:t>
      </w:r>
      <w:r w:rsidR="00530816" w:rsidRPr="007D795B">
        <w:rPr>
          <w:rFonts w:hAnsi="ＭＳ 明朝" w:hint="eastAsia"/>
          <w:szCs w:val="24"/>
        </w:rPr>
        <w:t>）</w:t>
      </w:r>
    </w:p>
    <w:p w:rsidR="00530816" w:rsidRPr="007D795B" w:rsidRDefault="007D795B" w:rsidP="00496507">
      <w:pPr>
        <w:spacing w:line="340" w:lineRule="exact"/>
        <w:ind w:leftChars="1800" w:left="4320"/>
        <w:rPr>
          <w:rFonts w:hAnsi="ＭＳ 明朝"/>
          <w:szCs w:val="24"/>
        </w:rPr>
      </w:pPr>
      <w:r w:rsidRPr="007D795B">
        <w:rPr>
          <w:rFonts w:hAnsi="ＭＳ 明朝" w:hint="eastAsia"/>
          <w:szCs w:val="24"/>
        </w:rPr>
        <w:t xml:space="preserve">　　　午後１</w:t>
      </w:r>
      <w:r w:rsidR="00007A17" w:rsidRPr="007D795B">
        <w:rPr>
          <w:rFonts w:hAnsi="ＭＳ 明朝" w:hint="eastAsia"/>
          <w:szCs w:val="24"/>
        </w:rPr>
        <w:t>時３０</w:t>
      </w:r>
      <w:r w:rsidR="00530816" w:rsidRPr="007D795B">
        <w:rPr>
          <w:rFonts w:hAnsi="ＭＳ 明朝" w:hint="eastAsia"/>
          <w:szCs w:val="24"/>
        </w:rPr>
        <w:t>分～</w:t>
      </w:r>
      <w:r w:rsidR="002E0962">
        <w:rPr>
          <w:rFonts w:hAnsi="ＭＳ 明朝" w:hint="eastAsia"/>
          <w:szCs w:val="24"/>
        </w:rPr>
        <w:t xml:space="preserve">　　</w:t>
      </w:r>
      <w:r w:rsidR="006C409A">
        <w:rPr>
          <w:rFonts w:hAnsi="ＭＳ 明朝" w:hint="eastAsia"/>
          <w:szCs w:val="24"/>
        </w:rPr>
        <w:t xml:space="preserve">　　</w:t>
      </w:r>
    </w:p>
    <w:p w:rsidR="00530816" w:rsidRPr="007D795B" w:rsidRDefault="007D795B" w:rsidP="00496507">
      <w:pPr>
        <w:spacing w:line="340" w:lineRule="exact"/>
        <w:ind w:leftChars="1800" w:left="4320"/>
        <w:rPr>
          <w:rFonts w:hAnsi="ＭＳ 明朝"/>
          <w:szCs w:val="24"/>
        </w:rPr>
      </w:pPr>
      <w:r w:rsidRPr="007D795B">
        <w:rPr>
          <w:rFonts w:hAnsi="ＭＳ 明朝" w:hint="eastAsia"/>
          <w:szCs w:val="24"/>
        </w:rPr>
        <w:t>場所</w:t>
      </w:r>
      <w:r w:rsidR="00530816" w:rsidRPr="007D795B">
        <w:rPr>
          <w:rFonts w:hAnsi="ＭＳ 明朝" w:hint="eastAsia"/>
          <w:szCs w:val="24"/>
        </w:rPr>
        <w:t>：</w:t>
      </w:r>
      <w:r w:rsidRPr="007D795B">
        <w:rPr>
          <w:rFonts w:hAnsi="ＭＳ 明朝" w:hint="eastAsia"/>
          <w:szCs w:val="24"/>
        </w:rPr>
        <w:t>市役所衛生センター</w:t>
      </w:r>
      <w:r w:rsidR="002E0962">
        <w:rPr>
          <w:rFonts w:hAnsi="ＭＳ 明朝" w:hint="eastAsia"/>
          <w:szCs w:val="24"/>
        </w:rPr>
        <w:t>庁舎</w:t>
      </w:r>
      <w:r w:rsidR="006C409A">
        <w:rPr>
          <w:rFonts w:hAnsi="ＭＳ 明朝" w:hint="eastAsia"/>
          <w:szCs w:val="24"/>
        </w:rPr>
        <w:t>１階　会議室</w:t>
      </w:r>
    </w:p>
    <w:p w:rsidR="00530816" w:rsidRPr="00B910C0" w:rsidRDefault="00530816" w:rsidP="00FE5FC6">
      <w:pPr>
        <w:spacing w:beforeLines="100" w:before="291" w:line="340" w:lineRule="exact"/>
        <w:rPr>
          <w:rFonts w:ascii="ＭＳ ゴシック" w:eastAsia="ＭＳ ゴシック" w:hAnsi="ＭＳ ゴシック"/>
          <w:szCs w:val="24"/>
        </w:rPr>
      </w:pPr>
      <w:r w:rsidRPr="00B910C0">
        <w:rPr>
          <w:rFonts w:ascii="ＭＳ ゴシック" w:eastAsia="ＭＳ ゴシック" w:hAnsi="ＭＳ ゴシック" w:hint="eastAsia"/>
          <w:szCs w:val="24"/>
        </w:rPr>
        <w:t xml:space="preserve">１　</w:t>
      </w:r>
      <w:r w:rsidR="00376F7B" w:rsidRPr="00B910C0">
        <w:rPr>
          <w:rFonts w:ascii="ＭＳ ゴシック" w:eastAsia="ＭＳ ゴシック" w:hAnsi="ＭＳ ゴシック" w:hint="eastAsia"/>
          <w:szCs w:val="24"/>
        </w:rPr>
        <w:t>開会</w:t>
      </w:r>
    </w:p>
    <w:p w:rsidR="007D795B" w:rsidRPr="00B910C0" w:rsidRDefault="00530816" w:rsidP="00FE5FC6">
      <w:pPr>
        <w:spacing w:beforeLines="100" w:before="291" w:line="340" w:lineRule="exact"/>
        <w:rPr>
          <w:rFonts w:ascii="ＭＳ ゴシック" w:eastAsia="ＭＳ ゴシック" w:hAnsi="ＭＳ ゴシック"/>
          <w:szCs w:val="24"/>
        </w:rPr>
      </w:pPr>
      <w:r w:rsidRPr="00B910C0">
        <w:rPr>
          <w:rFonts w:ascii="ＭＳ ゴシック" w:eastAsia="ＭＳ ゴシック" w:hAnsi="ＭＳ ゴシック" w:hint="eastAsia"/>
          <w:szCs w:val="24"/>
        </w:rPr>
        <w:t xml:space="preserve">２　</w:t>
      </w:r>
      <w:r w:rsidR="007D795B" w:rsidRPr="00B910C0">
        <w:rPr>
          <w:rFonts w:ascii="ＭＳ ゴシック" w:eastAsia="ＭＳ ゴシック" w:hAnsi="ＭＳ ゴシック" w:hint="eastAsia"/>
          <w:szCs w:val="24"/>
        </w:rPr>
        <w:t>議事</w:t>
      </w:r>
      <w:r w:rsidR="001739B1" w:rsidRPr="00B910C0">
        <w:rPr>
          <w:rFonts w:ascii="ＭＳ ゴシック" w:eastAsia="ＭＳ ゴシック" w:hAnsi="ＭＳ ゴシック" w:hint="eastAsia"/>
          <w:szCs w:val="24"/>
        </w:rPr>
        <w:t>（視察時の質疑応答）</w:t>
      </w:r>
    </w:p>
    <w:p w:rsidR="00142DCB" w:rsidRPr="00B910C0" w:rsidRDefault="001739B1" w:rsidP="00FE5FC6">
      <w:pPr>
        <w:spacing w:beforeLines="50" w:before="145" w:line="340" w:lineRule="exact"/>
        <w:rPr>
          <w:rFonts w:ascii="ＭＳ ゴシック" w:eastAsia="ＭＳ ゴシック" w:hAnsi="ＭＳ ゴシック"/>
          <w:szCs w:val="24"/>
        </w:rPr>
      </w:pPr>
      <w:r w:rsidRPr="00B910C0">
        <w:rPr>
          <w:rFonts w:ascii="ＭＳ ゴシック" w:eastAsia="ＭＳ ゴシック" w:hAnsi="ＭＳ ゴシック" w:hint="eastAsia"/>
          <w:szCs w:val="24"/>
        </w:rPr>
        <w:t>〇</w:t>
      </w:r>
      <w:r w:rsidR="00FD10DB" w:rsidRPr="00B910C0">
        <w:rPr>
          <w:rFonts w:ascii="ＭＳ ゴシック" w:eastAsia="ＭＳ ゴシック" w:hAnsi="ＭＳ ゴシック" w:hint="eastAsia"/>
          <w:szCs w:val="24"/>
        </w:rPr>
        <w:t>下</w:t>
      </w:r>
      <w:r w:rsidR="007D795B" w:rsidRPr="00B910C0">
        <w:rPr>
          <w:rFonts w:ascii="ＭＳ ゴシック" w:eastAsia="ＭＳ ゴシック" w:hAnsi="ＭＳ ゴシック" w:hint="eastAsia"/>
          <w:szCs w:val="24"/>
        </w:rPr>
        <w:t>水道施設視察</w:t>
      </w:r>
    </w:p>
    <w:p w:rsidR="001739B1" w:rsidRPr="00B910C0" w:rsidRDefault="001739B1" w:rsidP="00FE5FC6">
      <w:pPr>
        <w:pStyle w:val="a9"/>
        <w:numPr>
          <w:ilvl w:val="0"/>
          <w:numId w:val="1"/>
        </w:numPr>
        <w:spacing w:beforeLines="50" w:before="145" w:line="340" w:lineRule="exact"/>
        <w:ind w:leftChars="0" w:left="357" w:hanging="357"/>
        <w:rPr>
          <w:rFonts w:ascii="ＭＳ ゴシック" w:eastAsia="ＭＳ ゴシック" w:hAnsi="ＭＳ ゴシック"/>
          <w:szCs w:val="24"/>
        </w:rPr>
      </w:pPr>
      <w:r w:rsidRPr="00B910C0">
        <w:rPr>
          <w:rFonts w:ascii="ＭＳ ゴシック" w:eastAsia="ＭＳ ゴシック" w:hAnsi="ＭＳ ゴシック" w:hint="eastAsia"/>
          <w:szCs w:val="24"/>
        </w:rPr>
        <w:t>口之津処理区</w:t>
      </w:r>
    </w:p>
    <w:p w:rsidR="001739B1" w:rsidRDefault="001739B1" w:rsidP="00FE5FC6">
      <w:pPr>
        <w:spacing w:beforeLines="50" w:before="145" w:line="340" w:lineRule="exact"/>
        <w:rPr>
          <w:rFonts w:hAnsi="ＭＳ 明朝"/>
          <w:szCs w:val="24"/>
        </w:rPr>
      </w:pPr>
      <w:r>
        <w:rPr>
          <w:rFonts w:hAnsi="ＭＳ 明朝" w:hint="eastAsia"/>
          <w:szCs w:val="24"/>
        </w:rPr>
        <w:t>（くちのつ水処理センター）</w:t>
      </w:r>
    </w:p>
    <w:p w:rsidR="00F3302E" w:rsidRDefault="00F3302E" w:rsidP="00FE5FC6">
      <w:pPr>
        <w:spacing w:beforeLines="50" w:before="145" w:line="340" w:lineRule="exact"/>
        <w:rPr>
          <w:rFonts w:hAnsi="ＭＳ 明朝"/>
          <w:szCs w:val="24"/>
        </w:rPr>
      </w:pPr>
      <w:r>
        <w:rPr>
          <w:rFonts w:hAnsi="ＭＳ 明朝" w:hint="eastAsia"/>
          <w:szCs w:val="24"/>
        </w:rPr>
        <w:t>【説　明】</w:t>
      </w:r>
    </w:p>
    <w:p w:rsidR="00F3302E" w:rsidRDefault="00F3302E" w:rsidP="00FE5FC6">
      <w:pPr>
        <w:spacing w:line="340" w:lineRule="exact"/>
        <w:ind w:left="240" w:hangingChars="100" w:hanging="240"/>
        <w:rPr>
          <w:rFonts w:hAnsi="ＭＳ 明朝"/>
          <w:szCs w:val="24"/>
        </w:rPr>
      </w:pPr>
      <w:r>
        <w:rPr>
          <w:rFonts w:hAnsi="ＭＳ 明朝" w:hint="eastAsia"/>
          <w:szCs w:val="24"/>
        </w:rPr>
        <w:t>・</w:t>
      </w:r>
      <w:r w:rsidRPr="00F3302E">
        <w:rPr>
          <w:rFonts w:hAnsi="ＭＳ 明朝" w:hint="eastAsia"/>
          <w:szCs w:val="24"/>
        </w:rPr>
        <w:t>くちのつ水処理センターは、口之津町の山手を除くほぼ全域の下水を処理する施設です。現在の接続人数は</w:t>
      </w:r>
      <w:r w:rsidRPr="00F3302E">
        <w:rPr>
          <w:rFonts w:hAnsi="ＭＳ 明朝"/>
          <w:szCs w:val="24"/>
        </w:rPr>
        <w:t>2,860人です。</w:t>
      </w:r>
      <w:r w:rsidRPr="00F3302E">
        <w:rPr>
          <w:rFonts w:hAnsi="ＭＳ 明朝" w:hint="eastAsia"/>
          <w:szCs w:val="24"/>
        </w:rPr>
        <w:t>平成</w:t>
      </w:r>
      <w:r w:rsidRPr="00F3302E">
        <w:rPr>
          <w:rFonts w:hAnsi="ＭＳ 明朝"/>
          <w:szCs w:val="24"/>
        </w:rPr>
        <w:t>16年5月から運転を開始しています。</w:t>
      </w:r>
      <w:r w:rsidRPr="00F3302E">
        <w:rPr>
          <w:rFonts w:hAnsi="ＭＳ 明朝" w:hint="eastAsia"/>
          <w:szCs w:val="24"/>
        </w:rPr>
        <w:t>処理方式は、嫌気好気ろ床法を採用しています。</w:t>
      </w:r>
    </w:p>
    <w:p w:rsidR="00F3302E" w:rsidRDefault="00F3302E" w:rsidP="00FE5FC6">
      <w:pPr>
        <w:spacing w:beforeLines="50" w:before="145" w:line="340" w:lineRule="exact"/>
        <w:rPr>
          <w:rFonts w:hAnsi="ＭＳ 明朝"/>
          <w:szCs w:val="24"/>
        </w:rPr>
      </w:pPr>
      <w:r>
        <w:rPr>
          <w:rFonts w:hAnsi="ＭＳ 明朝" w:hint="eastAsia"/>
          <w:szCs w:val="24"/>
        </w:rPr>
        <w:t>【質　疑】</w:t>
      </w:r>
    </w:p>
    <w:p w:rsidR="001739B1" w:rsidRDefault="001739B1" w:rsidP="00FE5FC6">
      <w:pPr>
        <w:spacing w:beforeLines="20" w:before="58" w:line="340" w:lineRule="exact"/>
        <w:ind w:left="240" w:hangingChars="100" w:hanging="240"/>
        <w:rPr>
          <w:rFonts w:hAnsi="ＭＳ 明朝"/>
          <w:szCs w:val="24"/>
        </w:rPr>
      </w:pPr>
      <w:r>
        <w:rPr>
          <w:rFonts w:hAnsi="ＭＳ 明朝" w:hint="eastAsia"/>
          <w:szCs w:val="24"/>
        </w:rPr>
        <w:t>・この施設は通常無人で運転しているのか。</w:t>
      </w:r>
    </w:p>
    <w:p w:rsidR="001739B1" w:rsidRDefault="00CF770B" w:rsidP="00FE5FC6">
      <w:pPr>
        <w:spacing w:line="340" w:lineRule="exact"/>
        <w:ind w:leftChars="100" w:left="720" w:hangingChars="200" w:hanging="480"/>
        <w:rPr>
          <w:rFonts w:hAnsi="ＭＳ 明朝"/>
          <w:szCs w:val="24"/>
        </w:rPr>
      </w:pPr>
      <w:r>
        <w:rPr>
          <w:rFonts w:hAnsi="ＭＳ 明朝" w:hint="eastAsia"/>
          <w:szCs w:val="24"/>
        </w:rPr>
        <w:t>→　お見込みのとおりです。基本的に館内のコンピュータで全てを管理していて、データ管理を行っています。</w:t>
      </w:r>
    </w:p>
    <w:p w:rsidR="001739B1" w:rsidRDefault="001739B1" w:rsidP="00FE5FC6">
      <w:pPr>
        <w:spacing w:beforeLines="20" w:before="58" w:line="340" w:lineRule="exact"/>
        <w:ind w:left="240" w:hangingChars="100" w:hanging="240"/>
        <w:rPr>
          <w:rFonts w:hAnsi="ＭＳ 明朝"/>
          <w:szCs w:val="24"/>
        </w:rPr>
      </w:pPr>
      <w:r>
        <w:rPr>
          <w:rFonts w:hAnsi="ＭＳ 明朝" w:hint="eastAsia"/>
          <w:szCs w:val="24"/>
        </w:rPr>
        <w:t>・停電の場合はどうなるのか。</w:t>
      </w:r>
    </w:p>
    <w:p w:rsidR="001739B1" w:rsidRDefault="00CF770B" w:rsidP="00FE5FC6">
      <w:pPr>
        <w:spacing w:line="340" w:lineRule="exact"/>
        <w:ind w:leftChars="100" w:left="720" w:hangingChars="200" w:hanging="480"/>
        <w:rPr>
          <w:rFonts w:hAnsi="ＭＳ 明朝"/>
          <w:szCs w:val="24"/>
        </w:rPr>
      </w:pPr>
      <w:r>
        <w:rPr>
          <w:rFonts w:hAnsi="ＭＳ 明朝" w:hint="eastAsia"/>
          <w:szCs w:val="24"/>
        </w:rPr>
        <w:t>→　施設内に無停電装置がありますので、安心して運転出来ています。</w:t>
      </w:r>
    </w:p>
    <w:p w:rsidR="001739B1" w:rsidRDefault="001739B1" w:rsidP="00FE5FC6">
      <w:pPr>
        <w:spacing w:beforeLines="20" w:before="58" w:line="340" w:lineRule="exact"/>
        <w:ind w:left="240" w:hangingChars="100" w:hanging="240"/>
        <w:rPr>
          <w:rFonts w:hAnsi="ＭＳ 明朝"/>
          <w:szCs w:val="24"/>
        </w:rPr>
      </w:pPr>
      <w:r>
        <w:rPr>
          <w:rFonts w:hAnsi="ＭＳ 明朝" w:hint="eastAsia"/>
          <w:szCs w:val="24"/>
        </w:rPr>
        <w:t>・この処理センターで、何日分ぐらい処理可能か。</w:t>
      </w:r>
    </w:p>
    <w:p w:rsidR="001739B1" w:rsidRDefault="00CF770B" w:rsidP="00FE5FC6">
      <w:pPr>
        <w:spacing w:line="340" w:lineRule="exact"/>
        <w:ind w:leftChars="100" w:left="720" w:hangingChars="200" w:hanging="480"/>
        <w:rPr>
          <w:rFonts w:hAnsi="ＭＳ 明朝"/>
          <w:szCs w:val="24"/>
        </w:rPr>
      </w:pPr>
      <w:r>
        <w:rPr>
          <w:rFonts w:hAnsi="ＭＳ 明朝" w:hint="eastAsia"/>
          <w:szCs w:val="24"/>
        </w:rPr>
        <w:t>→　３日間は十分大丈夫な容量があります。でも実際のところ、一週間は大丈夫だと思っています。</w:t>
      </w:r>
    </w:p>
    <w:p w:rsidR="001739B1" w:rsidRDefault="001739B1" w:rsidP="00FE5FC6">
      <w:pPr>
        <w:spacing w:beforeLines="20" w:before="58" w:line="340" w:lineRule="exact"/>
        <w:ind w:left="240" w:hangingChars="100" w:hanging="240"/>
        <w:rPr>
          <w:rFonts w:hAnsi="ＭＳ 明朝"/>
          <w:szCs w:val="24"/>
        </w:rPr>
      </w:pPr>
      <w:r>
        <w:rPr>
          <w:rFonts w:hAnsi="ＭＳ 明朝" w:hint="eastAsia"/>
          <w:szCs w:val="24"/>
        </w:rPr>
        <w:t>・乾燥させた汚泥はどうするのか、肥料に使われているのか。</w:t>
      </w:r>
    </w:p>
    <w:p w:rsidR="001739B1" w:rsidRDefault="00A44235" w:rsidP="00FE5FC6">
      <w:pPr>
        <w:spacing w:line="340" w:lineRule="exact"/>
        <w:ind w:leftChars="100" w:left="720" w:hangingChars="200" w:hanging="480"/>
        <w:rPr>
          <w:rFonts w:hAnsi="ＭＳ 明朝"/>
          <w:szCs w:val="24"/>
        </w:rPr>
      </w:pPr>
      <w:r>
        <w:rPr>
          <w:rFonts w:hAnsi="ＭＳ 明朝" w:hint="eastAsia"/>
          <w:szCs w:val="24"/>
        </w:rPr>
        <w:t>→　産業廃棄物扱いとなりますので、産廃業者</w:t>
      </w:r>
      <w:r w:rsidR="00CF770B">
        <w:rPr>
          <w:rFonts w:hAnsi="ＭＳ 明朝" w:hint="eastAsia"/>
          <w:szCs w:val="24"/>
        </w:rPr>
        <w:t>の方で処理をしてもらっています。その後、産廃業者の方で再利用されているようです。</w:t>
      </w:r>
    </w:p>
    <w:p w:rsidR="001739B1" w:rsidRDefault="001739B1" w:rsidP="00FE5FC6">
      <w:pPr>
        <w:spacing w:beforeLines="20" w:before="58" w:line="340" w:lineRule="exact"/>
        <w:ind w:left="240" w:hangingChars="100" w:hanging="240"/>
        <w:rPr>
          <w:rFonts w:hAnsi="ＭＳ 明朝"/>
          <w:szCs w:val="24"/>
        </w:rPr>
      </w:pPr>
      <w:r>
        <w:rPr>
          <w:rFonts w:hAnsi="ＭＳ 明朝" w:hint="eastAsia"/>
          <w:szCs w:val="24"/>
        </w:rPr>
        <w:t>・排水した場合、海に流していると思うが住民から苦情はないか。</w:t>
      </w:r>
    </w:p>
    <w:p w:rsidR="001739B1" w:rsidRDefault="00CF770B" w:rsidP="00FE5FC6">
      <w:pPr>
        <w:spacing w:line="340" w:lineRule="exact"/>
        <w:ind w:leftChars="100" w:left="720" w:hangingChars="200" w:hanging="480"/>
        <w:rPr>
          <w:rFonts w:hAnsi="ＭＳ 明朝"/>
          <w:szCs w:val="24"/>
        </w:rPr>
      </w:pPr>
      <w:r>
        <w:rPr>
          <w:rFonts w:hAnsi="ＭＳ 明朝" w:hint="eastAsia"/>
          <w:szCs w:val="24"/>
        </w:rPr>
        <w:t>→　実際に海に放流する前の処理水を見てもらったと思いますがキレイだったと思います</w:t>
      </w:r>
      <w:r w:rsidR="00883E12">
        <w:rPr>
          <w:rFonts w:hAnsi="ＭＳ 明朝" w:hint="eastAsia"/>
          <w:szCs w:val="24"/>
        </w:rPr>
        <w:t>が、</w:t>
      </w:r>
      <w:r>
        <w:rPr>
          <w:rFonts w:hAnsi="ＭＳ 明朝" w:hint="eastAsia"/>
          <w:szCs w:val="24"/>
        </w:rPr>
        <w:t>放流する前には</w:t>
      </w:r>
      <w:r w:rsidR="00883E12">
        <w:rPr>
          <w:rFonts w:hAnsi="ＭＳ 明朝" w:hint="eastAsia"/>
          <w:szCs w:val="24"/>
        </w:rPr>
        <w:t>、</w:t>
      </w:r>
      <w:r>
        <w:rPr>
          <w:rFonts w:hAnsi="ＭＳ 明朝" w:hint="eastAsia"/>
          <w:szCs w:val="24"/>
        </w:rPr>
        <w:t>長与町にある県食品衛生協会</w:t>
      </w:r>
      <w:r w:rsidR="00883E12">
        <w:rPr>
          <w:rFonts w:hAnsi="ＭＳ 明朝" w:hint="eastAsia"/>
          <w:szCs w:val="24"/>
        </w:rPr>
        <w:t>に月２回水質検査を行っています。</w:t>
      </w:r>
    </w:p>
    <w:p w:rsidR="001739B1" w:rsidRDefault="001739B1" w:rsidP="00FE5FC6">
      <w:pPr>
        <w:spacing w:beforeLines="20" w:before="58" w:line="340" w:lineRule="exact"/>
        <w:ind w:left="240" w:hangingChars="100" w:hanging="240"/>
        <w:rPr>
          <w:rFonts w:hAnsi="ＭＳ 明朝"/>
          <w:szCs w:val="24"/>
        </w:rPr>
      </w:pPr>
      <w:r>
        <w:rPr>
          <w:rFonts w:hAnsi="ＭＳ 明朝" w:hint="eastAsia"/>
          <w:szCs w:val="24"/>
        </w:rPr>
        <w:t>・施設内の機械類はキレイだが、故障はしてないか。</w:t>
      </w:r>
    </w:p>
    <w:p w:rsidR="001739B1" w:rsidRDefault="00CF770B" w:rsidP="00FE5FC6">
      <w:pPr>
        <w:spacing w:line="340" w:lineRule="exact"/>
        <w:ind w:leftChars="100" w:left="720" w:hangingChars="200" w:hanging="480"/>
        <w:rPr>
          <w:rFonts w:hAnsi="ＭＳ 明朝"/>
          <w:szCs w:val="24"/>
        </w:rPr>
      </w:pPr>
      <w:r>
        <w:rPr>
          <w:rFonts w:hAnsi="ＭＳ 明朝" w:hint="eastAsia"/>
          <w:szCs w:val="24"/>
        </w:rPr>
        <w:t xml:space="preserve">→　</w:t>
      </w:r>
      <w:r w:rsidR="00883E12">
        <w:rPr>
          <w:rFonts w:hAnsi="ＭＳ 明朝" w:hint="eastAsia"/>
          <w:szCs w:val="24"/>
        </w:rPr>
        <w:t>修繕は軽微なものも含め</w:t>
      </w:r>
      <w:r w:rsidR="00381ACD">
        <w:rPr>
          <w:rFonts w:hAnsi="ＭＳ 明朝" w:hint="eastAsia"/>
          <w:szCs w:val="24"/>
        </w:rPr>
        <w:t>ございます</w:t>
      </w:r>
      <w:r w:rsidR="00883E12">
        <w:rPr>
          <w:rFonts w:hAnsi="ＭＳ 明朝" w:hint="eastAsia"/>
          <w:szCs w:val="24"/>
        </w:rPr>
        <w:t>。</w:t>
      </w:r>
    </w:p>
    <w:p w:rsidR="00496507" w:rsidRDefault="00496507">
      <w:pPr>
        <w:widowControl/>
        <w:jc w:val="left"/>
        <w:rPr>
          <w:rFonts w:hAnsi="ＭＳ 明朝"/>
          <w:szCs w:val="24"/>
        </w:rPr>
      </w:pPr>
      <w:r>
        <w:rPr>
          <w:rFonts w:hAnsi="ＭＳ 明朝"/>
          <w:szCs w:val="24"/>
        </w:rPr>
        <w:br w:type="page"/>
      </w:r>
    </w:p>
    <w:p w:rsidR="001739B1" w:rsidRDefault="001739B1" w:rsidP="00FE5FC6">
      <w:pPr>
        <w:spacing w:beforeLines="50" w:before="145" w:line="340" w:lineRule="exact"/>
        <w:rPr>
          <w:rFonts w:hAnsi="ＭＳ 明朝"/>
          <w:szCs w:val="24"/>
        </w:rPr>
      </w:pPr>
      <w:r>
        <w:rPr>
          <w:rFonts w:hAnsi="ＭＳ 明朝" w:hint="eastAsia"/>
          <w:szCs w:val="24"/>
        </w:rPr>
        <w:lastRenderedPageBreak/>
        <w:t>（開田雨水ポンプ場）</w:t>
      </w:r>
    </w:p>
    <w:p w:rsidR="00F3302E" w:rsidRDefault="00F3302E" w:rsidP="00FE5FC6">
      <w:pPr>
        <w:spacing w:beforeLines="50" w:before="145" w:line="340" w:lineRule="exact"/>
        <w:rPr>
          <w:rFonts w:hAnsi="ＭＳ 明朝"/>
          <w:szCs w:val="24"/>
        </w:rPr>
      </w:pPr>
      <w:r>
        <w:rPr>
          <w:rFonts w:hAnsi="ＭＳ 明朝" w:hint="eastAsia"/>
          <w:szCs w:val="24"/>
        </w:rPr>
        <w:t>【説　明】</w:t>
      </w:r>
    </w:p>
    <w:p w:rsidR="00F3302E" w:rsidRDefault="00F3302E" w:rsidP="00FE5FC6">
      <w:pPr>
        <w:spacing w:line="340" w:lineRule="exact"/>
        <w:ind w:left="240" w:hangingChars="100" w:hanging="240"/>
        <w:rPr>
          <w:rFonts w:hAnsi="ＭＳ 明朝"/>
          <w:szCs w:val="24"/>
        </w:rPr>
      </w:pPr>
      <w:r>
        <w:rPr>
          <w:rFonts w:hAnsi="ＭＳ 明朝" w:hint="eastAsia"/>
          <w:szCs w:val="24"/>
        </w:rPr>
        <w:t>・</w:t>
      </w:r>
      <w:r w:rsidRPr="00F3302E">
        <w:rPr>
          <w:rFonts w:hAnsi="ＭＳ 明朝" w:hint="eastAsia"/>
          <w:szCs w:val="24"/>
        </w:rPr>
        <w:t>開田雨水ポンプ場は、口之津町の貝瀬川から久木山方面の雨水を処理する施設です。平成</w:t>
      </w:r>
      <w:r w:rsidRPr="00F3302E">
        <w:rPr>
          <w:rFonts w:hAnsi="ＭＳ 明朝"/>
          <w:szCs w:val="24"/>
        </w:rPr>
        <w:t>8年4月から運転を開始しています。</w:t>
      </w:r>
      <w:r w:rsidRPr="00F3302E">
        <w:rPr>
          <w:rFonts w:hAnsi="ＭＳ 明朝" w:hint="eastAsia"/>
          <w:szCs w:val="24"/>
        </w:rPr>
        <w:t>口之津町の海岸沿いは海面からの高さが低いため、満潮時の前後約</w:t>
      </w:r>
      <w:r w:rsidRPr="00F3302E">
        <w:rPr>
          <w:rFonts w:hAnsi="ＭＳ 明朝"/>
          <w:szCs w:val="24"/>
        </w:rPr>
        <w:t>4時間程度は</w:t>
      </w:r>
      <w:r w:rsidRPr="00F3302E">
        <w:rPr>
          <w:rFonts w:hAnsi="ＭＳ 明朝" w:hint="eastAsia"/>
          <w:szCs w:val="24"/>
        </w:rPr>
        <w:t>水を排水する所が海水にふさがれるため、雨天時などは海へ排水できません。このため、海水が入り込まないようにゲートを閉じてポンプで強制的に海へ雨水等を排出しています。通常の雨の場合は無人の自動運転を行っています。隣接する開田公園は、大雨時に一時的に雨を受ける調整池の役割を兼ねています。運転開始からおよそ</w:t>
      </w:r>
      <w:r w:rsidRPr="00F3302E">
        <w:rPr>
          <w:rFonts w:hAnsi="ＭＳ 明朝"/>
          <w:szCs w:val="24"/>
        </w:rPr>
        <w:t>30</w:t>
      </w:r>
      <w:r>
        <w:rPr>
          <w:rFonts w:hAnsi="ＭＳ 明朝"/>
          <w:szCs w:val="24"/>
        </w:rPr>
        <w:t>年</w:t>
      </w:r>
      <w:r w:rsidRPr="00F3302E">
        <w:rPr>
          <w:rFonts w:hAnsi="ＭＳ 明朝"/>
          <w:szCs w:val="24"/>
        </w:rPr>
        <w:t>経過しており、現在、機械類や電気設備の入れ替えを</w:t>
      </w:r>
      <w:r w:rsidRPr="00F3302E">
        <w:rPr>
          <w:rFonts w:hAnsi="ＭＳ 明朝" w:hint="eastAsia"/>
          <w:szCs w:val="24"/>
        </w:rPr>
        <w:t>令和</w:t>
      </w:r>
      <w:r w:rsidRPr="00F3302E">
        <w:rPr>
          <w:rFonts w:hAnsi="ＭＳ 明朝"/>
          <w:szCs w:val="24"/>
        </w:rPr>
        <w:t>10年度まで実施しています。</w:t>
      </w:r>
    </w:p>
    <w:p w:rsidR="00F3302E" w:rsidRDefault="00F3302E" w:rsidP="00FE5FC6">
      <w:pPr>
        <w:spacing w:line="340" w:lineRule="exact"/>
        <w:ind w:leftChars="100" w:left="240"/>
        <w:rPr>
          <w:rFonts w:hAnsi="ＭＳ 明朝"/>
          <w:szCs w:val="24"/>
        </w:rPr>
      </w:pPr>
      <w:r w:rsidRPr="00F3302E">
        <w:rPr>
          <w:rFonts w:hAnsi="ＭＳ 明朝" w:hint="eastAsia"/>
          <w:szCs w:val="24"/>
        </w:rPr>
        <w:t>それから口之津町の貝瀬川から与茂作川の雨水処理施設は</w:t>
      </w:r>
      <w:r w:rsidR="00936E18">
        <w:rPr>
          <w:rFonts w:hAnsi="ＭＳ 明朝" w:hint="eastAsia"/>
          <w:szCs w:val="24"/>
        </w:rPr>
        <w:t>、</w:t>
      </w:r>
      <w:r w:rsidRPr="00F3302E">
        <w:rPr>
          <w:rFonts w:hAnsi="ＭＳ 明朝" w:hint="eastAsia"/>
          <w:szCs w:val="24"/>
        </w:rPr>
        <w:t>西新開雨水ポンプ場と木之崎雨水ポンプ場と前方ポンプ場</w:t>
      </w:r>
      <w:r w:rsidRPr="00F3302E">
        <w:rPr>
          <w:rFonts w:hAnsi="ＭＳ 明朝"/>
          <w:szCs w:val="24"/>
        </w:rPr>
        <w:t>3か所のポンプ場で対応しています。</w:t>
      </w:r>
    </w:p>
    <w:p w:rsidR="00F3302E" w:rsidRDefault="00F3302E" w:rsidP="00FE5FC6">
      <w:pPr>
        <w:spacing w:beforeLines="50" w:before="145" w:line="340" w:lineRule="exact"/>
        <w:rPr>
          <w:rFonts w:hAnsi="ＭＳ 明朝"/>
          <w:szCs w:val="24"/>
        </w:rPr>
      </w:pPr>
      <w:r>
        <w:rPr>
          <w:rFonts w:hAnsi="ＭＳ 明朝" w:hint="eastAsia"/>
          <w:szCs w:val="24"/>
        </w:rPr>
        <w:t>【質　疑】</w:t>
      </w:r>
    </w:p>
    <w:p w:rsidR="001739B1" w:rsidRDefault="001739B1" w:rsidP="00FE5FC6">
      <w:pPr>
        <w:spacing w:beforeLines="20" w:before="58" w:line="340" w:lineRule="exact"/>
        <w:ind w:left="240" w:hangingChars="100" w:hanging="240"/>
        <w:rPr>
          <w:rFonts w:hAnsi="ＭＳ 明朝"/>
          <w:szCs w:val="24"/>
        </w:rPr>
      </w:pPr>
      <w:r>
        <w:rPr>
          <w:rFonts w:hAnsi="ＭＳ 明朝" w:hint="eastAsia"/>
          <w:szCs w:val="24"/>
        </w:rPr>
        <w:t>・この施設は無人で運転しているのか。</w:t>
      </w:r>
    </w:p>
    <w:p w:rsidR="001739B1" w:rsidRDefault="00CF770B" w:rsidP="00FE5FC6">
      <w:pPr>
        <w:spacing w:line="340" w:lineRule="exact"/>
        <w:ind w:leftChars="100" w:left="720" w:hangingChars="200" w:hanging="480"/>
        <w:rPr>
          <w:rFonts w:hAnsi="ＭＳ 明朝"/>
          <w:szCs w:val="24"/>
        </w:rPr>
      </w:pPr>
      <w:r>
        <w:rPr>
          <w:rFonts w:hAnsi="ＭＳ 明朝" w:hint="eastAsia"/>
          <w:szCs w:val="24"/>
        </w:rPr>
        <w:t xml:space="preserve">→　</w:t>
      </w:r>
      <w:r w:rsidR="00883E12">
        <w:rPr>
          <w:rFonts w:hAnsi="ＭＳ 明朝" w:hint="eastAsia"/>
          <w:szCs w:val="24"/>
        </w:rPr>
        <w:t>お見込みのとおりです。</w:t>
      </w:r>
    </w:p>
    <w:p w:rsidR="001739B1" w:rsidRPr="00B910C0" w:rsidRDefault="001739B1" w:rsidP="00496507">
      <w:pPr>
        <w:pStyle w:val="a9"/>
        <w:numPr>
          <w:ilvl w:val="0"/>
          <w:numId w:val="1"/>
        </w:numPr>
        <w:spacing w:beforeLines="150" w:before="436" w:line="340" w:lineRule="exact"/>
        <w:ind w:leftChars="0" w:left="357" w:hanging="357"/>
        <w:rPr>
          <w:rFonts w:ascii="ＭＳ ゴシック" w:eastAsia="ＭＳ ゴシック" w:hAnsi="ＭＳ ゴシック"/>
          <w:szCs w:val="24"/>
        </w:rPr>
      </w:pPr>
      <w:r w:rsidRPr="00B910C0">
        <w:rPr>
          <w:rFonts w:ascii="ＭＳ ゴシック" w:eastAsia="ＭＳ ゴシック" w:hAnsi="ＭＳ ゴシック" w:hint="eastAsia"/>
          <w:szCs w:val="24"/>
        </w:rPr>
        <w:t>南有馬処理区</w:t>
      </w:r>
    </w:p>
    <w:p w:rsidR="00F3302E" w:rsidRDefault="001739B1" w:rsidP="00FE5FC6">
      <w:pPr>
        <w:spacing w:beforeLines="50" w:before="145" w:line="340" w:lineRule="exact"/>
        <w:rPr>
          <w:rFonts w:hAnsi="ＭＳ 明朝"/>
          <w:szCs w:val="24"/>
        </w:rPr>
      </w:pPr>
      <w:r>
        <w:rPr>
          <w:rFonts w:hAnsi="ＭＳ 明朝" w:hint="eastAsia"/>
          <w:szCs w:val="24"/>
        </w:rPr>
        <w:t>（南有馬浄化センター）</w:t>
      </w:r>
    </w:p>
    <w:p w:rsidR="00F3302E" w:rsidRDefault="00F3302E" w:rsidP="00FE5FC6">
      <w:pPr>
        <w:spacing w:beforeLines="50" w:before="145" w:line="340" w:lineRule="exact"/>
        <w:rPr>
          <w:rFonts w:hAnsi="ＭＳ 明朝"/>
          <w:szCs w:val="24"/>
        </w:rPr>
      </w:pPr>
      <w:r>
        <w:rPr>
          <w:rFonts w:hAnsi="ＭＳ 明朝" w:hint="eastAsia"/>
          <w:szCs w:val="24"/>
        </w:rPr>
        <w:t>【説　明】</w:t>
      </w:r>
    </w:p>
    <w:p w:rsidR="00F3302E" w:rsidRDefault="00F3302E" w:rsidP="00FE5FC6">
      <w:pPr>
        <w:spacing w:line="340" w:lineRule="exact"/>
        <w:ind w:left="240" w:hangingChars="100" w:hanging="240"/>
        <w:rPr>
          <w:rFonts w:hAnsi="ＭＳ 明朝"/>
          <w:szCs w:val="24"/>
        </w:rPr>
      </w:pPr>
      <w:r>
        <w:rPr>
          <w:rFonts w:hAnsi="ＭＳ 明朝" w:hint="eastAsia"/>
          <w:szCs w:val="24"/>
        </w:rPr>
        <w:t>・</w:t>
      </w:r>
      <w:r w:rsidRPr="00F3302E">
        <w:rPr>
          <w:rFonts w:hAnsi="ＭＳ 明朝" w:hint="eastAsia"/>
          <w:szCs w:val="24"/>
        </w:rPr>
        <w:t>南有馬浄化センターは、南有馬町の大江名の下水を処理する施設です。現在の接続人数は</w:t>
      </w:r>
      <w:r w:rsidRPr="00F3302E">
        <w:rPr>
          <w:rFonts w:hAnsi="ＭＳ 明朝"/>
          <w:szCs w:val="24"/>
        </w:rPr>
        <w:t>818人です。</w:t>
      </w:r>
      <w:r w:rsidRPr="00F3302E">
        <w:rPr>
          <w:rFonts w:hAnsi="ＭＳ 明朝" w:hint="eastAsia"/>
          <w:szCs w:val="24"/>
        </w:rPr>
        <w:t>平成</w:t>
      </w:r>
      <w:r w:rsidRPr="00F3302E">
        <w:rPr>
          <w:rFonts w:hAnsi="ＭＳ 明朝"/>
          <w:szCs w:val="24"/>
        </w:rPr>
        <w:t>19年3月から運転開始しています。</w:t>
      </w:r>
      <w:r w:rsidRPr="00F3302E">
        <w:rPr>
          <w:rFonts w:hAnsi="ＭＳ 明朝" w:hint="eastAsia"/>
          <w:szCs w:val="24"/>
        </w:rPr>
        <w:t>処理方式はオキシデーションディッチ法です。この処理方式は、大野木場団地浄化センターと同じ処理方式です。</w:t>
      </w:r>
    </w:p>
    <w:p w:rsidR="00591B5B" w:rsidRDefault="00F3302E" w:rsidP="00FE5FC6">
      <w:pPr>
        <w:spacing w:beforeLines="50" w:before="145" w:line="340" w:lineRule="exact"/>
        <w:rPr>
          <w:rFonts w:hAnsi="ＭＳ 明朝"/>
          <w:szCs w:val="24"/>
        </w:rPr>
      </w:pPr>
      <w:r>
        <w:rPr>
          <w:rFonts w:hAnsi="ＭＳ 明朝" w:hint="eastAsia"/>
          <w:szCs w:val="24"/>
        </w:rPr>
        <w:t>【質　疑】</w:t>
      </w:r>
    </w:p>
    <w:p w:rsidR="001739B1" w:rsidRDefault="001739B1" w:rsidP="00FE5FC6">
      <w:pPr>
        <w:spacing w:beforeLines="20" w:before="58" w:line="340" w:lineRule="exact"/>
        <w:ind w:left="240" w:hangingChars="100" w:hanging="240"/>
        <w:rPr>
          <w:rFonts w:hAnsi="ＭＳ 明朝"/>
          <w:szCs w:val="24"/>
        </w:rPr>
      </w:pPr>
      <w:r>
        <w:rPr>
          <w:rFonts w:hAnsi="ＭＳ 明朝" w:hint="eastAsia"/>
          <w:szCs w:val="24"/>
        </w:rPr>
        <w:t>・各住宅から</w:t>
      </w:r>
      <w:r w:rsidR="00E64BE5">
        <w:rPr>
          <w:rFonts w:hAnsi="ＭＳ 明朝" w:hint="eastAsia"/>
          <w:szCs w:val="24"/>
        </w:rPr>
        <w:t>浄化センターまでの管路で物が詰まることはあるのか。</w:t>
      </w:r>
    </w:p>
    <w:p w:rsidR="00CF770B" w:rsidRDefault="00CF770B" w:rsidP="00FE5FC6">
      <w:pPr>
        <w:spacing w:line="340" w:lineRule="exact"/>
        <w:ind w:leftChars="100" w:left="720" w:hangingChars="200" w:hanging="480"/>
        <w:rPr>
          <w:rFonts w:hAnsi="ＭＳ 明朝"/>
          <w:szCs w:val="24"/>
        </w:rPr>
      </w:pPr>
      <w:r>
        <w:rPr>
          <w:rFonts w:hAnsi="ＭＳ 明朝" w:hint="eastAsia"/>
          <w:szCs w:val="24"/>
        </w:rPr>
        <w:t xml:space="preserve">→　</w:t>
      </w:r>
      <w:r w:rsidR="004506AF">
        <w:rPr>
          <w:rFonts w:hAnsi="ＭＳ 明朝" w:hint="eastAsia"/>
          <w:szCs w:val="24"/>
        </w:rPr>
        <w:t>浄化センターまでの</w:t>
      </w:r>
      <w:r w:rsidR="00F97352">
        <w:rPr>
          <w:rFonts w:hAnsi="ＭＳ 明朝" w:hint="eastAsia"/>
          <w:szCs w:val="24"/>
        </w:rPr>
        <w:t>途中に</w:t>
      </w:r>
      <w:r w:rsidR="004506AF">
        <w:rPr>
          <w:rFonts w:hAnsi="ＭＳ 明朝" w:hint="eastAsia"/>
          <w:szCs w:val="24"/>
        </w:rPr>
        <w:t>タオル等の</w:t>
      </w:r>
      <w:r w:rsidR="00F97352">
        <w:rPr>
          <w:rFonts w:hAnsi="ＭＳ 明朝" w:hint="eastAsia"/>
          <w:szCs w:val="24"/>
        </w:rPr>
        <w:t>物が詰まることがありますので、その際は現場に行って</w:t>
      </w:r>
      <w:r w:rsidR="004506AF">
        <w:rPr>
          <w:rFonts w:hAnsi="ＭＳ 明朝" w:hint="eastAsia"/>
          <w:szCs w:val="24"/>
        </w:rPr>
        <w:t>マンホールから</w:t>
      </w:r>
      <w:r w:rsidR="00F97352">
        <w:rPr>
          <w:rFonts w:hAnsi="ＭＳ 明朝" w:hint="eastAsia"/>
          <w:szCs w:val="24"/>
        </w:rPr>
        <w:t>除去を行っています。</w:t>
      </w:r>
    </w:p>
    <w:p w:rsidR="00E64BE5" w:rsidRPr="00B910C0" w:rsidRDefault="00E64BE5" w:rsidP="00496507">
      <w:pPr>
        <w:pStyle w:val="a9"/>
        <w:numPr>
          <w:ilvl w:val="0"/>
          <w:numId w:val="1"/>
        </w:numPr>
        <w:spacing w:beforeLines="150" w:before="436" w:line="340" w:lineRule="exact"/>
        <w:ind w:leftChars="0" w:left="357" w:hanging="357"/>
        <w:rPr>
          <w:rFonts w:ascii="ＭＳ ゴシック" w:eastAsia="ＭＳ ゴシック" w:hAnsi="ＭＳ ゴシック"/>
          <w:szCs w:val="24"/>
        </w:rPr>
      </w:pPr>
      <w:r w:rsidRPr="00B910C0">
        <w:rPr>
          <w:rFonts w:ascii="ＭＳ ゴシック" w:eastAsia="ＭＳ ゴシック" w:hAnsi="ＭＳ ゴシック" w:hint="eastAsia"/>
          <w:szCs w:val="24"/>
        </w:rPr>
        <w:t>農業集落排水事業（西有家慈恩寺・見岳地区）</w:t>
      </w:r>
    </w:p>
    <w:p w:rsidR="00E64BE5" w:rsidRDefault="00E64BE5" w:rsidP="00FE5FC6">
      <w:pPr>
        <w:spacing w:beforeLines="50" w:before="145" w:line="340" w:lineRule="exact"/>
        <w:rPr>
          <w:rFonts w:hAnsi="ＭＳ 明朝"/>
          <w:szCs w:val="24"/>
        </w:rPr>
      </w:pPr>
      <w:r>
        <w:rPr>
          <w:rFonts w:hAnsi="ＭＳ 明朝" w:hint="eastAsia"/>
          <w:szCs w:val="24"/>
        </w:rPr>
        <w:t>（慈恩寺・見岳エコクリーンセンター）</w:t>
      </w:r>
    </w:p>
    <w:p w:rsidR="00F3302E" w:rsidRDefault="00F3302E" w:rsidP="00FE5FC6">
      <w:pPr>
        <w:spacing w:beforeLines="50" w:before="145" w:line="340" w:lineRule="exact"/>
        <w:rPr>
          <w:rFonts w:hAnsi="ＭＳ 明朝"/>
          <w:szCs w:val="24"/>
        </w:rPr>
      </w:pPr>
      <w:r>
        <w:rPr>
          <w:rFonts w:hAnsi="ＭＳ 明朝" w:hint="eastAsia"/>
          <w:szCs w:val="24"/>
        </w:rPr>
        <w:t>【説　明】</w:t>
      </w:r>
    </w:p>
    <w:p w:rsidR="00F3302E" w:rsidRDefault="00F3302E" w:rsidP="00FE5FC6">
      <w:pPr>
        <w:spacing w:line="340" w:lineRule="exact"/>
        <w:ind w:left="240" w:hangingChars="100" w:hanging="240"/>
        <w:rPr>
          <w:rFonts w:hAnsi="ＭＳ 明朝"/>
          <w:szCs w:val="24"/>
        </w:rPr>
      </w:pPr>
      <w:r>
        <w:rPr>
          <w:rFonts w:hAnsi="ＭＳ 明朝" w:hint="eastAsia"/>
          <w:szCs w:val="24"/>
        </w:rPr>
        <w:t>・</w:t>
      </w:r>
      <w:r w:rsidRPr="00F3302E">
        <w:rPr>
          <w:rFonts w:hAnsi="ＭＳ 明朝" w:hint="eastAsia"/>
          <w:szCs w:val="24"/>
        </w:rPr>
        <w:t>慈恩寺・見岳エコクリーンセンターは、慈恩寺・見岳地区の山手部分を除く地域の下水処理をする施設です。現在の接続人数は</w:t>
      </w:r>
      <w:r w:rsidRPr="00F3302E">
        <w:rPr>
          <w:rFonts w:hAnsi="ＭＳ 明朝"/>
          <w:szCs w:val="24"/>
        </w:rPr>
        <w:t>410人です。</w:t>
      </w:r>
      <w:r w:rsidRPr="00F3302E">
        <w:rPr>
          <w:rFonts w:hAnsi="ＭＳ 明朝" w:hint="eastAsia"/>
          <w:szCs w:val="24"/>
        </w:rPr>
        <w:t>平成</w:t>
      </w:r>
      <w:r w:rsidRPr="00F3302E">
        <w:rPr>
          <w:rFonts w:hAnsi="ＭＳ 明朝"/>
          <w:szCs w:val="24"/>
        </w:rPr>
        <w:t>15年12月から運転開始しています。</w:t>
      </w:r>
      <w:r w:rsidRPr="00F3302E">
        <w:rPr>
          <w:rFonts w:hAnsi="ＭＳ 明朝" w:hint="eastAsia"/>
          <w:szCs w:val="24"/>
        </w:rPr>
        <w:t>処理方式は連続流入間欠ばっ気方式です。</w:t>
      </w:r>
    </w:p>
    <w:p w:rsidR="00F3302E" w:rsidRDefault="00F3302E" w:rsidP="00FE5FC6">
      <w:pPr>
        <w:spacing w:beforeLines="50" w:before="145" w:line="340" w:lineRule="exact"/>
        <w:rPr>
          <w:rFonts w:hAnsi="ＭＳ 明朝"/>
          <w:szCs w:val="24"/>
        </w:rPr>
      </w:pPr>
      <w:r>
        <w:rPr>
          <w:rFonts w:hAnsi="ＭＳ 明朝" w:hint="eastAsia"/>
          <w:szCs w:val="24"/>
        </w:rPr>
        <w:t>【質　疑】</w:t>
      </w:r>
    </w:p>
    <w:p w:rsidR="00E64BE5" w:rsidRDefault="00E64BE5" w:rsidP="00FE5FC6">
      <w:pPr>
        <w:spacing w:beforeLines="20" w:before="58" w:line="340" w:lineRule="exact"/>
        <w:rPr>
          <w:rFonts w:hAnsi="ＭＳ 明朝"/>
          <w:szCs w:val="24"/>
        </w:rPr>
      </w:pPr>
      <w:r>
        <w:rPr>
          <w:rFonts w:hAnsi="ＭＳ 明朝" w:hint="eastAsia"/>
          <w:szCs w:val="24"/>
        </w:rPr>
        <w:t>・この施設は普段は無人で運転しているのか。</w:t>
      </w:r>
    </w:p>
    <w:p w:rsidR="00F97352" w:rsidRDefault="00CF770B" w:rsidP="00FE5FC6">
      <w:pPr>
        <w:spacing w:line="340" w:lineRule="exact"/>
        <w:ind w:leftChars="100" w:left="720" w:hangingChars="200" w:hanging="480"/>
        <w:rPr>
          <w:rFonts w:hAnsi="ＭＳ 明朝"/>
          <w:szCs w:val="24"/>
        </w:rPr>
      </w:pPr>
      <w:r>
        <w:rPr>
          <w:rFonts w:hAnsi="ＭＳ 明朝" w:hint="eastAsia"/>
          <w:szCs w:val="24"/>
        </w:rPr>
        <w:t xml:space="preserve">→　</w:t>
      </w:r>
      <w:r w:rsidR="00883E12">
        <w:rPr>
          <w:rFonts w:hAnsi="ＭＳ 明朝" w:hint="eastAsia"/>
          <w:szCs w:val="24"/>
        </w:rPr>
        <w:t>お見込みのとおりです。</w:t>
      </w:r>
    </w:p>
    <w:p w:rsidR="00815FCC" w:rsidRDefault="00815FCC">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rsidR="00E64BE5" w:rsidRPr="00B910C0" w:rsidRDefault="00E64BE5" w:rsidP="00FE5FC6">
      <w:pPr>
        <w:pStyle w:val="a9"/>
        <w:numPr>
          <w:ilvl w:val="0"/>
          <w:numId w:val="1"/>
        </w:numPr>
        <w:spacing w:beforeLines="100" w:before="291" w:line="340" w:lineRule="exact"/>
        <w:ind w:leftChars="0" w:left="357" w:hanging="357"/>
        <w:rPr>
          <w:rFonts w:ascii="ＭＳ ゴシック" w:eastAsia="ＭＳ ゴシック" w:hAnsi="ＭＳ ゴシック"/>
          <w:szCs w:val="24"/>
        </w:rPr>
      </w:pPr>
      <w:r w:rsidRPr="00B910C0">
        <w:rPr>
          <w:rFonts w:ascii="ＭＳ ゴシック" w:eastAsia="ＭＳ ゴシック" w:hAnsi="ＭＳ ゴシック" w:hint="eastAsia"/>
          <w:szCs w:val="24"/>
        </w:rPr>
        <w:lastRenderedPageBreak/>
        <w:t>コミュニティ・プラント（深江大野木場団地）</w:t>
      </w:r>
    </w:p>
    <w:p w:rsidR="00E64BE5" w:rsidRDefault="00E64BE5" w:rsidP="00FE5FC6">
      <w:pPr>
        <w:spacing w:beforeLines="50" w:before="145" w:line="340" w:lineRule="exact"/>
        <w:rPr>
          <w:rFonts w:hAnsi="ＭＳ 明朝"/>
          <w:szCs w:val="24"/>
        </w:rPr>
      </w:pPr>
      <w:r>
        <w:rPr>
          <w:rFonts w:hAnsi="ＭＳ 明朝" w:hint="eastAsia"/>
          <w:szCs w:val="24"/>
        </w:rPr>
        <w:t>（大野木場団地浄化センター）</w:t>
      </w:r>
    </w:p>
    <w:p w:rsidR="00F3302E" w:rsidRDefault="00F3302E" w:rsidP="00FE5FC6">
      <w:pPr>
        <w:spacing w:beforeLines="50" w:before="145" w:line="340" w:lineRule="exact"/>
        <w:rPr>
          <w:rFonts w:hAnsi="ＭＳ 明朝"/>
          <w:szCs w:val="24"/>
        </w:rPr>
      </w:pPr>
      <w:r>
        <w:rPr>
          <w:rFonts w:hAnsi="ＭＳ 明朝" w:hint="eastAsia"/>
          <w:szCs w:val="24"/>
        </w:rPr>
        <w:t>【説　明】</w:t>
      </w:r>
    </w:p>
    <w:p w:rsidR="00F3302E" w:rsidRDefault="00F3302E" w:rsidP="00FE5FC6">
      <w:pPr>
        <w:spacing w:line="340" w:lineRule="exact"/>
        <w:ind w:left="240" w:hangingChars="100" w:hanging="240"/>
        <w:rPr>
          <w:rFonts w:hAnsi="ＭＳ 明朝"/>
          <w:szCs w:val="24"/>
        </w:rPr>
      </w:pPr>
      <w:r>
        <w:rPr>
          <w:rFonts w:hAnsi="ＭＳ 明朝" w:hint="eastAsia"/>
          <w:szCs w:val="24"/>
        </w:rPr>
        <w:t>・</w:t>
      </w:r>
      <w:r w:rsidRPr="00F3302E">
        <w:rPr>
          <w:rFonts w:hAnsi="ＭＳ 明朝" w:hint="eastAsia"/>
          <w:szCs w:val="24"/>
        </w:rPr>
        <w:t>大野木場団地浄化センターは、大野木場団地の下水処理をする施設です。現在の接続人数は</w:t>
      </w:r>
      <w:r w:rsidRPr="00F3302E">
        <w:rPr>
          <w:rFonts w:hAnsi="ＭＳ 明朝"/>
          <w:szCs w:val="24"/>
        </w:rPr>
        <w:t>525人です。</w:t>
      </w:r>
      <w:r w:rsidRPr="00F3302E">
        <w:rPr>
          <w:rFonts w:hAnsi="ＭＳ 明朝" w:hint="eastAsia"/>
          <w:szCs w:val="24"/>
        </w:rPr>
        <w:t>平成</w:t>
      </w:r>
      <w:r w:rsidRPr="00F3302E">
        <w:rPr>
          <w:rFonts w:hAnsi="ＭＳ 明朝"/>
          <w:szCs w:val="24"/>
        </w:rPr>
        <w:t>7年10月から運転開始しています。</w:t>
      </w:r>
      <w:r w:rsidRPr="00F3302E">
        <w:rPr>
          <w:rFonts w:hAnsi="ＭＳ 明朝" w:hint="eastAsia"/>
          <w:szCs w:val="24"/>
        </w:rPr>
        <w:t>処理方式はオキシデーションディッチ方式です。こちらの特徴は、汚水を浄化する水槽に蓋をして、火山灰などの影響を受けにくくしています。運転開始から約</w:t>
      </w:r>
      <w:r w:rsidRPr="00F3302E">
        <w:rPr>
          <w:rFonts w:hAnsi="ＭＳ 明朝"/>
          <w:szCs w:val="24"/>
        </w:rPr>
        <w:t>30</w:t>
      </w:r>
      <w:r w:rsidR="00936E18">
        <w:rPr>
          <w:rFonts w:hAnsi="ＭＳ 明朝" w:hint="eastAsia"/>
          <w:szCs w:val="24"/>
        </w:rPr>
        <w:t>年</w:t>
      </w:r>
      <w:r w:rsidRPr="00F3302E">
        <w:rPr>
          <w:rFonts w:hAnsi="ＭＳ 明朝"/>
          <w:szCs w:val="24"/>
        </w:rPr>
        <w:t>経過しているので、今後機械類の更新を検討しています。</w:t>
      </w:r>
    </w:p>
    <w:p w:rsidR="00F3302E" w:rsidRDefault="00F3302E" w:rsidP="00FE5FC6">
      <w:pPr>
        <w:spacing w:beforeLines="50" w:before="145" w:line="340" w:lineRule="exact"/>
        <w:rPr>
          <w:rFonts w:hAnsi="ＭＳ 明朝"/>
          <w:szCs w:val="24"/>
        </w:rPr>
      </w:pPr>
      <w:r>
        <w:rPr>
          <w:rFonts w:hAnsi="ＭＳ 明朝" w:hint="eastAsia"/>
          <w:szCs w:val="24"/>
        </w:rPr>
        <w:t>【質　疑】</w:t>
      </w:r>
    </w:p>
    <w:p w:rsidR="00E64BE5" w:rsidRDefault="00E64BE5" w:rsidP="00FE5FC6">
      <w:pPr>
        <w:spacing w:beforeLines="20" w:before="58" w:line="340" w:lineRule="exact"/>
        <w:ind w:left="240" w:hangingChars="100" w:hanging="240"/>
        <w:rPr>
          <w:rFonts w:hAnsi="ＭＳ 明朝"/>
          <w:szCs w:val="24"/>
        </w:rPr>
      </w:pPr>
      <w:r>
        <w:rPr>
          <w:rFonts w:hAnsi="ＭＳ 明朝" w:hint="eastAsia"/>
          <w:szCs w:val="24"/>
        </w:rPr>
        <w:t>・処理後の汚泥はどのように処分しているのか。</w:t>
      </w:r>
    </w:p>
    <w:p w:rsidR="00E64BE5" w:rsidRDefault="00CF770B" w:rsidP="00FE5FC6">
      <w:pPr>
        <w:spacing w:line="340" w:lineRule="exact"/>
        <w:ind w:leftChars="100" w:left="720" w:hangingChars="200" w:hanging="480"/>
        <w:rPr>
          <w:rFonts w:hAnsi="ＭＳ 明朝"/>
          <w:szCs w:val="24"/>
        </w:rPr>
      </w:pPr>
      <w:r>
        <w:rPr>
          <w:rFonts w:hAnsi="ＭＳ 明朝" w:hint="eastAsia"/>
          <w:szCs w:val="24"/>
        </w:rPr>
        <w:t xml:space="preserve">→　</w:t>
      </w:r>
      <w:r w:rsidR="00F97352">
        <w:rPr>
          <w:rFonts w:hAnsi="ＭＳ 明朝" w:hint="eastAsia"/>
          <w:szCs w:val="24"/>
        </w:rPr>
        <w:t>南有馬の衛生センターで焼却しています。</w:t>
      </w:r>
    </w:p>
    <w:p w:rsidR="00E64BE5" w:rsidRDefault="00E64BE5" w:rsidP="00FE5FC6">
      <w:pPr>
        <w:spacing w:beforeLines="20" w:before="58" w:line="340" w:lineRule="exact"/>
        <w:ind w:left="240" w:hangingChars="100" w:hanging="240"/>
        <w:rPr>
          <w:rFonts w:hAnsi="ＭＳ 明朝"/>
          <w:szCs w:val="24"/>
        </w:rPr>
      </w:pPr>
      <w:r>
        <w:rPr>
          <w:rFonts w:hAnsi="ＭＳ 明朝" w:hint="eastAsia"/>
          <w:szCs w:val="24"/>
        </w:rPr>
        <w:t>・この施設は普段無人で運転しているのか。</w:t>
      </w:r>
    </w:p>
    <w:p w:rsidR="00E64BE5" w:rsidRDefault="00CF770B" w:rsidP="00FE5FC6">
      <w:pPr>
        <w:spacing w:line="340" w:lineRule="exact"/>
        <w:ind w:leftChars="100" w:left="720" w:hangingChars="200" w:hanging="480"/>
        <w:rPr>
          <w:rFonts w:hAnsi="ＭＳ 明朝"/>
          <w:szCs w:val="24"/>
        </w:rPr>
      </w:pPr>
      <w:r>
        <w:rPr>
          <w:rFonts w:hAnsi="ＭＳ 明朝" w:hint="eastAsia"/>
          <w:szCs w:val="24"/>
        </w:rPr>
        <w:t xml:space="preserve">→　</w:t>
      </w:r>
      <w:r w:rsidR="00883E12">
        <w:rPr>
          <w:rFonts w:hAnsi="ＭＳ 明朝" w:hint="eastAsia"/>
          <w:szCs w:val="24"/>
        </w:rPr>
        <w:t>お見込みのとおりです。</w:t>
      </w:r>
    </w:p>
    <w:p w:rsidR="00E64BE5" w:rsidRDefault="00E64BE5" w:rsidP="00FE5FC6">
      <w:pPr>
        <w:spacing w:beforeLines="20" w:before="58" w:line="340" w:lineRule="exact"/>
        <w:ind w:left="240" w:hangingChars="100" w:hanging="240"/>
        <w:rPr>
          <w:rFonts w:hAnsi="ＭＳ 明朝"/>
          <w:szCs w:val="24"/>
        </w:rPr>
      </w:pPr>
      <w:r>
        <w:rPr>
          <w:rFonts w:hAnsi="ＭＳ 明朝" w:hint="eastAsia"/>
          <w:szCs w:val="24"/>
        </w:rPr>
        <w:t>・キレイになった水はどこへ放流しているのか。</w:t>
      </w:r>
    </w:p>
    <w:p w:rsidR="00E64BE5" w:rsidRDefault="00CF770B" w:rsidP="00FE5FC6">
      <w:pPr>
        <w:spacing w:line="340" w:lineRule="exact"/>
        <w:ind w:leftChars="100" w:left="720" w:hangingChars="200" w:hanging="480"/>
        <w:rPr>
          <w:rFonts w:hAnsi="ＭＳ 明朝"/>
          <w:szCs w:val="24"/>
        </w:rPr>
      </w:pPr>
      <w:r>
        <w:rPr>
          <w:rFonts w:hAnsi="ＭＳ 明朝" w:hint="eastAsia"/>
          <w:szCs w:val="24"/>
        </w:rPr>
        <w:t xml:space="preserve">→　</w:t>
      </w:r>
      <w:r w:rsidR="00F97352">
        <w:rPr>
          <w:rFonts w:hAnsi="ＭＳ 明朝" w:hint="eastAsia"/>
          <w:szCs w:val="24"/>
        </w:rPr>
        <w:t>近くの川に放流しています。</w:t>
      </w:r>
    </w:p>
    <w:p w:rsidR="00E64BE5" w:rsidRPr="00E64BE5" w:rsidRDefault="00E64BE5" w:rsidP="00FE5FC6">
      <w:pPr>
        <w:spacing w:beforeLines="20" w:before="58" w:line="340" w:lineRule="exact"/>
        <w:ind w:left="240" w:hangingChars="100" w:hanging="240"/>
        <w:rPr>
          <w:rFonts w:hAnsi="ＭＳ 明朝"/>
          <w:szCs w:val="24"/>
        </w:rPr>
      </w:pPr>
      <w:r>
        <w:rPr>
          <w:rFonts w:hAnsi="ＭＳ 明朝" w:hint="eastAsia"/>
          <w:szCs w:val="24"/>
        </w:rPr>
        <w:t>・隣にすぐ民家があるが騒音対策はされているのか。</w:t>
      </w:r>
    </w:p>
    <w:p w:rsidR="001739B1" w:rsidRDefault="00CF770B" w:rsidP="00FE5FC6">
      <w:pPr>
        <w:spacing w:line="340" w:lineRule="exact"/>
        <w:ind w:leftChars="100" w:left="720" w:hangingChars="200" w:hanging="480"/>
        <w:rPr>
          <w:rFonts w:hAnsi="ＭＳ 明朝"/>
          <w:szCs w:val="24"/>
        </w:rPr>
      </w:pPr>
      <w:r>
        <w:rPr>
          <w:rFonts w:hAnsi="ＭＳ 明朝" w:hint="eastAsia"/>
          <w:szCs w:val="24"/>
        </w:rPr>
        <w:t xml:space="preserve">→　</w:t>
      </w:r>
      <w:r w:rsidR="00F97352">
        <w:rPr>
          <w:rFonts w:hAnsi="ＭＳ 明朝" w:hint="eastAsia"/>
          <w:szCs w:val="24"/>
        </w:rPr>
        <w:t>屋外にある処理</w:t>
      </w:r>
      <w:r w:rsidR="004506AF">
        <w:rPr>
          <w:rFonts w:hAnsi="ＭＳ 明朝" w:hint="eastAsia"/>
          <w:szCs w:val="24"/>
        </w:rPr>
        <w:t>槽に、分厚いゴムの蓋をして騒音がしないように対応しています</w:t>
      </w:r>
      <w:r w:rsidR="00BD7B14">
        <w:rPr>
          <w:rFonts w:hAnsi="ＭＳ 明朝" w:hint="eastAsia"/>
          <w:szCs w:val="24"/>
        </w:rPr>
        <w:t>。</w:t>
      </w:r>
    </w:p>
    <w:p w:rsidR="007D795B" w:rsidRPr="00B910C0" w:rsidRDefault="007D795B" w:rsidP="009F4D70">
      <w:pPr>
        <w:spacing w:beforeLines="200" w:before="582" w:line="340" w:lineRule="exact"/>
        <w:rPr>
          <w:rFonts w:ascii="ＭＳ ゴシック" w:eastAsia="ＭＳ ゴシック" w:hAnsi="ＭＳ ゴシック"/>
          <w:szCs w:val="24"/>
        </w:rPr>
      </w:pPr>
      <w:r w:rsidRPr="00B910C0">
        <w:rPr>
          <w:rFonts w:ascii="ＭＳ ゴシック" w:eastAsia="ＭＳ ゴシック" w:hAnsi="ＭＳ ゴシック" w:hint="eastAsia"/>
          <w:szCs w:val="24"/>
        </w:rPr>
        <w:t>３　その他</w:t>
      </w:r>
    </w:p>
    <w:p w:rsidR="007D795B" w:rsidRDefault="00BD7B14" w:rsidP="00FE5FC6">
      <w:pPr>
        <w:spacing w:line="340" w:lineRule="exact"/>
        <w:ind w:left="240" w:hangingChars="100" w:hanging="240"/>
        <w:rPr>
          <w:rFonts w:hAnsi="ＭＳ 明朝"/>
          <w:szCs w:val="24"/>
        </w:rPr>
      </w:pPr>
      <w:r>
        <w:rPr>
          <w:rFonts w:hAnsi="ＭＳ 明朝" w:hint="eastAsia"/>
          <w:szCs w:val="24"/>
        </w:rPr>
        <w:t>・次回、第３回審議会を令和6年12月24日に西有家町のカムス</w:t>
      </w:r>
      <w:r w:rsidR="000852A4">
        <w:rPr>
          <w:rFonts w:hAnsi="ＭＳ 明朝" w:hint="eastAsia"/>
          <w:szCs w:val="24"/>
        </w:rPr>
        <w:t>で開催を予定している。正式な通知は文書で送付</w:t>
      </w:r>
      <w:r w:rsidR="004506AF">
        <w:rPr>
          <w:rFonts w:hAnsi="ＭＳ 明朝" w:hint="eastAsia"/>
          <w:szCs w:val="24"/>
        </w:rPr>
        <w:t>予定</w:t>
      </w:r>
      <w:r w:rsidR="000852A4">
        <w:rPr>
          <w:rFonts w:hAnsi="ＭＳ 明朝" w:hint="eastAsia"/>
          <w:szCs w:val="24"/>
        </w:rPr>
        <w:t>。</w:t>
      </w:r>
    </w:p>
    <w:p w:rsidR="007D795B" w:rsidRPr="00FE5FC6" w:rsidRDefault="007D795B" w:rsidP="009F4D70">
      <w:pPr>
        <w:spacing w:beforeLines="200" w:before="582" w:line="340" w:lineRule="exact"/>
        <w:rPr>
          <w:rFonts w:ascii="ＭＳ ゴシック" w:eastAsia="ＭＳ ゴシック" w:hAnsi="ＭＳ ゴシック"/>
          <w:szCs w:val="24"/>
        </w:rPr>
      </w:pPr>
      <w:r w:rsidRPr="00FE5FC6">
        <w:rPr>
          <w:rFonts w:ascii="ＭＳ ゴシック" w:eastAsia="ＭＳ ゴシック" w:hAnsi="ＭＳ ゴシック" w:hint="eastAsia"/>
          <w:szCs w:val="24"/>
        </w:rPr>
        <w:t>４</w:t>
      </w:r>
      <w:r w:rsidR="00530816" w:rsidRPr="00FE5FC6">
        <w:rPr>
          <w:rFonts w:ascii="ＭＳ ゴシック" w:eastAsia="ＭＳ ゴシック" w:hAnsi="ＭＳ ゴシック" w:hint="eastAsia"/>
          <w:szCs w:val="24"/>
        </w:rPr>
        <w:t xml:space="preserve">　閉会</w:t>
      </w:r>
    </w:p>
    <w:sectPr w:rsidR="007D795B" w:rsidRPr="00FE5FC6" w:rsidSect="009F4D70">
      <w:pgSz w:w="11906" w:h="16838" w:code="9"/>
      <w:pgMar w:top="1134" w:right="851"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37D" w:rsidRDefault="003E537D" w:rsidP="00142DCB">
      <w:r>
        <w:separator/>
      </w:r>
    </w:p>
  </w:endnote>
  <w:endnote w:type="continuationSeparator" w:id="0">
    <w:p w:rsidR="003E537D" w:rsidRDefault="003E537D" w:rsidP="0014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37D" w:rsidRDefault="003E537D" w:rsidP="00142DCB">
      <w:r>
        <w:separator/>
      </w:r>
    </w:p>
  </w:footnote>
  <w:footnote w:type="continuationSeparator" w:id="0">
    <w:p w:rsidR="003E537D" w:rsidRDefault="003E537D" w:rsidP="0014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287C"/>
    <w:multiLevelType w:val="hybridMultilevel"/>
    <w:tmpl w:val="B2AAC2CE"/>
    <w:lvl w:ilvl="0" w:tplc="A6C45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16"/>
    <w:rsid w:val="00007A17"/>
    <w:rsid w:val="000852A4"/>
    <w:rsid w:val="000929D5"/>
    <w:rsid w:val="000F65BC"/>
    <w:rsid w:val="00142DCB"/>
    <w:rsid w:val="00143612"/>
    <w:rsid w:val="001739B1"/>
    <w:rsid w:val="001805C2"/>
    <w:rsid w:val="00195185"/>
    <w:rsid w:val="00197A72"/>
    <w:rsid w:val="00216CE3"/>
    <w:rsid w:val="00265C50"/>
    <w:rsid w:val="002E0962"/>
    <w:rsid w:val="00344AA2"/>
    <w:rsid w:val="00376F7B"/>
    <w:rsid w:val="00381ACD"/>
    <w:rsid w:val="003C065F"/>
    <w:rsid w:val="003E537D"/>
    <w:rsid w:val="004506AF"/>
    <w:rsid w:val="00496507"/>
    <w:rsid w:val="00530816"/>
    <w:rsid w:val="005478EF"/>
    <w:rsid w:val="00591B5B"/>
    <w:rsid w:val="005A0423"/>
    <w:rsid w:val="005C23C7"/>
    <w:rsid w:val="006C409A"/>
    <w:rsid w:val="006D6911"/>
    <w:rsid w:val="006F679A"/>
    <w:rsid w:val="00796815"/>
    <w:rsid w:val="007A3225"/>
    <w:rsid w:val="007D795B"/>
    <w:rsid w:val="00815FCC"/>
    <w:rsid w:val="00883E12"/>
    <w:rsid w:val="00936E18"/>
    <w:rsid w:val="009D2574"/>
    <w:rsid w:val="009F4D70"/>
    <w:rsid w:val="00A44235"/>
    <w:rsid w:val="00B910C0"/>
    <w:rsid w:val="00BD7B14"/>
    <w:rsid w:val="00C65C7A"/>
    <w:rsid w:val="00CF770B"/>
    <w:rsid w:val="00D63EF3"/>
    <w:rsid w:val="00D728A4"/>
    <w:rsid w:val="00E64BE5"/>
    <w:rsid w:val="00F26913"/>
    <w:rsid w:val="00F3302E"/>
    <w:rsid w:val="00F97352"/>
    <w:rsid w:val="00FD10DB"/>
    <w:rsid w:val="00FE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74C7A7-D6BA-4F86-A963-A22BB260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FC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CB"/>
    <w:pPr>
      <w:tabs>
        <w:tab w:val="center" w:pos="4252"/>
        <w:tab w:val="right" w:pos="8504"/>
      </w:tabs>
      <w:snapToGrid w:val="0"/>
    </w:pPr>
  </w:style>
  <w:style w:type="character" w:customStyle="1" w:styleId="a4">
    <w:name w:val="ヘッダー (文字)"/>
    <w:basedOn w:val="a0"/>
    <w:link w:val="a3"/>
    <w:uiPriority w:val="99"/>
    <w:rsid w:val="00142DCB"/>
  </w:style>
  <w:style w:type="paragraph" w:styleId="a5">
    <w:name w:val="footer"/>
    <w:basedOn w:val="a"/>
    <w:link w:val="a6"/>
    <w:uiPriority w:val="99"/>
    <w:unhideWhenUsed/>
    <w:rsid w:val="00142DCB"/>
    <w:pPr>
      <w:tabs>
        <w:tab w:val="center" w:pos="4252"/>
        <w:tab w:val="right" w:pos="8504"/>
      </w:tabs>
      <w:snapToGrid w:val="0"/>
    </w:pPr>
  </w:style>
  <w:style w:type="character" w:customStyle="1" w:styleId="a6">
    <w:name w:val="フッター (文字)"/>
    <w:basedOn w:val="a0"/>
    <w:link w:val="a5"/>
    <w:uiPriority w:val="99"/>
    <w:rsid w:val="00142DCB"/>
  </w:style>
  <w:style w:type="paragraph" w:styleId="a7">
    <w:name w:val="Balloon Text"/>
    <w:basedOn w:val="a"/>
    <w:link w:val="a8"/>
    <w:uiPriority w:val="99"/>
    <w:semiHidden/>
    <w:unhideWhenUsed/>
    <w:rsid w:val="00143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612"/>
    <w:rPr>
      <w:rFonts w:asciiTheme="majorHAnsi" w:eastAsiaTheme="majorEastAsia" w:hAnsiTheme="majorHAnsi" w:cstheme="majorBidi"/>
      <w:sz w:val="18"/>
      <w:szCs w:val="18"/>
    </w:rPr>
  </w:style>
  <w:style w:type="paragraph" w:styleId="a9">
    <w:name w:val="List Paragraph"/>
    <w:basedOn w:val="a"/>
    <w:uiPriority w:val="34"/>
    <w:qFormat/>
    <w:rsid w:val="001739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0376-2B0B-4A30-9607-B23AF161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敏夫</dc:creator>
  <cp:keywords/>
  <dc:description/>
  <cp:lastModifiedBy>栗田　一政</cp:lastModifiedBy>
  <cp:revision>2</cp:revision>
  <cp:lastPrinted>2023-11-27T06:37:00Z</cp:lastPrinted>
  <dcterms:created xsi:type="dcterms:W3CDTF">2024-12-10T04:08:00Z</dcterms:created>
  <dcterms:modified xsi:type="dcterms:W3CDTF">2024-12-10T04:08:00Z</dcterms:modified>
</cp:coreProperties>
</file>